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CA" w:rsidRDefault="00D205CA" w:rsidP="00D205CA">
      <w:pPr>
        <w:spacing w:after="0"/>
        <w:jc w:val="right"/>
        <w:rPr>
          <w:rFonts w:ascii="Century Gothic" w:eastAsia="Century Gothic" w:hAnsi="Century Gothic" w:cs="Century Gothic"/>
        </w:rPr>
      </w:pPr>
      <w:r>
        <w:rPr>
          <w:rFonts w:ascii="Century Gothic"/>
        </w:rPr>
        <w:t>Bearbeitung Text Flock (Pia)</w:t>
      </w:r>
    </w:p>
    <w:p w:rsidR="00D205CA" w:rsidRDefault="00D205CA" w:rsidP="00D205CA">
      <w:pPr>
        <w:spacing w:after="0"/>
        <w:jc w:val="right"/>
        <w:rPr>
          <w:rFonts w:ascii="Century Gothic"/>
        </w:rPr>
      </w:pPr>
      <w:r>
        <w:rPr>
          <w:rFonts w:ascii="Century Gothic"/>
        </w:rPr>
        <w:t>04.11.2017</w:t>
      </w:r>
    </w:p>
    <w:p w:rsidR="00D205CA" w:rsidRDefault="00D205CA" w:rsidP="00D205CA">
      <w:pPr>
        <w:spacing w:after="0"/>
        <w:jc w:val="right"/>
        <w:rPr>
          <w:rFonts w:ascii="Century Gothic" w:eastAsia="Century Gothic" w:hAnsi="Century Gothic" w:cs="Century Gothic"/>
        </w:rPr>
      </w:pPr>
      <w:r>
        <w:rPr>
          <w:rFonts w:ascii="Century Gothic"/>
        </w:rPr>
        <w:t>Bearbeitung Text Flock, Pia (Christoph)</w:t>
      </w:r>
    </w:p>
    <w:p w:rsidR="00D205CA" w:rsidRDefault="00D205CA" w:rsidP="00D205CA">
      <w:pPr>
        <w:spacing w:after="0"/>
        <w:jc w:val="right"/>
        <w:rPr>
          <w:rFonts w:ascii="Century Gothic"/>
        </w:rPr>
      </w:pPr>
      <w:r>
        <w:rPr>
          <w:rFonts w:ascii="Century Gothic"/>
        </w:rPr>
        <w:t>24.11.2017</w:t>
      </w:r>
    </w:p>
    <w:p w:rsidR="00D205CA" w:rsidRDefault="00D205CA" w:rsidP="002257C9">
      <w:pPr>
        <w:jc w:val="both"/>
        <w:rPr>
          <w:rFonts w:ascii="Century Gothic"/>
        </w:rPr>
      </w:pPr>
    </w:p>
    <w:p w:rsidR="00D205CA" w:rsidRDefault="00D205CA" w:rsidP="002257C9">
      <w:pPr>
        <w:jc w:val="both"/>
        <w:rPr>
          <w:rFonts w:ascii="Century Gothic"/>
        </w:rPr>
      </w:pPr>
    </w:p>
    <w:p w:rsidR="00D205CA" w:rsidRDefault="00954978" w:rsidP="002257C9">
      <w:pPr>
        <w:jc w:val="both"/>
        <w:rPr>
          <w:rFonts w:ascii="Century Gothic"/>
          <w:sz w:val="24"/>
          <w:szCs w:val="24"/>
        </w:rPr>
      </w:pPr>
      <w:r>
        <w:rPr>
          <w:rFonts w:ascii="Century Gothic"/>
        </w:rPr>
        <w:t xml:space="preserve">Der wissenschaftliche Nachlass </w:t>
      </w:r>
      <w:r w:rsidR="009B130A">
        <w:rPr>
          <w:rFonts w:ascii="Century Gothic"/>
          <w:i/>
        </w:rPr>
        <w:t>H</w:t>
      </w:r>
      <w:r w:rsidR="009B130A" w:rsidRPr="009B130A">
        <w:rPr>
          <w:rFonts w:ascii="Century Gothic"/>
          <w:i/>
        </w:rPr>
        <w:t xml:space="preserve">einrich von </w:t>
      </w:r>
      <w:proofErr w:type="spellStart"/>
      <w:r w:rsidRPr="009B130A">
        <w:rPr>
          <w:rFonts w:ascii="Century Gothic"/>
          <w:i/>
        </w:rPr>
        <w:t>Geym</w:t>
      </w:r>
      <w:r w:rsidRPr="009B130A">
        <w:rPr>
          <w:rFonts w:hAnsi="Century Gothic"/>
          <w:i/>
        </w:rPr>
        <w:t>ü</w:t>
      </w:r>
      <w:r w:rsidR="009B130A" w:rsidRPr="009B130A">
        <w:rPr>
          <w:rFonts w:ascii="Century Gothic"/>
          <w:i/>
        </w:rPr>
        <w:t>ller</w:t>
      </w:r>
      <w:r w:rsidR="00D205CA">
        <w:rPr>
          <w:rFonts w:ascii="Century Gothic"/>
          <w:i/>
        </w:rPr>
        <w:t>s</w:t>
      </w:r>
      <w:proofErr w:type="spellEnd"/>
      <w:r w:rsidRPr="009B130A">
        <w:rPr>
          <w:rFonts w:ascii="Century Gothic"/>
          <w:i/>
        </w:rPr>
        <w:t xml:space="preserve"> </w:t>
      </w:r>
      <w:r w:rsidR="00D205CA">
        <w:rPr>
          <w:rFonts w:ascii="Century Gothic"/>
        </w:rPr>
        <w:t xml:space="preserve">gelangte </w:t>
      </w:r>
      <w:r w:rsidR="009B130A">
        <w:rPr>
          <w:rFonts w:ascii="Century Gothic"/>
        </w:rPr>
        <w:t xml:space="preserve">bereits </w:t>
      </w:r>
      <w:r>
        <w:rPr>
          <w:rFonts w:ascii="Century Gothic"/>
        </w:rPr>
        <w:t>1929 an das Institut f</w:t>
      </w:r>
      <w:r>
        <w:rPr>
          <w:rFonts w:hAnsi="Century Gothic"/>
        </w:rPr>
        <w:t>ü</w:t>
      </w:r>
      <w:r>
        <w:rPr>
          <w:rFonts w:ascii="Century Gothic"/>
        </w:rPr>
        <w:t>r Kunstgeschichte in Graz</w:t>
      </w:r>
      <w:r w:rsidR="00D205CA">
        <w:rPr>
          <w:rFonts w:ascii="Century Gothic"/>
        </w:rPr>
        <w:t xml:space="preserve"> und </w:t>
      </w:r>
      <w:r>
        <w:rPr>
          <w:rFonts w:ascii="Century Gothic"/>
        </w:rPr>
        <w:t xml:space="preserve">umfasst </w:t>
      </w:r>
      <w:r w:rsidR="009B130A">
        <w:rPr>
          <w:rFonts w:ascii="Century Gothic"/>
        </w:rPr>
        <w:t>umfangreiche und hochwertige</w:t>
      </w:r>
      <w:r>
        <w:rPr>
          <w:rFonts w:ascii="Century Gothic"/>
        </w:rPr>
        <w:t xml:space="preserve"> Material</w:t>
      </w:r>
      <w:r w:rsidR="00D205CA">
        <w:rPr>
          <w:rFonts w:ascii="Century Gothic"/>
        </w:rPr>
        <w:t>ien</w:t>
      </w:r>
      <w:r w:rsidR="009B130A">
        <w:rPr>
          <w:rFonts w:ascii="Century Gothic"/>
        </w:rPr>
        <w:t xml:space="preserve"> </w:t>
      </w:r>
      <w:r w:rsidR="00D205CA">
        <w:rPr>
          <w:rFonts w:ascii="Century Gothic"/>
        </w:rPr>
        <w:t xml:space="preserve">aus </w:t>
      </w:r>
      <w:r w:rsidR="009B130A">
        <w:rPr>
          <w:rFonts w:ascii="Century Gothic"/>
        </w:rPr>
        <w:t>seine</w:t>
      </w:r>
      <w:r w:rsidR="00D205CA">
        <w:rPr>
          <w:rFonts w:ascii="Century Gothic"/>
        </w:rPr>
        <w:t>n</w:t>
      </w:r>
      <w:r w:rsidR="009B130A">
        <w:rPr>
          <w:rFonts w:ascii="Century Gothic"/>
        </w:rPr>
        <w:t xml:space="preserve"> Forschungsgebiete</w:t>
      </w:r>
      <w:r w:rsidR="00D205CA">
        <w:rPr>
          <w:rFonts w:ascii="Century Gothic"/>
        </w:rPr>
        <w:t>n. Neben Einblicke in seine Forschungsergebnisse und Methodiken bietet der Nachlass auch Einblicke in die fr</w:t>
      </w:r>
      <w:r w:rsidR="00D205CA">
        <w:rPr>
          <w:rFonts w:ascii="Century Gothic"/>
        </w:rPr>
        <w:t>ü</w:t>
      </w:r>
      <w:r w:rsidR="00D205CA">
        <w:rPr>
          <w:rFonts w:ascii="Century Gothic"/>
        </w:rPr>
        <w:t xml:space="preserve">hen Entwicklungen </w:t>
      </w:r>
      <w:r w:rsidR="00D205CA">
        <w:rPr>
          <w:rFonts w:ascii="Century Gothic"/>
          <w:sz w:val="24"/>
          <w:szCs w:val="24"/>
        </w:rPr>
        <w:t xml:space="preserve">der </w:t>
      </w:r>
      <w:r w:rsidR="009B130A">
        <w:rPr>
          <w:rFonts w:ascii="Century Gothic"/>
          <w:sz w:val="24"/>
          <w:szCs w:val="24"/>
        </w:rPr>
        <w:t xml:space="preserve">sich </w:t>
      </w:r>
      <w:r w:rsidR="00F56D61">
        <w:rPr>
          <w:rFonts w:ascii="Century Gothic"/>
          <w:sz w:val="24"/>
          <w:szCs w:val="24"/>
        </w:rPr>
        <w:t xml:space="preserve">zu dieser Zeit </w:t>
      </w:r>
      <w:r w:rsidR="00D205CA">
        <w:rPr>
          <w:rFonts w:ascii="Century Gothic"/>
          <w:sz w:val="24"/>
          <w:szCs w:val="24"/>
        </w:rPr>
        <w:t xml:space="preserve">wissenschaftlich </w:t>
      </w:r>
      <w:r w:rsidR="00F56D61">
        <w:rPr>
          <w:rFonts w:ascii="Century Gothic"/>
          <w:sz w:val="24"/>
          <w:szCs w:val="24"/>
        </w:rPr>
        <w:t xml:space="preserve">erst </w:t>
      </w:r>
      <w:r w:rsidR="00D205CA">
        <w:rPr>
          <w:rFonts w:ascii="Century Gothic"/>
          <w:sz w:val="24"/>
          <w:szCs w:val="24"/>
        </w:rPr>
        <w:t>konstituierenden Disziplin der Architekturgeschichte</w:t>
      </w:r>
      <w:r w:rsidR="009B130A">
        <w:rPr>
          <w:rFonts w:ascii="Century Gothic"/>
          <w:sz w:val="24"/>
          <w:szCs w:val="24"/>
        </w:rPr>
        <w:t>.</w:t>
      </w:r>
      <w:r>
        <w:rPr>
          <w:rFonts w:ascii="Century Gothic"/>
          <w:sz w:val="24"/>
          <w:szCs w:val="24"/>
        </w:rPr>
        <w:t xml:space="preserve"> </w:t>
      </w:r>
    </w:p>
    <w:p w:rsidR="00954978" w:rsidRPr="002257C9" w:rsidRDefault="009B130A" w:rsidP="002257C9">
      <w:pPr>
        <w:jc w:val="both"/>
        <w:rPr>
          <w:rFonts w:ascii="Century Gothic"/>
        </w:rPr>
      </w:pPr>
      <w:r>
        <w:rPr>
          <w:rFonts w:ascii="Century Gothic"/>
        </w:rPr>
        <w:t>Neben seinen haupts</w:t>
      </w:r>
      <w:r>
        <w:rPr>
          <w:rFonts w:ascii="Century Gothic"/>
        </w:rPr>
        <w:t>ä</w:t>
      </w:r>
      <w:r>
        <w:rPr>
          <w:rFonts w:ascii="Century Gothic"/>
        </w:rPr>
        <w:t xml:space="preserve">chlichen Forschungsschwerpunkten, der </w:t>
      </w:r>
      <w:r w:rsidRPr="004D60C5">
        <w:rPr>
          <w:rFonts w:ascii="Century Gothic"/>
          <w:u w:val="single"/>
        </w:rPr>
        <w:t xml:space="preserve">Baugeschichte von </w:t>
      </w:r>
      <w:r w:rsidRPr="004D60C5">
        <w:rPr>
          <w:rFonts w:ascii="Century Gothic"/>
          <w:bCs/>
          <w:u w:val="single"/>
        </w:rPr>
        <w:t xml:space="preserve">St. Peter in Rom </w:t>
      </w:r>
      <w:r>
        <w:rPr>
          <w:rFonts w:ascii="Century Gothic"/>
          <w:color w:val="0432FF"/>
          <w:sz w:val="20"/>
          <w:szCs w:val="20"/>
        </w:rPr>
        <w:t xml:space="preserve">(evtl. Link prominentes Beispiel, </w:t>
      </w:r>
      <w:proofErr w:type="spellStart"/>
      <w:r>
        <w:rPr>
          <w:rFonts w:ascii="Century Gothic"/>
          <w:color w:val="0432FF"/>
          <w:sz w:val="20"/>
          <w:szCs w:val="20"/>
        </w:rPr>
        <w:t>zB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eine der </w:t>
      </w:r>
      <w:proofErr w:type="spellStart"/>
      <w:r>
        <w:rPr>
          <w:rFonts w:ascii="Century Gothic"/>
          <w:color w:val="0432FF"/>
          <w:sz w:val="20"/>
          <w:szCs w:val="20"/>
        </w:rPr>
        <w:t>aquarellierten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Skizzen)</w:t>
      </w:r>
      <w:r>
        <w:rPr>
          <w:rFonts w:ascii="Century Gothic"/>
        </w:rPr>
        <w:t xml:space="preserve"> und </w:t>
      </w:r>
      <w:r w:rsidR="004D60C5">
        <w:rPr>
          <w:rFonts w:ascii="Century Gothic"/>
        </w:rPr>
        <w:t xml:space="preserve">die </w:t>
      </w:r>
      <w:r w:rsidR="004D60C5" w:rsidRPr="004D60C5">
        <w:rPr>
          <w:rFonts w:ascii="Century Gothic"/>
          <w:bCs/>
          <w:u w:val="single"/>
        </w:rPr>
        <w:t>Italienische</w:t>
      </w:r>
      <w:r w:rsidRPr="004D60C5">
        <w:rPr>
          <w:rFonts w:ascii="Century Gothic"/>
          <w:bCs/>
          <w:u w:val="single"/>
        </w:rPr>
        <w:t xml:space="preserve"> Renaissancearchitektur </w:t>
      </w:r>
      <w:r>
        <w:rPr>
          <w:rFonts w:ascii="Century Gothic"/>
          <w:color w:val="0432FF"/>
          <w:sz w:val="20"/>
          <w:szCs w:val="20"/>
        </w:rPr>
        <w:t xml:space="preserve">(evtl. Link prominentes Beispiel; </w:t>
      </w:r>
      <w:proofErr w:type="spellStart"/>
      <w:r>
        <w:rPr>
          <w:rFonts w:ascii="Century Gothic"/>
          <w:color w:val="0432FF"/>
          <w:sz w:val="20"/>
          <w:szCs w:val="20"/>
        </w:rPr>
        <w:t>zB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San Lorenzo, Florenz)</w:t>
      </w:r>
      <w:r>
        <w:rPr>
          <w:rFonts w:ascii="Century Gothic"/>
        </w:rPr>
        <w:t xml:space="preserve">, hat </w:t>
      </w:r>
      <w:proofErr w:type="spellStart"/>
      <w:r w:rsidRPr="009B130A">
        <w:rPr>
          <w:rFonts w:ascii="Century Gothic"/>
          <w:i/>
        </w:rPr>
        <w:t>Geym</w:t>
      </w:r>
      <w:r w:rsidRPr="009B130A">
        <w:rPr>
          <w:rFonts w:hAnsi="Century Gothic"/>
          <w:i/>
        </w:rPr>
        <w:t>ü</w:t>
      </w:r>
      <w:r w:rsidRPr="009B130A">
        <w:rPr>
          <w:rFonts w:ascii="Century Gothic"/>
          <w:i/>
        </w:rPr>
        <w:t>ller</w:t>
      </w:r>
      <w:proofErr w:type="spellEnd"/>
      <w:r w:rsidRPr="009B130A">
        <w:rPr>
          <w:rFonts w:ascii="Century Gothic"/>
          <w:i/>
        </w:rPr>
        <w:t xml:space="preserve"> </w:t>
      </w:r>
      <w:r>
        <w:rPr>
          <w:rFonts w:ascii="Century Gothic"/>
        </w:rPr>
        <w:t>auch bedeutende methodologische Beitr</w:t>
      </w:r>
      <w:r>
        <w:rPr>
          <w:rFonts w:hAnsi="Century Gothic"/>
        </w:rPr>
        <w:t>ä</w:t>
      </w:r>
      <w:r>
        <w:rPr>
          <w:rFonts w:ascii="Century Gothic"/>
        </w:rPr>
        <w:t>ge zur Architekturgeschichtsforschung geleistet:</w:t>
      </w:r>
      <w:r w:rsidR="002257C9">
        <w:rPr>
          <w:rFonts w:ascii="Century Gothic"/>
        </w:rPr>
        <w:t xml:space="preserve"> </w:t>
      </w:r>
      <w:r w:rsidR="00F56D61">
        <w:rPr>
          <w:rFonts w:ascii="Century Gothic"/>
        </w:rPr>
        <w:t>Die intensive Besch</w:t>
      </w:r>
      <w:r w:rsidR="00F56D61">
        <w:rPr>
          <w:rFonts w:ascii="Century Gothic"/>
        </w:rPr>
        <w:t>ä</w:t>
      </w:r>
      <w:r w:rsidR="00F56D61">
        <w:rPr>
          <w:rFonts w:ascii="Century Gothic"/>
        </w:rPr>
        <w:t xml:space="preserve">ftigung </w:t>
      </w:r>
      <w:r>
        <w:rPr>
          <w:rFonts w:ascii="Century Gothic"/>
        </w:rPr>
        <w:t xml:space="preserve">mit </w:t>
      </w:r>
      <w:r w:rsidR="009C54AB">
        <w:rPr>
          <w:rFonts w:ascii="Century Gothic"/>
          <w:u w:val="single"/>
        </w:rPr>
        <w:t>Entwurfszeichnungen</w:t>
      </w:r>
      <w:r w:rsidR="009C54AB">
        <w:rPr>
          <w:rFonts w:ascii="Century Gothic"/>
        </w:rPr>
        <w:t xml:space="preserve"> </w:t>
      </w:r>
      <w:r w:rsidR="009C54AB">
        <w:rPr>
          <w:rFonts w:ascii="Century Gothic"/>
          <w:color w:val="0432FF"/>
          <w:sz w:val="20"/>
          <w:szCs w:val="20"/>
        </w:rPr>
        <w:t>(Link Beispiel Entwurfszeichnungen)</w:t>
      </w:r>
      <w:r w:rsidR="000F0EBB">
        <w:rPr>
          <w:rFonts w:ascii="Century Gothic"/>
          <w:color w:val="0432FF"/>
          <w:sz w:val="20"/>
          <w:szCs w:val="20"/>
        </w:rPr>
        <w:t xml:space="preserve"> </w:t>
      </w:r>
      <w:r w:rsidR="000F0EBB" w:rsidRPr="00AD281E">
        <w:rPr>
          <w:rFonts w:ascii="Century Gothic"/>
        </w:rPr>
        <w:t xml:space="preserve">zur </w:t>
      </w:r>
      <w:r w:rsidR="000F0EBB">
        <w:rPr>
          <w:rFonts w:ascii="Century Gothic"/>
        </w:rPr>
        <w:t>Baugeschi</w:t>
      </w:r>
      <w:r w:rsidR="00AD281E">
        <w:rPr>
          <w:rFonts w:ascii="Century Gothic"/>
        </w:rPr>
        <w:t xml:space="preserve">chte von St. Peter in Rom </w:t>
      </w:r>
      <w:r w:rsidR="00F56D61">
        <w:rPr>
          <w:rFonts w:ascii="Century Gothic"/>
        </w:rPr>
        <w:t xml:space="preserve">etablierte einerseits die </w:t>
      </w:r>
      <w:r w:rsidR="00F56D61" w:rsidRPr="004D60C5">
        <w:rPr>
          <w:rFonts w:ascii="Century Gothic"/>
          <w:u w:val="single"/>
        </w:rPr>
        <w:t>Ideen- und Entwurfsgeschichte</w:t>
      </w:r>
      <w:r w:rsidR="00F56D61" w:rsidRPr="004D60C5">
        <w:rPr>
          <w:rFonts w:ascii="Century Gothic"/>
        </w:rPr>
        <w:t xml:space="preserve"> </w:t>
      </w:r>
      <w:r w:rsidR="00F56D61">
        <w:rPr>
          <w:rFonts w:ascii="Century Gothic"/>
        </w:rPr>
        <w:t xml:space="preserve">als Teil der Architekturgeschichte und veranlasste ihn andererseits zur </w:t>
      </w:r>
      <w:r w:rsidR="00AD281E">
        <w:rPr>
          <w:rFonts w:ascii="Century Gothic"/>
        </w:rPr>
        <w:t>Erarbeit</w:t>
      </w:r>
      <w:r w:rsidR="00F56D61">
        <w:rPr>
          <w:rFonts w:ascii="Century Gothic"/>
        </w:rPr>
        <w:t>ung methodologischer Grundlagen im Umgang mit Architekturzeichnungen allgemein</w:t>
      </w:r>
      <w:r w:rsidR="00D205CA">
        <w:rPr>
          <w:rFonts w:ascii="Century Gothic"/>
        </w:rPr>
        <w:t xml:space="preserve"> </w:t>
      </w:r>
      <w:r w:rsidR="00D205CA" w:rsidRPr="00D205CA">
        <w:rPr>
          <w:rFonts w:ascii="Century Gothic"/>
          <w:highlight w:val="yellow"/>
        </w:rPr>
        <w:t>[Beispiel]</w:t>
      </w:r>
      <w:r w:rsidR="00F56D61">
        <w:rPr>
          <w:rFonts w:ascii="Century Gothic"/>
        </w:rPr>
        <w:t xml:space="preserve">. Diesem neuen Forschungsansatz entsprach </w:t>
      </w:r>
      <w:r w:rsidR="004D60C5">
        <w:rPr>
          <w:rFonts w:ascii="Century Gothic"/>
        </w:rPr>
        <w:t xml:space="preserve">auch </w:t>
      </w:r>
      <w:r w:rsidR="00B20C0F">
        <w:rPr>
          <w:rFonts w:ascii="Century Gothic"/>
        </w:rPr>
        <w:t xml:space="preserve">die </w:t>
      </w:r>
      <w:r w:rsidR="00F56D61">
        <w:rPr>
          <w:rFonts w:ascii="Century Gothic"/>
        </w:rPr>
        <w:t xml:space="preserve">von </w:t>
      </w:r>
      <w:proofErr w:type="spellStart"/>
      <w:r w:rsidR="00F56D61" w:rsidRPr="00F56D61">
        <w:rPr>
          <w:rFonts w:ascii="Century Gothic"/>
          <w:i/>
        </w:rPr>
        <w:t>Geym</w:t>
      </w:r>
      <w:r w:rsidR="00F56D61" w:rsidRPr="00F56D61">
        <w:rPr>
          <w:rFonts w:hAnsi="Century Gothic"/>
          <w:i/>
        </w:rPr>
        <w:t>ü</w:t>
      </w:r>
      <w:r w:rsidR="00F56D61" w:rsidRPr="00F56D61">
        <w:rPr>
          <w:rFonts w:ascii="Century Gothic"/>
          <w:i/>
        </w:rPr>
        <w:t>ller</w:t>
      </w:r>
      <w:proofErr w:type="spellEnd"/>
      <w:r w:rsidR="00F56D61" w:rsidRPr="00F56D61">
        <w:rPr>
          <w:rFonts w:ascii="Century Gothic"/>
          <w:i/>
        </w:rPr>
        <w:t xml:space="preserve"> </w:t>
      </w:r>
      <w:r w:rsidR="00F56D61">
        <w:rPr>
          <w:rFonts w:ascii="Century Gothic"/>
        </w:rPr>
        <w:t>forc</w:t>
      </w:r>
      <w:r w:rsidR="00B20C0F">
        <w:rPr>
          <w:rFonts w:ascii="Century Gothic"/>
        </w:rPr>
        <w:t xml:space="preserve">ierte und praktizierte Neuerung der </w:t>
      </w:r>
      <w:r w:rsidR="00D205CA">
        <w:rPr>
          <w:rFonts w:ascii="Century Gothic"/>
        </w:rPr>
        <w:t xml:space="preserve">graphischen </w:t>
      </w:r>
      <w:r w:rsidR="00F56D61">
        <w:rPr>
          <w:rFonts w:ascii="Century Gothic"/>
        </w:rPr>
        <w:t xml:space="preserve">Wiedergabe </w:t>
      </w:r>
      <w:r w:rsidR="00D205CA">
        <w:rPr>
          <w:rFonts w:ascii="Century Gothic"/>
        </w:rPr>
        <w:t xml:space="preserve">von </w:t>
      </w:r>
      <w:r w:rsidR="00F56D61">
        <w:rPr>
          <w:rFonts w:ascii="Century Gothic"/>
          <w:u w:val="single"/>
        </w:rPr>
        <w:t>Faksimile</w:t>
      </w:r>
      <w:r w:rsidR="00F56D61">
        <w:rPr>
          <w:rFonts w:ascii="Century Gothic"/>
        </w:rPr>
        <w:t xml:space="preserve"> </w:t>
      </w:r>
      <w:r w:rsidR="00D205CA">
        <w:rPr>
          <w:rFonts w:ascii="Century Gothic"/>
        </w:rPr>
        <w:t xml:space="preserve">in Publikationen </w:t>
      </w:r>
      <w:r w:rsidR="00F56D61">
        <w:rPr>
          <w:rFonts w:ascii="Century Gothic"/>
          <w:color w:val="0432FF"/>
          <w:sz w:val="20"/>
          <w:szCs w:val="20"/>
        </w:rPr>
        <w:t>(evtl. Link Beispiel)</w:t>
      </w:r>
      <w:r w:rsidR="00F56D61">
        <w:rPr>
          <w:rFonts w:ascii="Century Gothic"/>
        </w:rPr>
        <w:t xml:space="preserve">. </w:t>
      </w:r>
      <w:r w:rsidR="004D60C5">
        <w:rPr>
          <w:rFonts w:ascii="Century Gothic"/>
        </w:rPr>
        <w:t>Dar</w:t>
      </w:r>
      <w:r w:rsidR="004D60C5">
        <w:rPr>
          <w:rFonts w:ascii="Century Gothic"/>
        </w:rPr>
        <w:t>ü</w:t>
      </w:r>
      <w:r w:rsidR="004D60C5">
        <w:rPr>
          <w:rFonts w:ascii="Century Gothic"/>
        </w:rPr>
        <w:t xml:space="preserve">ber hinaus </w:t>
      </w:r>
      <w:r w:rsidR="00954978">
        <w:rPr>
          <w:rFonts w:ascii="Century Gothic"/>
        </w:rPr>
        <w:t xml:space="preserve">hat </w:t>
      </w:r>
      <w:proofErr w:type="spellStart"/>
      <w:r w:rsidR="00954978" w:rsidRPr="00B20C0F">
        <w:rPr>
          <w:rFonts w:ascii="Century Gothic"/>
          <w:i/>
        </w:rPr>
        <w:t>Geym</w:t>
      </w:r>
      <w:r w:rsidR="00954978" w:rsidRPr="00B20C0F">
        <w:rPr>
          <w:rFonts w:hAnsi="Century Gothic"/>
          <w:i/>
        </w:rPr>
        <w:t>ü</w:t>
      </w:r>
      <w:r w:rsidR="00954978" w:rsidRPr="00B20C0F">
        <w:rPr>
          <w:rFonts w:ascii="Century Gothic"/>
          <w:i/>
        </w:rPr>
        <w:t>ller</w:t>
      </w:r>
      <w:proofErr w:type="spellEnd"/>
      <w:r w:rsidR="00954978" w:rsidRPr="00B20C0F">
        <w:rPr>
          <w:rFonts w:ascii="Century Gothic"/>
          <w:i/>
        </w:rPr>
        <w:t xml:space="preserve"> </w:t>
      </w:r>
      <w:r w:rsidR="00954978">
        <w:rPr>
          <w:rFonts w:ascii="Century Gothic"/>
        </w:rPr>
        <w:t xml:space="preserve">grundlegende </w:t>
      </w:r>
      <w:r w:rsidR="00B20C0F">
        <w:rPr>
          <w:rFonts w:ascii="Century Gothic"/>
        </w:rPr>
        <w:t>Forschungsbeitr</w:t>
      </w:r>
      <w:r w:rsidR="00B20C0F">
        <w:rPr>
          <w:rFonts w:ascii="Century Gothic"/>
        </w:rPr>
        <w:t>ä</w:t>
      </w:r>
      <w:r w:rsidR="00B20C0F">
        <w:rPr>
          <w:rFonts w:ascii="Century Gothic"/>
        </w:rPr>
        <w:t>ge vorgelegt, welche</w:t>
      </w:r>
      <w:r w:rsidR="00954978">
        <w:rPr>
          <w:rFonts w:ascii="Century Gothic"/>
        </w:rPr>
        <w:t xml:space="preserve"> </w:t>
      </w:r>
      <w:r w:rsidR="00B20C0F">
        <w:rPr>
          <w:rFonts w:ascii="Century Gothic"/>
        </w:rPr>
        <w:t xml:space="preserve">die </w:t>
      </w:r>
      <w:r w:rsidR="00B20C0F" w:rsidRPr="004D60C5">
        <w:rPr>
          <w:rFonts w:ascii="Century Gothic"/>
          <w:u w:val="single"/>
        </w:rPr>
        <w:t>Biografien ber</w:t>
      </w:r>
      <w:r w:rsidR="00B20C0F" w:rsidRPr="004D60C5">
        <w:rPr>
          <w:rFonts w:ascii="Century Gothic"/>
          <w:u w:val="single"/>
        </w:rPr>
        <w:t>ü</w:t>
      </w:r>
      <w:r w:rsidR="004D60C5" w:rsidRPr="004D60C5">
        <w:rPr>
          <w:rFonts w:ascii="Century Gothic"/>
          <w:u w:val="single"/>
        </w:rPr>
        <w:t>hmter</w:t>
      </w:r>
      <w:r w:rsidR="00B20C0F" w:rsidRPr="004D60C5">
        <w:rPr>
          <w:rFonts w:ascii="Century Gothic"/>
          <w:u w:val="single"/>
        </w:rPr>
        <w:t xml:space="preserve"> Architekten</w:t>
      </w:r>
      <w:r w:rsidR="004D60C5">
        <w:rPr>
          <w:rFonts w:ascii="Century Gothic"/>
        </w:rPr>
        <w:t>,</w:t>
      </w:r>
      <w:r w:rsidR="00B20C0F">
        <w:rPr>
          <w:rFonts w:ascii="Century Gothic"/>
        </w:rPr>
        <w:t xml:space="preserve"> </w:t>
      </w:r>
      <w:r w:rsidR="004D60C5">
        <w:rPr>
          <w:rFonts w:ascii="Century Gothic"/>
        </w:rPr>
        <w:t xml:space="preserve">wie </w:t>
      </w:r>
      <w:r w:rsidR="00954978">
        <w:rPr>
          <w:rFonts w:ascii="Century Gothic"/>
        </w:rPr>
        <w:t xml:space="preserve">Raffael, Leonardo und Michelangelo </w:t>
      </w:r>
      <w:r w:rsidR="00B20C0F">
        <w:rPr>
          <w:rFonts w:ascii="Century Gothic"/>
        </w:rPr>
        <w:t xml:space="preserve">betrifft, </w:t>
      </w:r>
      <w:r w:rsidR="00954978">
        <w:rPr>
          <w:rFonts w:ascii="Century Gothic"/>
        </w:rPr>
        <w:t xml:space="preserve">sowie </w:t>
      </w:r>
      <w:r w:rsidR="004D60C5">
        <w:rPr>
          <w:rFonts w:ascii="Century Gothic"/>
        </w:rPr>
        <w:t xml:space="preserve">zu </w:t>
      </w:r>
      <w:proofErr w:type="spellStart"/>
      <w:r w:rsidR="00954978" w:rsidRPr="004D60C5">
        <w:rPr>
          <w:rFonts w:ascii="Century Gothic"/>
          <w:bCs/>
          <w:u w:val="single"/>
        </w:rPr>
        <w:t>DuCerceau</w:t>
      </w:r>
      <w:proofErr w:type="spellEnd"/>
      <w:r w:rsidR="00954978" w:rsidRPr="004D60C5">
        <w:rPr>
          <w:rFonts w:ascii="Century Gothic"/>
          <w:bCs/>
          <w:u w:val="single"/>
        </w:rPr>
        <w:t xml:space="preserve"> </w:t>
      </w:r>
      <w:r w:rsidR="00954978">
        <w:rPr>
          <w:rFonts w:ascii="Century Gothic"/>
          <w:color w:val="0432FF"/>
          <w:sz w:val="20"/>
          <w:szCs w:val="20"/>
        </w:rPr>
        <w:t xml:space="preserve">(evtl. Link Deckblatt Publikation) </w:t>
      </w:r>
      <w:r w:rsidR="00954978">
        <w:rPr>
          <w:rFonts w:ascii="Century Gothic"/>
        </w:rPr>
        <w:t xml:space="preserve">und </w:t>
      </w:r>
      <w:r w:rsidR="004D60C5">
        <w:rPr>
          <w:rFonts w:ascii="Century Gothic"/>
        </w:rPr>
        <w:t xml:space="preserve">der </w:t>
      </w:r>
      <w:r w:rsidR="00954978" w:rsidRPr="004D60C5">
        <w:rPr>
          <w:rFonts w:ascii="Century Gothic"/>
          <w:bCs/>
          <w:u w:val="single"/>
        </w:rPr>
        <w:t xml:space="preserve">Baukunst der Renaissance in Frankreich </w:t>
      </w:r>
      <w:r w:rsidR="00954978">
        <w:rPr>
          <w:rFonts w:ascii="Century Gothic"/>
          <w:color w:val="0432FF"/>
          <w:sz w:val="20"/>
          <w:szCs w:val="20"/>
        </w:rPr>
        <w:t xml:space="preserve">(evtl. Link Beispiele, </w:t>
      </w:r>
      <w:proofErr w:type="spellStart"/>
      <w:r w:rsidR="00954978">
        <w:rPr>
          <w:rFonts w:ascii="Century Gothic"/>
          <w:color w:val="0432FF"/>
          <w:sz w:val="20"/>
          <w:szCs w:val="20"/>
        </w:rPr>
        <w:t>zB</w:t>
      </w:r>
      <w:proofErr w:type="spellEnd"/>
      <w:r w:rsidR="00954978">
        <w:rPr>
          <w:rFonts w:ascii="Century Gothic"/>
          <w:color w:val="0432FF"/>
          <w:sz w:val="20"/>
          <w:szCs w:val="20"/>
        </w:rPr>
        <w:t xml:space="preserve"> Deckblatt Publikation)</w:t>
      </w:r>
      <w:r w:rsidR="00954978">
        <w:rPr>
          <w:rFonts w:ascii="Century Gothic"/>
        </w:rPr>
        <w:t>.</w:t>
      </w:r>
      <w:r w:rsidR="00B20C0F">
        <w:rPr>
          <w:rFonts w:ascii="Century Gothic" w:eastAsia="Century Gothic" w:hAnsi="Century Gothic" w:cs="Century Gothic"/>
        </w:rPr>
        <w:t xml:space="preserve"> </w:t>
      </w:r>
      <w:r w:rsidR="00954978">
        <w:rPr>
          <w:rFonts w:ascii="Century Gothic"/>
        </w:rPr>
        <w:t>Das monumentale zw</w:t>
      </w:r>
      <w:r w:rsidR="00954978">
        <w:rPr>
          <w:rFonts w:hAnsi="Century Gothic"/>
        </w:rPr>
        <w:t>ö</w:t>
      </w:r>
      <w:r w:rsidR="00954978">
        <w:rPr>
          <w:rFonts w:ascii="Century Gothic"/>
        </w:rPr>
        <w:t>lfb</w:t>
      </w:r>
      <w:r w:rsidR="00954978">
        <w:rPr>
          <w:rFonts w:hAnsi="Century Gothic"/>
        </w:rPr>
        <w:t>ä</w:t>
      </w:r>
      <w:r w:rsidR="00954978">
        <w:rPr>
          <w:rFonts w:ascii="Century Gothic"/>
        </w:rPr>
        <w:t xml:space="preserve">ndige </w:t>
      </w:r>
      <w:r w:rsidR="004D60C5" w:rsidRPr="004D60C5">
        <w:rPr>
          <w:rFonts w:hAnsi="Century Gothic"/>
          <w:u w:val="single"/>
        </w:rPr>
        <w:t>„</w:t>
      </w:r>
      <w:proofErr w:type="spellStart"/>
      <w:r w:rsidR="004D60C5" w:rsidRPr="004D60C5">
        <w:rPr>
          <w:rFonts w:ascii="Century Gothic"/>
          <w:bCs/>
          <w:u w:val="single"/>
        </w:rPr>
        <w:t>Toscanawerk</w:t>
      </w:r>
      <w:proofErr w:type="spellEnd"/>
      <w:r w:rsidR="004D60C5" w:rsidRPr="004D60C5">
        <w:rPr>
          <w:rFonts w:hAnsi="Century Gothic"/>
          <w:u w:val="single"/>
        </w:rPr>
        <w:t>“</w:t>
      </w:r>
      <w:r w:rsidR="004D60C5">
        <w:rPr>
          <w:rFonts w:hAnsi="Century Gothic"/>
          <w:u w:val="single"/>
        </w:rPr>
        <w:t>,</w:t>
      </w:r>
      <w:r w:rsidR="004D60C5" w:rsidRPr="004D60C5">
        <w:rPr>
          <w:rFonts w:hAnsi="Century Gothic"/>
        </w:rPr>
        <w:t xml:space="preserve"> </w:t>
      </w:r>
      <w:r w:rsidR="00954978">
        <w:rPr>
          <w:rFonts w:hAnsi="Century Gothic"/>
        </w:rPr>
        <w:t>ü</w:t>
      </w:r>
      <w:r w:rsidR="00954978">
        <w:rPr>
          <w:rFonts w:ascii="Century Gothic"/>
        </w:rPr>
        <w:t>ber die Architektur der Renaissance in der Toskana</w:t>
      </w:r>
      <w:r w:rsidR="004D60C5">
        <w:rPr>
          <w:rFonts w:ascii="Century Gothic"/>
        </w:rPr>
        <w:t>,</w:t>
      </w:r>
      <w:r w:rsidR="00954978">
        <w:rPr>
          <w:rFonts w:ascii="Century Gothic"/>
        </w:rPr>
        <w:t xml:space="preserve"> basiert organisatorisch, redaktionell und wissenschaftlich haupts</w:t>
      </w:r>
      <w:r w:rsidR="00954978">
        <w:rPr>
          <w:rFonts w:hAnsi="Century Gothic"/>
        </w:rPr>
        <w:t>ä</w:t>
      </w:r>
      <w:r w:rsidR="00954978">
        <w:rPr>
          <w:rFonts w:ascii="Century Gothic"/>
        </w:rPr>
        <w:t xml:space="preserve">chlich auf den Leistungen </w:t>
      </w:r>
      <w:proofErr w:type="spellStart"/>
      <w:r w:rsidR="00954978" w:rsidRPr="00B20C0F">
        <w:rPr>
          <w:rFonts w:ascii="Century Gothic"/>
          <w:i/>
        </w:rPr>
        <w:t>Geym</w:t>
      </w:r>
      <w:r w:rsidR="00954978" w:rsidRPr="00B20C0F">
        <w:rPr>
          <w:rFonts w:hAnsi="Century Gothic"/>
          <w:i/>
        </w:rPr>
        <w:t>ü</w:t>
      </w:r>
      <w:r w:rsidR="00954978" w:rsidRPr="00B20C0F">
        <w:rPr>
          <w:rFonts w:ascii="Century Gothic"/>
          <w:i/>
        </w:rPr>
        <w:t>llers</w:t>
      </w:r>
      <w:proofErr w:type="spellEnd"/>
      <w:r w:rsidR="00954978">
        <w:rPr>
          <w:rFonts w:ascii="Century Gothic"/>
        </w:rPr>
        <w:t xml:space="preserve">. Abgesehen von den </w:t>
      </w:r>
      <w:r w:rsidR="00B20C0F">
        <w:rPr>
          <w:rFonts w:ascii="Century Gothic"/>
        </w:rPr>
        <w:t xml:space="preserve">bisher </w:t>
      </w:r>
      <w:r w:rsidR="00954978">
        <w:rPr>
          <w:rFonts w:ascii="Century Gothic"/>
        </w:rPr>
        <w:t>genannten Forschungsthemen hat</w:t>
      </w:r>
      <w:r w:rsidR="00B20C0F">
        <w:rPr>
          <w:rFonts w:ascii="Century Gothic"/>
        </w:rPr>
        <w:t>te er</w:t>
      </w:r>
      <w:r w:rsidR="00954978">
        <w:rPr>
          <w:rFonts w:ascii="Century Gothic"/>
        </w:rPr>
        <w:t xml:space="preserve"> sich vielfach und intensiv </w:t>
      </w:r>
      <w:r w:rsidR="00B20C0F">
        <w:rPr>
          <w:rFonts w:ascii="Century Gothic"/>
        </w:rPr>
        <w:t xml:space="preserve">auch </w:t>
      </w:r>
      <w:r w:rsidR="00954978">
        <w:rPr>
          <w:rFonts w:ascii="Century Gothic"/>
        </w:rPr>
        <w:t xml:space="preserve">mit Fragen </w:t>
      </w:r>
      <w:r w:rsidR="004D60C5">
        <w:rPr>
          <w:rFonts w:ascii="Century Gothic"/>
        </w:rPr>
        <w:t xml:space="preserve">zur </w:t>
      </w:r>
      <w:r w:rsidR="00954978">
        <w:rPr>
          <w:rFonts w:ascii="Century Gothic"/>
        </w:rPr>
        <w:t xml:space="preserve">Theorie und Praxis der </w:t>
      </w:r>
      <w:r w:rsidR="00954978" w:rsidRPr="004D60C5">
        <w:rPr>
          <w:rFonts w:ascii="Century Gothic"/>
          <w:bCs/>
          <w:u w:val="single"/>
        </w:rPr>
        <w:t>Restaurierung und Denkmalpflege</w:t>
      </w:r>
      <w:r w:rsidR="00954978" w:rsidRPr="004D60C5">
        <w:rPr>
          <w:rFonts w:ascii="Century Gothic"/>
        </w:rPr>
        <w:t xml:space="preserve"> </w:t>
      </w:r>
      <w:r w:rsidR="00954978">
        <w:rPr>
          <w:rFonts w:ascii="Century Gothic"/>
          <w:color w:val="0432FF"/>
          <w:sz w:val="20"/>
          <w:szCs w:val="20"/>
        </w:rPr>
        <w:t xml:space="preserve">(evtl. Link Prospekte zur Denkmalpflege herausgegeben von </w:t>
      </w:r>
      <w:proofErr w:type="spellStart"/>
      <w:r w:rsidR="00954978">
        <w:rPr>
          <w:rFonts w:ascii="Century Gothic"/>
          <w:color w:val="0432FF"/>
          <w:sz w:val="20"/>
          <w:szCs w:val="20"/>
        </w:rPr>
        <w:t>Geym</w:t>
      </w:r>
      <w:r w:rsidR="00954978">
        <w:rPr>
          <w:rFonts w:hAnsi="Century Gothic"/>
          <w:color w:val="0432FF"/>
          <w:sz w:val="20"/>
          <w:szCs w:val="20"/>
        </w:rPr>
        <w:t>ü</w:t>
      </w:r>
      <w:r w:rsidR="00954978">
        <w:rPr>
          <w:rFonts w:ascii="Century Gothic"/>
          <w:color w:val="0432FF"/>
          <w:sz w:val="20"/>
          <w:szCs w:val="20"/>
        </w:rPr>
        <w:t>ller</w:t>
      </w:r>
      <w:proofErr w:type="spellEnd"/>
      <w:r w:rsidR="00954978">
        <w:rPr>
          <w:rFonts w:ascii="Century Gothic"/>
          <w:color w:val="0432FF"/>
          <w:sz w:val="20"/>
          <w:szCs w:val="20"/>
        </w:rPr>
        <w:t xml:space="preserve"> etc.)</w:t>
      </w:r>
      <w:r w:rsidR="00954978">
        <w:rPr>
          <w:rFonts w:ascii="Century Gothic"/>
        </w:rPr>
        <w:t xml:space="preserve"> auseinandergesetzt und </w:t>
      </w:r>
      <w:r w:rsidR="00954978">
        <w:rPr>
          <w:rFonts w:hAnsi="Century Gothic"/>
        </w:rPr>
        <w:t>ü</w:t>
      </w:r>
      <w:r w:rsidR="00954978">
        <w:rPr>
          <w:rFonts w:ascii="Century Gothic"/>
        </w:rPr>
        <w:t xml:space="preserve">ber Jahrzehnte das </w:t>
      </w:r>
      <w:r w:rsidR="00B20C0F">
        <w:rPr>
          <w:rFonts w:ascii="Century Gothic"/>
        </w:rPr>
        <w:t xml:space="preserve">innovative </w:t>
      </w:r>
      <w:r w:rsidR="00954978">
        <w:rPr>
          <w:rFonts w:ascii="Century Gothic"/>
        </w:rPr>
        <w:t xml:space="preserve">Projekt eines </w:t>
      </w:r>
      <w:r w:rsidR="004D60C5" w:rsidRPr="004D60C5">
        <w:rPr>
          <w:rFonts w:ascii="Century Gothic"/>
          <w:bCs/>
          <w:u w:val="single"/>
        </w:rPr>
        <w:t xml:space="preserve">Architektur </w:t>
      </w:r>
      <w:r w:rsidR="00954978" w:rsidRPr="004D60C5">
        <w:rPr>
          <w:rFonts w:ascii="Century Gothic"/>
          <w:bCs/>
          <w:u w:val="single"/>
        </w:rPr>
        <w:t>Thesaurus</w:t>
      </w:r>
      <w:r w:rsidR="00954978" w:rsidRPr="004D60C5">
        <w:rPr>
          <w:rFonts w:ascii="Century Gothic"/>
          <w:bCs/>
        </w:rPr>
        <w:t xml:space="preserve"> </w:t>
      </w:r>
      <w:r w:rsidR="00954978">
        <w:rPr>
          <w:rFonts w:ascii="Century Gothic"/>
          <w:color w:val="0432FF"/>
          <w:sz w:val="20"/>
          <w:szCs w:val="20"/>
        </w:rPr>
        <w:t>(evtl. Link zu Veranschaulichungsbeispielen)</w:t>
      </w:r>
      <w:r w:rsidR="00954978">
        <w:rPr>
          <w:rFonts w:ascii="Century Gothic"/>
        </w:rPr>
        <w:t xml:space="preserve">, einer umfangreichen Sammlung architektonischer Abbildungen (Zeichnungen, Druckgraphik, Modelle sowie gemalte Darstellungen) verfolgt. Im Zuge </w:t>
      </w:r>
      <w:r w:rsidR="00B20C0F">
        <w:rPr>
          <w:rFonts w:ascii="Century Gothic"/>
        </w:rPr>
        <w:t xml:space="preserve">der </w:t>
      </w:r>
      <w:r w:rsidR="00954978">
        <w:rPr>
          <w:rFonts w:ascii="Century Gothic"/>
        </w:rPr>
        <w:t xml:space="preserve">Bearbeitung </w:t>
      </w:r>
      <w:r w:rsidR="00B20C0F">
        <w:rPr>
          <w:rFonts w:ascii="Century Gothic"/>
        </w:rPr>
        <w:t xml:space="preserve">dieser </w:t>
      </w:r>
      <w:r w:rsidR="00954978">
        <w:rPr>
          <w:rFonts w:ascii="Century Gothic"/>
        </w:rPr>
        <w:t xml:space="preserve">Forschungsthemen hat </w:t>
      </w:r>
      <w:proofErr w:type="spellStart"/>
      <w:r w:rsidR="00954978" w:rsidRPr="00B20C0F">
        <w:rPr>
          <w:rFonts w:ascii="Century Gothic"/>
          <w:i/>
        </w:rPr>
        <w:t>Geym</w:t>
      </w:r>
      <w:r w:rsidR="00954978" w:rsidRPr="00B20C0F">
        <w:rPr>
          <w:rFonts w:hAnsi="Century Gothic"/>
          <w:i/>
        </w:rPr>
        <w:t>ü</w:t>
      </w:r>
      <w:r w:rsidR="00954978" w:rsidRPr="00B20C0F">
        <w:rPr>
          <w:rFonts w:ascii="Century Gothic"/>
          <w:i/>
        </w:rPr>
        <w:t>ller</w:t>
      </w:r>
      <w:proofErr w:type="spellEnd"/>
      <w:r w:rsidR="00954978" w:rsidRPr="00B20C0F">
        <w:rPr>
          <w:rFonts w:ascii="Century Gothic"/>
          <w:i/>
        </w:rPr>
        <w:t xml:space="preserve"> </w:t>
      </w:r>
      <w:r w:rsidR="00954978">
        <w:rPr>
          <w:rFonts w:ascii="Century Gothic"/>
        </w:rPr>
        <w:t xml:space="preserve">viele </w:t>
      </w:r>
      <w:r w:rsidR="004D60C5" w:rsidRPr="004D60C5">
        <w:rPr>
          <w:rFonts w:ascii="Century Gothic"/>
          <w:bCs/>
          <w:u w:val="single"/>
        </w:rPr>
        <w:t>bedeutende</w:t>
      </w:r>
      <w:r w:rsidR="00954978" w:rsidRPr="004D60C5">
        <w:rPr>
          <w:rFonts w:ascii="Century Gothic"/>
          <w:bCs/>
          <w:u w:val="single"/>
        </w:rPr>
        <w:t xml:space="preserve"> Sammlungen</w:t>
      </w:r>
      <w:r w:rsidR="00954978" w:rsidRPr="004D60C5">
        <w:rPr>
          <w:rFonts w:ascii="Century Gothic"/>
          <w:color w:val="0432FF"/>
          <w:sz w:val="20"/>
          <w:szCs w:val="20"/>
        </w:rPr>
        <w:t xml:space="preserve"> </w:t>
      </w:r>
      <w:r w:rsidR="00954978">
        <w:rPr>
          <w:rFonts w:ascii="Century Gothic"/>
          <w:color w:val="0432FF"/>
          <w:sz w:val="20"/>
          <w:szCs w:val="20"/>
        </w:rPr>
        <w:t>(</w:t>
      </w:r>
      <w:proofErr w:type="spellStart"/>
      <w:r w:rsidR="00954978">
        <w:rPr>
          <w:rFonts w:ascii="Century Gothic"/>
          <w:color w:val="0432FF"/>
          <w:sz w:val="20"/>
          <w:szCs w:val="20"/>
        </w:rPr>
        <w:t>evtl</w:t>
      </w:r>
      <w:proofErr w:type="spellEnd"/>
      <w:r w:rsidR="00954978">
        <w:rPr>
          <w:rFonts w:ascii="Century Gothic"/>
          <w:color w:val="0432FF"/>
          <w:sz w:val="20"/>
          <w:szCs w:val="20"/>
        </w:rPr>
        <w:t xml:space="preserve"> Link Sammlungskataloge, Sammlungs-Tabellen, Auflistungen von Werken innerhalb der Sammlungen etc.) </w:t>
      </w:r>
      <w:r w:rsidR="00954978">
        <w:rPr>
          <w:rFonts w:ascii="Century Gothic"/>
        </w:rPr>
        <w:t xml:space="preserve">von Zeichnungen in ganz Europa studiert und in Skizzen bzw. Notizen dokumentiert. Viele der heute </w:t>
      </w:r>
      <w:r w:rsidR="004D60C5">
        <w:rPr>
          <w:rFonts w:ascii="Century Gothic"/>
        </w:rPr>
        <w:t xml:space="preserve">noch </w:t>
      </w:r>
      <w:r w:rsidR="00954978">
        <w:rPr>
          <w:rFonts w:ascii="Century Gothic"/>
        </w:rPr>
        <w:t>verbindlichen Zuschreibungen und die Kenntnis von motivischen Zusammenh</w:t>
      </w:r>
      <w:r w:rsidR="00954978">
        <w:rPr>
          <w:rFonts w:hAnsi="Century Gothic"/>
        </w:rPr>
        <w:t>ä</w:t>
      </w:r>
      <w:r w:rsidR="00954978">
        <w:rPr>
          <w:rFonts w:ascii="Century Gothic"/>
        </w:rPr>
        <w:t xml:space="preserve">ngen gehen auf </w:t>
      </w:r>
      <w:proofErr w:type="spellStart"/>
      <w:r w:rsidR="00954978" w:rsidRPr="00B20C0F">
        <w:rPr>
          <w:rFonts w:ascii="Century Gothic"/>
          <w:i/>
        </w:rPr>
        <w:t>Geym</w:t>
      </w:r>
      <w:r w:rsidR="00954978" w:rsidRPr="00B20C0F">
        <w:rPr>
          <w:rFonts w:hAnsi="Century Gothic"/>
          <w:i/>
        </w:rPr>
        <w:t>ü</w:t>
      </w:r>
      <w:r w:rsidR="00954978" w:rsidRPr="00B20C0F">
        <w:rPr>
          <w:rFonts w:ascii="Century Gothic"/>
          <w:i/>
        </w:rPr>
        <w:t>ller</w:t>
      </w:r>
      <w:proofErr w:type="spellEnd"/>
      <w:r w:rsidR="00954978" w:rsidRPr="00B20C0F">
        <w:rPr>
          <w:rFonts w:ascii="Century Gothic"/>
          <w:i/>
        </w:rPr>
        <w:t xml:space="preserve"> </w:t>
      </w:r>
      <w:r w:rsidR="00954978">
        <w:rPr>
          <w:rFonts w:ascii="Century Gothic"/>
        </w:rPr>
        <w:t>zur</w:t>
      </w:r>
      <w:r w:rsidR="00954978">
        <w:rPr>
          <w:rFonts w:hAnsi="Century Gothic"/>
        </w:rPr>
        <w:t>ü</w:t>
      </w:r>
      <w:r w:rsidR="00954978">
        <w:rPr>
          <w:rFonts w:ascii="Century Gothic"/>
        </w:rPr>
        <w:t xml:space="preserve">ck </w:t>
      </w:r>
      <w:r w:rsidR="00B20C0F">
        <w:rPr>
          <w:rFonts w:ascii="Century Gothic"/>
        </w:rPr>
        <w:t xml:space="preserve">und </w:t>
      </w:r>
      <w:r w:rsidR="00954978">
        <w:rPr>
          <w:rFonts w:ascii="Century Gothic"/>
        </w:rPr>
        <w:t xml:space="preserve">wurden von ihm in privaten Notizen </w:t>
      </w:r>
      <w:r w:rsidR="00B20C0F">
        <w:rPr>
          <w:rFonts w:ascii="Century Gothic"/>
        </w:rPr>
        <w:t xml:space="preserve">bzw. auch </w:t>
      </w:r>
      <w:r w:rsidR="00954978">
        <w:rPr>
          <w:rFonts w:ascii="Century Gothic"/>
          <w:i/>
          <w:iCs/>
          <w:u w:val="single"/>
        </w:rPr>
        <w:t>marginal</w:t>
      </w:r>
      <w:r w:rsidR="00954978">
        <w:rPr>
          <w:rFonts w:ascii="Century Gothic"/>
          <w:i/>
          <w:iCs/>
        </w:rPr>
        <w:t xml:space="preserve"> </w:t>
      </w:r>
      <w:r w:rsidR="00954978">
        <w:rPr>
          <w:rFonts w:ascii="Century Gothic"/>
          <w:color w:val="0432FF"/>
          <w:sz w:val="20"/>
          <w:szCs w:val="20"/>
        </w:rPr>
        <w:t>(evtl. Link Beispiel)</w:t>
      </w:r>
      <w:r w:rsidR="00954978">
        <w:rPr>
          <w:rFonts w:ascii="Century Gothic"/>
        </w:rPr>
        <w:t xml:space="preserve"> in den Sammlungen festgehalten. </w:t>
      </w:r>
    </w:p>
    <w:p w:rsidR="00E13870" w:rsidRDefault="00E13870"/>
    <w:sectPr w:rsidR="00E13870" w:rsidSect="00E13870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3870"/>
    <w:rsid w:val="000F0EBB"/>
    <w:rsid w:val="002257C9"/>
    <w:rsid w:val="00307A0F"/>
    <w:rsid w:val="00362304"/>
    <w:rsid w:val="004D60C5"/>
    <w:rsid w:val="00954978"/>
    <w:rsid w:val="009B130A"/>
    <w:rsid w:val="009C54AB"/>
    <w:rsid w:val="00AD281E"/>
    <w:rsid w:val="00B20C0F"/>
    <w:rsid w:val="00D205CA"/>
    <w:rsid w:val="00E13870"/>
    <w:rsid w:val="00F56D61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E1387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2411</Characters>
  <Application>Microsoft Macintosh Word</Application>
  <DocSecurity>0</DocSecurity>
  <Lines>20</Lines>
  <Paragraphs>4</Paragraphs>
  <ScaleCrop>false</ScaleCrop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Christoph Breser</cp:lastModifiedBy>
  <cp:revision>5</cp:revision>
  <dcterms:created xsi:type="dcterms:W3CDTF">2016-11-14T20:32:00Z</dcterms:created>
  <dcterms:modified xsi:type="dcterms:W3CDTF">2016-11-24T11:47:00Z</dcterms:modified>
</cp:coreProperties>
</file>