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bookmarkStart w:name="_zc81fzsob3" w:id="0"/>
      <w:r>
        <w:rPr>
          <w:rtl w:val="0"/>
          <w:lang w:val="en-US"/>
        </w:rPr>
        <w:t>Lab 12: Black Box Test Plan</w:t>
      </w:r>
      <w:bookmarkEnd w:id="0"/>
    </w:p>
    <w:p>
      <w:pPr>
        <w:pStyle w:val="Heading 2"/>
      </w:pPr>
      <w:bookmarkStart w:name="_rn3s2fl7x0" w:id="1"/>
      <w:r>
        <w:rPr>
          <w:rFonts w:cs="Arial Unicode MS" w:eastAsia="Arial Unicode MS"/>
          <w:rtl w:val="0"/>
          <w:lang w:val="nl-NL"/>
        </w:rPr>
        <w:t>Test Overview</w:t>
      </w:r>
    </w:p>
    <w:p>
      <w:pPr>
        <w:pStyle w:val="Body"/>
      </w:pPr>
      <w:r>
        <w:rPr>
          <w:rtl w:val="0"/>
          <w:lang w:val="en-US"/>
        </w:rPr>
        <w:t>To run the tests:</w:t>
      </w:r>
    </w:p>
    <w:p>
      <w:pPr>
        <w:pStyle w:val="Body"/>
        <w:numPr>
          <w:ilvl w:val="0"/>
          <w:numId w:val="2"/>
        </w:numPr>
        <w:rPr>
          <w:lang w:val="en-US"/>
        </w:rPr>
      </w:pPr>
      <w:r>
        <w:rPr>
          <w:rtl w:val="0"/>
          <w:lang w:val="en-US"/>
        </w:rPr>
        <w:t>Right click on PackSchedulerGUI class in the Package Explorer.</w:t>
      </w:r>
    </w:p>
    <w:p>
      <w:pPr>
        <w:pStyle w:val="Body"/>
        <w:numPr>
          <w:ilvl w:val="0"/>
          <w:numId w:val="2"/>
        </w:numPr>
        <w:rPr>
          <w:lang w:val="en-US"/>
        </w:rPr>
      </w:pPr>
      <w:r>
        <w:rPr>
          <w:rtl w:val="0"/>
          <w:lang w:val="en-US"/>
        </w:rPr>
        <w:t>Select Run As &gt; Java Application</w:t>
      </w:r>
    </w:p>
    <w:p>
      <w:pPr>
        <w:pStyle w:val="Body"/>
      </w:pPr>
    </w:p>
    <w:p>
      <w:pPr>
        <w:pStyle w:val="Body"/>
      </w:pPr>
      <w:r>
        <w:rPr>
          <w:rtl w:val="0"/>
          <w:lang w:val="en-US"/>
        </w:rPr>
        <w:t>All tests files should be located in the test-files/ folder.</w:t>
      </w:r>
    </w:p>
    <w:p>
      <w:pPr>
        <w:pStyle w:val="Body"/>
      </w:pPr>
    </w:p>
    <w:p>
      <w:pPr>
        <w:pStyle w:val="Body"/>
      </w:pPr>
      <w:r>
        <w:rPr>
          <w:rtl w:val="0"/>
          <w:lang w:val="en-US"/>
        </w:rPr>
        <w:t>If you run all tests independently, you can close the GUI between each test.  However, the tests are structured so that they may be run in order without shutting down the GUI.</w:t>
      </w:r>
    </w:p>
    <w:p>
      <w:pPr>
        <w:pStyle w:val="Body"/>
      </w:pPr>
    </w:p>
    <w:p>
      <w:pPr>
        <w:pStyle w:val="Heading 2"/>
      </w:pPr>
      <w:bookmarkStart w:name="_cparmykwa27z" w:id="2"/>
      <w:r>
        <w:rPr>
          <w:rFonts w:cs="Arial Unicode MS" w:eastAsia="Arial Unicode MS"/>
          <w:rtl w:val="0"/>
          <w:lang w:val="en-US"/>
        </w:rPr>
        <w:t>Test Initialization</w:t>
      </w:r>
    </w:p>
    <w:p>
      <w:pPr>
        <w:pStyle w:val="Body"/>
      </w:pPr>
      <w:r>
        <w:rPr>
          <w:rtl w:val="0"/>
          <w:lang w:val="en-US"/>
        </w:rPr>
        <w:t>Each test should start with the following steps:</w:t>
      </w:r>
    </w:p>
    <w:p>
      <w:pPr>
        <w:pStyle w:val="Body"/>
        <w:numPr>
          <w:ilvl w:val="0"/>
          <w:numId w:val="4"/>
        </w:numPr>
        <w:rPr>
          <w:u w:val="none"/>
          <w:lang w:val="en-US"/>
        </w:rPr>
      </w:pPr>
      <w:r>
        <w:rPr>
          <w:rtl w:val="0"/>
          <w:lang w:val="en-US"/>
        </w:rPr>
        <w:t xml:space="preserve">Log in as a registrar using the id </w:t>
      </w:r>
      <w:r>
        <w:rPr>
          <w:rtl w:val="0"/>
          <w:lang w:val="de-DE"/>
        </w:rPr>
        <w:t>“</w:t>
      </w:r>
      <w:r>
        <w:rPr>
          <w:rtl w:val="0"/>
          <w:lang w:val="it-IT"/>
        </w:rPr>
        <w:t>registrar</w:t>
      </w:r>
      <w:r>
        <w:rPr>
          <w:rtl w:val="0"/>
        </w:rPr>
        <w:t xml:space="preserve">” </w:t>
      </w:r>
      <w:r>
        <w:rPr>
          <w:rtl w:val="0"/>
          <w:lang w:val="en-US"/>
        </w:rPr>
        <w:t xml:space="preserve">and password </w:t>
      </w:r>
      <w:r>
        <w:rPr>
          <w:rtl w:val="0"/>
          <w:lang w:val="de-DE"/>
        </w:rPr>
        <w:t>“</w:t>
      </w:r>
      <w:r>
        <w:rPr>
          <w:rtl w:val="0"/>
          <w:lang w:val="en-US"/>
        </w:rPr>
        <w:t>Regi5tr@r</w:t>
      </w:r>
      <w:r>
        <w:rPr>
          <w:rtl w:val="0"/>
        </w:rPr>
        <w:t>”</w:t>
      </w:r>
    </w:p>
    <w:p>
      <w:pPr>
        <w:pStyle w:val="Body"/>
        <w:numPr>
          <w:ilvl w:val="0"/>
          <w:numId w:val="4"/>
        </w:numPr>
        <w:rPr>
          <w:u w:val="none"/>
          <w:lang w:val="en-US"/>
        </w:rPr>
      </w:pPr>
      <w:r>
        <w:rPr>
          <w:rtl w:val="0"/>
          <w:lang w:val="en-US"/>
        </w:rPr>
        <w:t>Click on Student Directory button</w:t>
      </w:r>
    </w:p>
    <w:p>
      <w:pPr>
        <w:pStyle w:val="Body"/>
        <w:numPr>
          <w:ilvl w:val="0"/>
          <w:numId w:val="4"/>
        </w:numPr>
        <w:rPr>
          <w:u w:val="none"/>
          <w:lang w:val="en-US"/>
        </w:rPr>
      </w:pPr>
      <w:r>
        <w:rPr>
          <w:rtl w:val="0"/>
          <w:lang w:val="en-US"/>
        </w:rPr>
        <w:t>Click on Load Student Directory button</w:t>
      </w:r>
    </w:p>
    <w:p>
      <w:pPr>
        <w:pStyle w:val="Body"/>
        <w:numPr>
          <w:ilvl w:val="0"/>
          <w:numId w:val="4"/>
        </w:numPr>
        <w:rPr>
          <w:u w:val="none"/>
          <w:lang w:val="en-US"/>
        </w:rPr>
      </w:pPr>
      <w:r>
        <w:rPr>
          <w:rtl w:val="0"/>
          <w:lang w:val="en-US"/>
        </w:rPr>
        <w:t>Load test-files/student_records.txt.  Click Select button.</w:t>
      </w:r>
    </w:p>
    <w:p>
      <w:pPr>
        <w:pStyle w:val="Body"/>
        <w:numPr>
          <w:ilvl w:val="0"/>
          <w:numId w:val="4"/>
        </w:numPr>
        <w:rPr>
          <w:u w:val="none"/>
          <w:lang w:val="en-US"/>
        </w:rPr>
      </w:pPr>
      <w:r>
        <w:rPr>
          <w:rtl w:val="0"/>
          <w:lang w:val="en-US"/>
        </w:rPr>
        <w:t>Click Faculty Directory button</w:t>
      </w:r>
    </w:p>
    <w:p>
      <w:pPr>
        <w:pStyle w:val="Body"/>
        <w:numPr>
          <w:ilvl w:val="0"/>
          <w:numId w:val="4"/>
        </w:numPr>
        <w:rPr>
          <w:u w:val="none"/>
          <w:lang w:val="en-US"/>
        </w:rPr>
      </w:pPr>
      <w:r>
        <w:rPr>
          <w:rtl w:val="0"/>
          <w:lang w:val="en-US"/>
        </w:rPr>
        <w:t>Click on Load Faculty Directory button</w:t>
      </w:r>
    </w:p>
    <w:p>
      <w:pPr>
        <w:pStyle w:val="Body"/>
        <w:numPr>
          <w:ilvl w:val="0"/>
          <w:numId w:val="4"/>
        </w:numPr>
        <w:rPr>
          <w:u w:val="none"/>
          <w:lang w:val="en-US"/>
        </w:rPr>
      </w:pPr>
      <w:r>
        <w:rPr>
          <w:rtl w:val="0"/>
          <w:lang w:val="en-US"/>
        </w:rPr>
        <w:t>Load test-files/faculty_records_extended.txt. Click Select button.</w:t>
      </w:r>
    </w:p>
    <w:p>
      <w:pPr>
        <w:pStyle w:val="Body"/>
        <w:numPr>
          <w:ilvl w:val="0"/>
          <w:numId w:val="4"/>
        </w:numPr>
        <w:rPr>
          <w:u w:val="none"/>
          <w:lang w:val="en-US"/>
        </w:rPr>
      </w:pPr>
      <w:r>
        <w:rPr>
          <w:rtl w:val="0"/>
          <w:lang w:val="en-US"/>
        </w:rPr>
        <w:t>Click Course Catalog button</w:t>
      </w:r>
    </w:p>
    <w:p>
      <w:pPr>
        <w:pStyle w:val="Body"/>
        <w:numPr>
          <w:ilvl w:val="0"/>
          <w:numId w:val="4"/>
        </w:numPr>
        <w:rPr>
          <w:u w:val="none"/>
          <w:lang w:val="en-US"/>
        </w:rPr>
      </w:pPr>
      <w:r>
        <w:rPr>
          <w:rtl w:val="0"/>
          <w:lang w:val="en-US"/>
        </w:rPr>
        <w:t>Click on Load Course Catalog button</w:t>
      </w:r>
    </w:p>
    <w:p>
      <w:pPr>
        <w:pStyle w:val="Body"/>
        <w:numPr>
          <w:ilvl w:val="0"/>
          <w:numId w:val="4"/>
        </w:numPr>
        <w:rPr>
          <w:u w:val="none"/>
          <w:lang w:val="en-US"/>
        </w:rPr>
      </w:pPr>
      <w:r>
        <w:rPr>
          <w:rtl w:val="0"/>
          <w:lang w:val="en-US"/>
        </w:rPr>
        <w:t>Load test-files/course_records.txt.  Click Select button.</w:t>
      </w:r>
    </w:p>
    <w:p>
      <w:pPr>
        <w:pStyle w:val="Body"/>
        <w:numPr>
          <w:ilvl w:val="0"/>
          <w:numId w:val="4"/>
        </w:numPr>
        <w:rPr>
          <w:u w:val="none"/>
          <w:lang w:val="pt-PT"/>
        </w:rPr>
      </w:pPr>
      <w:r>
        <w:rPr>
          <w:rtl w:val="0"/>
          <w:lang w:val="pt-PT"/>
        </w:rPr>
        <w:t>Logout.</w:t>
      </w:r>
    </w:p>
    <w:p>
      <w:pPr>
        <w:pStyle w:val="Body"/>
      </w:pPr>
      <w:r>
        <w:rPr>
          <w:rtl w:val="0"/>
        </w:rPr>
        <w:t>.</w:t>
      </w:r>
    </w:p>
    <w:tbl>
      <w:tblPr>
        <w:tblW w:w="129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5"/>
        <w:gridCol w:w="5280"/>
        <w:gridCol w:w="3255"/>
        <w:gridCol w:w="3240"/>
      </w:tblGrid>
      <w:tr>
        <w:tblPrEx>
          <w:shd w:val="clear" w:color="auto" w:fill="ced7e7"/>
        </w:tblPrEx>
        <w:trPr>
          <w:trHeight w:val="2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Test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fr-FR"/>
              </w:rPr>
              <w:t>Description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Expected Results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Actual Results</w:t>
            </w:r>
          </w:p>
        </w:tc>
      </w:tr>
      <w:tr>
        <w:tblPrEx>
          <w:shd w:val="clear" w:color="auto" w:fill="ced7e7"/>
        </w:tblPrEx>
        <w:trPr>
          <w:trHeight w:val="9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T1: Faculty Login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Preconditions:  Test Initialization has happened.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Log in as a faculty member using the id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sesmith5</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and the password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pw</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Faculty Schedule panel appears with 1 class in the schedule:  CSC216 001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T2: Test Course Details and Course Roll</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Preconditions: T1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Select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CSC216 001</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from the list of courses.  </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course details panel show the details for the course:</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Name: CSC 216</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Section: 001</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Title: Programming Concepts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Java</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Instructor: sesmith</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Credits: 4</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Meeting: TH1:30PM - 2:45PM</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Enrollment Cap: 10</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Open Seats: 5</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Waitlist: 5</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Course Roll shows 5 students enrolled in the course.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T3: Test Logout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Preconditions: T2 has run.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Select </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Logout</w:t>
            </w:r>
            <w:r>
              <w:rPr>
                <w:rFonts w:ascii="Arial" w:cs="Cambria" w:hAnsi="Arial"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The GUI returns to the login page.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