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color w:val="1BA595"/>
          <w:sz w:val="40"/>
        </w:rPr>
      </w:pPr>
      <w:r>
        <w:rPr>
          <w:rFonts w:cs="Arial" w:ascii="Arial" w:hAnsi="Arial"/>
          <w:b/>
          <w:color w:val="1BA595"/>
          <w:sz w:val="40"/>
        </w:rPr>
        <w:t>The Snake Race</w:t>
      </w:r>
    </w:p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color w:val="1BA595"/>
          <w:sz w:val="36"/>
        </w:rPr>
      </w:pPr>
      <w:r>
        <w:rPr>
          <w:rFonts w:cs="Arial" w:ascii="Arial" w:hAnsi="Arial"/>
          <w:b/>
          <w:color w:val="1BA595"/>
          <w:sz w:val="36"/>
        </w:rPr>
        <w:pict>
          <v:line id="shape_0" from="4.05pt,6.55pt" to="481.75pt,6.55pt" stroked="t" style="position:absolute">
            <v:stroke color="#1ba595" weight="12600" joinstyle="round" endcap="flat"/>
            <v:fill on="false" detectmouseclick="t"/>
          </v:line>
        </w:pict>
      </w:r>
    </w:p>
    <w:p>
      <w:pPr>
        <w:pStyle w:val="ListParagraph"/>
        <w:ind w:left="1037" w:right="0" w:hanging="0"/>
        <w:jc w:val="both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1037" w:right="0" w:hanging="0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>Problemas de Concorrência</w:t>
      </w:r>
    </w:p>
    <w:p>
      <w:pPr>
        <w:pStyle w:val="ListParagraph"/>
        <w:ind w:left="1037" w:right="0" w:hanging="0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1"/>
        </w:numPr>
        <w:ind w:left="1037" w:right="0" w:hanging="360"/>
        <w:rPr>
          <w:rFonts w:cs="Arial" w:ascii="Arial" w:hAnsi="Arial"/>
          <w:b/>
        </w:rPr>
      </w:pPr>
      <w:r>
        <w:rPr>
          <w:rFonts w:cs="Arial" w:ascii="Arial" w:hAnsi="Arial"/>
          <w:b/>
        </w:rPr>
        <w:t>Acesso à celula</w:t>
      </w:r>
    </w:p>
    <w:p>
      <w:pPr>
        <w:pStyle w:val="ListParagraph"/>
        <w:ind w:left="1037" w:right="0" w:hanging="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ind w:left="1037" w:right="0" w:firstLine="379"/>
        <w:rPr>
          <w:rFonts w:cs="Arial" w:ascii="Arial" w:hAnsi="Arial"/>
        </w:rPr>
      </w:pPr>
      <w:r>
        <w:rPr>
          <w:rFonts w:cs="Arial" w:ascii="Arial" w:hAnsi="Arial"/>
        </w:rPr>
        <w:t>O principal problema de concorrência com que nos defrontamos foi quando duas ou mais cobras tentam aceder à mesma célula simultaneamente. A célula é o recurso partilhado e se o acesso não for controlado poderá surgir problemas.</w:t>
      </w:r>
    </w:p>
    <w:p>
      <w:pPr>
        <w:pStyle w:val="ListParagraph"/>
        <w:ind w:left="1037" w:right="0" w:firstLine="379"/>
        <w:rPr>
          <w:rFonts w:cs="Arial" w:ascii="Arial" w:hAnsi="Arial"/>
        </w:rPr>
      </w:pPr>
      <w:r>
        <w:rPr>
          <w:rFonts w:cs="Arial" w:ascii="Arial" w:hAnsi="Arial"/>
        </w:rPr>
        <w:t>Começámos por modificar o movimento de cada cobra. Para uma cobra poder aceder a uma célula terá que a “reservar” primeiro, e para o fazer terá de verificar se alguma outra cobra ocupa essa célula. Caso esteja livre, a cobra movimenta-se para dentro da célula. Caso contrário, fica em espera – wait().</w:t>
      </w:r>
    </w:p>
    <w:p>
      <w:pPr>
        <w:pStyle w:val="ListParagraph"/>
        <w:ind w:left="1037" w:right="0" w:firstLine="379"/>
        <w:rPr>
          <w:rFonts w:cs="Arial" w:ascii="Arial" w:hAnsi="Arial"/>
        </w:rPr>
      </w:pPr>
      <w:r>
        <w:rPr>
          <w:rFonts w:cs="Arial" w:ascii="Arial" w:hAnsi="Arial"/>
        </w:rPr>
        <w:t>Esta verificação tem de ser feita de forma sincronizada, isto é, a Thread da cobra realiza esta operação de maneira indivisível (atomicidade) para impedir problemas gerados pela concorrência.</w:t>
      </w:r>
    </w:p>
    <w:p>
      <w:pPr>
        <w:pStyle w:val="ListParagraph"/>
        <w:ind w:left="1037" w:right="0" w:firstLine="379"/>
        <w:rPr>
          <w:rFonts w:cs="Arial" w:ascii="Arial" w:hAnsi="Arial"/>
        </w:rPr>
      </w:pPr>
      <w:r>
        <w:rPr>
          <w:rFonts w:cs="Arial" w:ascii="Arial" w:hAnsi="Arial"/>
        </w:rPr>
        <w:t>Após a reserva ter sido efetuada com sucesso, o estado da célula passa para cheio e todas as Threads em espera são notificadas – notifyAll().</w:t>
      </w:r>
    </w:p>
    <w:p>
      <w:pPr>
        <w:pStyle w:val="ListParagraph"/>
        <w:ind w:left="1037" w:right="0" w:hanging="0"/>
        <w:rPr>
          <w:rFonts w:cs="Arial" w:ascii="Arial" w:hAnsi="Arial"/>
        </w:rPr>
      </w:pPr>
      <w:r>
        <w:rPr>
          <w:rFonts w:cs="Arial" w:ascii="Arial" w:hAnsi="Arial"/>
        </w:rPr>
        <w:t>Qualquer cobra que a tente aceder ficará em espera.</w:t>
      </w:r>
    </w:p>
    <w:p>
      <w:pPr>
        <w:pStyle w:val="ListParagraph"/>
        <w:ind w:left="1037" w:right="0" w:firstLine="379"/>
        <w:rPr>
          <w:rFonts w:cs="Arial" w:ascii="Arial" w:hAnsi="Arial"/>
        </w:rPr>
      </w:pPr>
      <w:r>
        <w:rPr>
          <w:rFonts w:cs="Arial" w:ascii="Arial" w:hAnsi="Arial"/>
        </w:rPr>
        <w:t>O movimento da cobra pela célula fica completo quando a ultima parte da cobra sai da célula. Nesse momento é quando libertamos a célula, também de forma sincronizada, e informamos todas as threads em espera que a célula foi libertada. Se alguma cobra estivesse a espera para entrar nessa célula, essa notificação iria “acordá-la” e permitir que ela continuasse o movimento.</w:t>
      </w:r>
    </w:p>
    <w:p>
      <w:pPr>
        <w:pStyle w:val="ListParagraph"/>
        <w:ind w:left="1491" w:right="0" w:hanging="0"/>
        <w:jc w:val="both"/>
        <w:rPr>
          <w:rFonts w:cs="Arial" w:ascii="Arial" w:hAnsi="Arial"/>
        </w:rPr>
      </w:pPr>
      <w:bookmarkStart w:id="0" w:name="_GoBack"/>
      <w:bookmarkStart w:id="1" w:name="_GoBack"/>
      <w:bookmarkEnd w:id="1"/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ind w:left="1037" w:right="0" w:hanging="360"/>
        <w:rPr>
          <w:rFonts w:cs="Arial" w:ascii="Arial" w:hAnsi="Arial"/>
          <w:b/>
        </w:rPr>
      </w:pPr>
      <w:r>
        <w:rPr>
          <w:rFonts w:cs="Arial" w:ascii="Arial" w:hAnsi="Arial"/>
          <w:b/>
        </w:rPr>
        <w:t>Deadlock</w:t>
      </w:r>
    </w:p>
    <w:p>
      <w:pPr>
        <w:pStyle w:val="ListParagraph"/>
        <w:ind w:left="1037" w:right="0" w:hanging="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ind w:left="1037" w:right="0" w:firstLine="379"/>
        <w:rPr>
          <w:rFonts w:cs="Arial" w:ascii="Arial" w:hAnsi="Arial"/>
        </w:rPr>
      </w:pPr>
      <w:r>
        <w:rPr>
          <w:rFonts w:cs="Arial" w:ascii="Arial" w:hAnsi="Arial"/>
        </w:rPr>
        <w:t xml:space="preserve">O tratamento da concorrência no acesso à célula traz-nos o seguinte problema – caso duas cobras tentem aceder a células ocupadas pela outra ficam as duas em à espera [wait()] que a outra liberte o cadeado. A maneira como resolvemos este problema foi através de um ActionListener que desbloqueia a cobra selecionada através de um interrupt() que dá um novo caminho à mesma. </w:t>
      </w:r>
    </w:p>
    <w:p>
      <w:pPr>
        <w:pStyle w:val="ListParagraph"/>
        <w:ind w:left="1491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200"/>
        <w:ind w:left="1037" w:right="0" w:hanging="360"/>
        <w:contextualSpacing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3502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110"/>
      <w:gridCol w:w="1033"/>
    </w:tblGrid>
    <w:tr>
      <w:trPr>
        <w:cantSplit w:val="false"/>
      </w:trPr>
      <w:tc>
        <w:tcPr>
          <w:tcW w:w="5110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Footer"/>
            <w:jc w:val="right"/>
            <w:rPr>
              <w:rFonts w:cs="Arial" w:ascii="Arial" w:hAnsi="Arial"/>
              <w:sz w:val="20"/>
              <w:lang w:val="en-US"/>
            </w:rPr>
          </w:pPr>
          <w:r>
            <w:rPr>
              <w:rFonts w:cs="Arial" w:ascii="Arial" w:hAnsi="Arial"/>
              <w:sz w:val="20"/>
            </w:rPr>
            <w:t xml:space="preserve">    </w:t>
          </w:r>
          <w:r>
            <w:rPr>
              <w:rFonts w:cs="Arial" w:ascii="Arial" w:hAnsi="Arial"/>
              <w:sz w:val="20"/>
            </w:rPr>
            <w:t xml:space="preserve">João Andrade – </w:t>
          </w:r>
          <w:r>
            <w:rPr>
              <w:rFonts w:cs="Arial" w:ascii="Arial" w:hAnsi="Arial"/>
              <w:b/>
              <w:sz w:val="20"/>
            </w:rPr>
            <w:t>28445</w:t>
          </w:r>
          <w:r>
            <w:rPr>
              <w:rFonts w:cs="Arial" w:ascii="Arial" w:hAnsi="Arial"/>
              <w:sz w:val="20"/>
              <w:lang w:val="en-US"/>
            </w:rPr>
            <w:t xml:space="preserve"> </w:t>
          </w:r>
        </w:p>
        <w:p>
          <w:pPr>
            <w:pStyle w:val="Footer"/>
            <w:jc w:val="right"/>
            <w:rPr>
              <w:rFonts w:cs="Arial" w:ascii="Arial" w:hAnsi="Arial"/>
              <w:b/>
              <w:sz w:val="20"/>
            </w:rPr>
          </w:pPr>
          <w:r>
            <w:rPr>
              <w:rFonts w:cs="Arial" w:ascii="Arial" w:hAnsi="Arial"/>
              <w:sz w:val="20"/>
            </w:rPr>
            <w:t xml:space="preserve">            </w:t>
          </w:r>
          <w:r>
            <w:rPr>
              <w:rFonts w:cs="Arial" w:ascii="Arial" w:hAnsi="Arial"/>
              <w:sz w:val="20"/>
            </w:rPr>
            <w:t xml:space="preserve">Diana Pereira – </w:t>
          </w:r>
          <w:r>
            <w:rPr>
              <w:rFonts w:cs="Arial" w:ascii="Arial" w:hAnsi="Arial"/>
              <w:b/>
              <w:sz w:val="20"/>
            </w:rPr>
            <w:t>38074</w:t>
          </w:r>
        </w:p>
        <w:p>
          <w:pPr>
            <w:pStyle w:val="Footer"/>
            <w:jc w:val="right"/>
            <w:rPr>
              <w:rFonts w:cs="Arial" w:ascii="Arial" w:hAnsi="Arial"/>
              <w:sz w:val="20"/>
            </w:rPr>
          </w:pPr>
          <w:r>
            <w:rPr>
              <w:rFonts w:cs="Arial" w:ascii="Arial" w:hAnsi="Arial"/>
              <w:sz w:val="20"/>
            </w:rPr>
            <w:t>Programação Concorrente e Distribuída</w:t>
          </w:r>
        </w:p>
      </w:tc>
      <w:tc>
        <w:tcPr>
          <w:tcW w:w="103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Footer"/>
            <w:jc w:val="right"/>
            <w:rPr/>
          </w:pPr>
          <w:r>
            <w:rPr/>
            <w:pict>
              <v:group id="shape_0" alt="Group 450" style="position:absolute;margin-left:0.15pt;margin-top:2.65pt;width:39pt;height:37.95pt" coordorigin="3,53" coordsize="780,759">
                <v:rect id="shape_0" fillcolor="#bfbfbf" stroked="t" style="position:absolute;left:393;top:53;width:389;height:381">
                  <v:wrap v:type="none"/>
                  <v:fill type="solid" color2="#404040" detectmouseclick="t" opacity="0.5"/>
                  <v:stroke color="white" weight="12600" joinstyle="round" endcap="flat"/>
                </v:rect>
                <v:rect id="shape_0" fillcolor="#1ba595" stroked="t" style="position:absolute;left:393;top:430;width:389;height:381">
                  <v:wrap v:type="none"/>
                  <v:fill type="solid" color2="#e45a6a" detectmouseclick="t"/>
                  <v:stroke color="white" weight="12600" joinstyle="round" endcap="flat"/>
                </v:rect>
                <v:rect id="shape_0" fillcolor="#bfbfbf" stroked="t" style="position:absolute;left:3;top:430;width:389;height:381">
                  <v:wrap v:type="none"/>
                  <v:fill type="solid" color2="#404040" detectmouseclick="t" opacity="0.5"/>
                  <v:stroke color="white" weight="12600" joinstyle="round" endcap="flat"/>
                </v:rect>
              </v:group>
            </w:pict>
          </w:r>
        </w:p>
      </w:tc>
    </w:tr>
  </w:tbl>
  <w:p>
    <w:pPr>
      <w:pStyle w:val="Footer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"/>
      <w:lvlJc w:val="left"/>
      <w:pPr>
        <w:ind w:left="14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PT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1037" w:right="0" w:hanging="357"/>
      <w:jc w:val="left"/>
    </w:pPr>
    <w:rPr>
      <w:rFonts w:ascii="Calibri" w:hAnsi="Calibri" w:eastAsia="Droid Sans Fallback" w:cs=""/>
      <w:color w:val="auto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arter" w:customStyle="1">
    <w:name w:val="Cabeçalho Caráter"/>
    <w:uiPriority w:val="99"/>
    <w:link w:val="Cabealho"/>
    <w:rsid w:val="00481398"/>
    <w:basedOn w:val="DefaultParagraphFont"/>
    <w:rPr/>
  </w:style>
  <w:style w:type="character" w:styleId="RodapCarter" w:customStyle="1">
    <w:name w:val="Rodapé Caráter"/>
    <w:uiPriority w:val="99"/>
    <w:link w:val="Rodap"/>
    <w:rsid w:val="00481398"/>
    <w:basedOn w:val="DefaultParagraphFont"/>
    <w:rPr/>
  </w:style>
  <w:style w:type="character" w:styleId="TextodebaloCarter" w:customStyle="1">
    <w:name w:val="Texto de balão Caráter"/>
    <w:uiPriority w:val="99"/>
    <w:semiHidden/>
    <w:link w:val="Textodebalo"/>
    <w:rsid w:val="00481398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b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e19d6"/>
    <w:basedOn w:val="Normal"/>
    <w:pPr>
      <w:spacing w:before="0" w:after="200"/>
      <w:ind w:left="720" w:right="0" w:hanging="357"/>
      <w:contextualSpacing/>
    </w:pPr>
    <w:rPr/>
  </w:style>
  <w:style w:type="paragraph" w:styleId="Header">
    <w:name w:val="Header"/>
    <w:uiPriority w:val="99"/>
    <w:unhideWhenUsed/>
    <w:link w:val="CabealhoCarter"/>
    <w:rsid w:val="00481398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RodapCarter"/>
    <w:rsid w:val="00481398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TextodebaloCarter"/>
    <w:rsid w:val="0048139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6B3AD-1E62-4D87-9912-22167F35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2014-12-12T16:36:00Z</dcterms:created>
  <dc:creator>ng_diana_p@hotmail.com</dc:creator>
  <dc:language>en-US</dc:language>
  <cp:lastModifiedBy>Joao Diogo</cp:lastModifiedBy>
  <dcterms:modified xsi:type="dcterms:W3CDTF">2014-12-14T22:16:00Z</dcterms:modified>
  <cp:revision>39</cp:revision>
</cp:coreProperties>
</file>