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b w:val="1"/>
          <w:bCs w:val="1"/>
          <w:sz w:val="40"/>
          <w:szCs w:val="40"/>
        </w:rPr>
      </w:pPr>
      <w:bookmarkStart w:colFirst="0" w:colLast="0" w:name="_p5searek2okh" w:id="0"/>
      <w:bookmarkEnd w:id="0"/>
      <w:r w:rsidDel="00000000" w:rsidR="00000000" w:rsidRPr="00000000">
        <w:rPr>
          <w:b w:val="1"/>
          <w:bCs w:val="1"/>
          <w:sz w:val="40"/>
          <w:szCs w:val="40"/>
          <w:rtl w:val="0"/>
        </w:rPr>
        <w:t xml:space="preserve">Anthropic CCAR-P Wiki</w:t>
      </w:r>
    </w:p>
    <w:p w:rsidR="00000000" w:rsidDel="00000000" w:rsidP="00000000" w:rsidRDefault="00000000" w:rsidRPr="00000000" w14:paraId="00000002">
      <w:pPr>
        <w:pStyle w:val="Heading1"/>
        <w:numPr>
          <w:ilvl w:val="0"/>
          <w:numId w:val="10"/>
        </w:numPr>
        <w:spacing w:before="200" w:line="240" w:lineRule="auto"/>
        <w:ind w:left="566.9291338582675" w:hanging="300"/>
        <w:rPr>
          <w:b w:val="1"/>
          <w:bCs w:val="1"/>
          <w:sz w:val="32"/>
          <w:szCs w:val="32"/>
        </w:rPr>
      </w:pPr>
      <w:bookmarkStart w:colFirst="0" w:colLast="0" w:name="_eljj4x6y0ed8" w:id="1"/>
      <w:bookmarkEnd w:id="1"/>
      <w:r w:rsidDel="00000000" w:rsidR="00000000" w:rsidRPr="00000000">
        <w:rPr>
          <w:b w:val="1"/>
          <w:bCs w:val="1"/>
          <w:sz w:val="32"/>
          <w:szCs w:val="32"/>
          <w:rtl w:val="0"/>
        </w:rPr>
        <w:t xml:space="preserve">Claude Platform &amp; Solution Design</w:t>
      </w:r>
    </w:p>
    <w:p w:rsidR="00000000" w:rsidDel="00000000" w:rsidP="00000000" w:rsidRDefault="00000000" w:rsidRPr="00000000" w14:paraId="00000003">
      <w:pPr>
        <w:spacing w:line="240" w:lineRule="auto"/>
        <w:rPr/>
      </w:pPr>
      <w:r w:rsidDel="00000000" w:rsidR="00000000" w:rsidRPr="00000000">
        <w:rPr>
          <w:rtl w:val="0"/>
        </w:rPr>
        <w:t xml:space="preserve">Take a business problem from a partner and arrive at a proposed architecture you can stand behind when a credible alternative is on the table.</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after="200" w:line="240" w:lineRule="auto"/>
        <w:rPr/>
      </w:pPr>
      <w:r w:rsidDel="00000000" w:rsidR="00000000" w:rsidRPr="00000000">
        <w:rPr>
          <w:rtl w:val="0"/>
        </w:rPr>
        <w:t xml:space="preserve">The decisions map onto the following sections:</w:t>
      </w:r>
    </w:p>
    <w:p w:rsidR="00000000" w:rsidDel="00000000" w:rsidP="00000000" w:rsidRDefault="00000000" w:rsidRPr="00000000" w14:paraId="00000006">
      <w:pPr>
        <w:numPr>
          <w:ilvl w:val="0"/>
          <w:numId w:val="21"/>
        </w:numPr>
        <w:spacing w:line="240" w:lineRule="auto"/>
        <w:ind w:left="283.46456692913375" w:hanging="300"/>
        <w:rPr>
          <w:u w:val="none"/>
        </w:rPr>
      </w:pPr>
      <w:r w:rsidDel="00000000" w:rsidR="00000000" w:rsidRPr="00000000">
        <w:rPr>
          <w:b w:val="1"/>
          <w:bCs w:val="1"/>
          <w:rtl w:val="0"/>
        </w:rPr>
        <w:t xml:space="preserve">Decomposition</w:t>
      </w:r>
      <w:r w:rsidDel="00000000" w:rsidR="00000000" w:rsidRPr="00000000">
        <w:rPr>
          <w:rtl w:val="0"/>
        </w:rPr>
        <w:t xml:space="preserve"> is where you assign each part of the request to Claude, to an existing system, or to a human, using the four properties of generative AI as the lens. </w:t>
      </w:r>
    </w:p>
    <w:p w:rsidR="00000000" w:rsidDel="00000000" w:rsidP="00000000" w:rsidRDefault="00000000" w:rsidRPr="00000000" w14:paraId="00000007">
      <w:pPr>
        <w:numPr>
          <w:ilvl w:val="0"/>
          <w:numId w:val="21"/>
        </w:numPr>
        <w:spacing w:line="240" w:lineRule="auto"/>
        <w:ind w:left="283.46456692913375" w:hanging="300"/>
        <w:rPr>
          <w:u w:val="none"/>
        </w:rPr>
      </w:pPr>
      <w:r w:rsidDel="00000000" w:rsidR="00000000" w:rsidRPr="00000000">
        <w:rPr>
          <w:b w:val="1"/>
          <w:bCs w:val="1"/>
          <w:rtl w:val="0"/>
        </w:rPr>
        <w:t xml:space="preserve">Pattern selection</w:t>
      </w:r>
      <w:r w:rsidDel="00000000" w:rsidR="00000000" w:rsidRPr="00000000">
        <w:rPr>
          <w:rtl w:val="0"/>
        </w:rPr>
        <w:t xml:space="preserve"> is where you decide whether the work is an augmented call, a workflow, or an agent. Each choice provides and costs you something, naming the costs is the objective.</w:t>
      </w:r>
    </w:p>
    <w:p w:rsidR="00000000" w:rsidDel="00000000" w:rsidP="00000000" w:rsidRDefault="00000000" w:rsidRPr="00000000" w14:paraId="00000008">
      <w:pPr>
        <w:numPr>
          <w:ilvl w:val="0"/>
          <w:numId w:val="21"/>
        </w:numPr>
        <w:spacing w:line="240" w:lineRule="auto"/>
        <w:ind w:left="283.46456692913375" w:hanging="300"/>
        <w:rPr>
          <w:u w:val="none"/>
        </w:rPr>
      </w:pPr>
      <w:r w:rsidDel="00000000" w:rsidR="00000000" w:rsidRPr="00000000">
        <w:rPr>
          <w:b w:val="1"/>
          <w:bCs w:val="1"/>
          <w:rtl w:val="0"/>
        </w:rPr>
        <w:t xml:space="preserve">Reference</w:t>
      </w:r>
      <w:r w:rsidDel="00000000" w:rsidR="00000000" w:rsidRPr="00000000">
        <w:rPr>
          <w:rtl w:val="0"/>
        </w:rPr>
        <w:t xml:space="preserve"> </w:t>
      </w:r>
      <w:r w:rsidDel="00000000" w:rsidR="00000000" w:rsidRPr="00000000">
        <w:rPr>
          <w:b w:val="1"/>
          <w:bCs w:val="1"/>
          <w:rtl w:val="0"/>
        </w:rPr>
        <w:t xml:space="preserve">architectures</w:t>
      </w:r>
      <w:r w:rsidDel="00000000" w:rsidR="00000000" w:rsidRPr="00000000">
        <w:rPr>
          <w:rtl w:val="0"/>
        </w:rPr>
        <w:t xml:space="preserve"> are where a known, good blueprint either fits the problem shape or is misapplied. The failure to watch for is retrieval quietly doing a job that the live transactional state should own.</w:t>
      </w:r>
    </w:p>
    <w:p w:rsidR="00000000" w:rsidDel="00000000" w:rsidP="00000000" w:rsidRDefault="00000000" w:rsidRPr="00000000" w14:paraId="00000009">
      <w:pPr>
        <w:numPr>
          <w:ilvl w:val="0"/>
          <w:numId w:val="21"/>
        </w:numPr>
        <w:spacing w:line="240" w:lineRule="auto"/>
        <w:ind w:left="283.46456692913375" w:hanging="300"/>
        <w:rPr>
          <w:u w:val="none"/>
        </w:rPr>
      </w:pPr>
      <w:r w:rsidDel="00000000" w:rsidR="00000000" w:rsidRPr="00000000">
        <w:rPr>
          <w:b w:val="1"/>
          <w:bCs w:val="1"/>
          <w:rtl w:val="0"/>
        </w:rPr>
        <w:t xml:space="preserve">Model, context, and entry point</w:t>
      </w:r>
      <w:r w:rsidDel="00000000" w:rsidR="00000000" w:rsidRPr="00000000">
        <w:rPr>
          <w:rtl w:val="0"/>
        </w:rPr>
        <w:t xml:space="preserve"> are where you choose a model tier, a context strategy, and a delivery route, and where evaluations become a stage-gate before any model swap. Check if governance and regulated-industry constraints rule-out a route before considering any cost or latency tradeoffs.</w:t>
      </w:r>
    </w:p>
    <w:p w:rsidR="00000000" w:rsidDel="00000000" w:rsidP="00000000" w:rsidRDefault="00000000" w:rsidRPr="00000000" w14:paraId="0000000A">
      <w:pPr>
        <w:spacing w:line="240" w:lineRule="auto"/>
        <w:ind w:left="0" w:firstLine="0"/>
        <w:rPr/>
      </w:pPr>
      <w:r w:rsidDel="00000000" w:rsidR="00000000" w:rsidRPr="00000000">
        <w:rPr>
          <w:rtl w:val="0"/>
        </w:rPr>
      </w:r>
    </w:p>
    <w:p w:rsidR="00000000" w:rsidDel="00000000" w:rsidP="00000000" w:rsidRDefault="00000000" w:rsidRPr="00000000" w14:paraId="0000000B">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35facvntyyqc" w:id="2"/>
      <w:bookmarkEnd w:id="2"/>
      <w:r w:rsidDel="00000000" w:rsidR="00000000" w:rsidRPr="00000000">
        <w:rPr>
          <w:rtl w:val="0"/>
        </w:rPr>
        <w:t xml:space="preserve">The Four Properties &amp; Their Design Consequences</w:t>
      </w:r>
    </w:p>
    <w:p w:rsidR="00000000" w:rsidDel="00000000" w:rsidP="00000000" w:rsidRDefault="00000000" w:rsidRPr="00000000" w14:paraId="0000000C">
      <w:pPr>
        <w:pStyle w:val="Heading3"/>
        <w:widowControl w:val="1"/>
        <w:numPr>
          <w:ilvl w:val="2"/>
          <w:numId w:val="10"/>
        </w:numPr>
        <w:spacing w:line="240" w:lineRule="auto"/>
        <w:rPr>
          <w:b w:val="1"/>
          <w:bCs w:val="1"/>
          <w:color w:val="000000"/>
        </w:rPr>
      </w:pPr>
      <w:bookmarkStart w:colFirst="0" w:colLast="0" w:name="_v9zhd75o1j0s" w:id="3"/>
      <w:bookmarkEnd w:id="3"/>
      <w:r w:rsidDel="00000000" w:rsidR="00000000" w:rsidRPr="00000000">
        <w:rPr>
          <w:rtl w:val="0"/>
        </w:rPr>
        <w:t xml:space="preserve">Next-Token Prediction</w:t>
      </w:r>
    </w:p>
    <w:p w:rsidR="00000000" w:rsidDel="00000000" w:rsidP="00000000" w:rsidRDefault="00000000" w:rsidRPr="00000000" w14:paraId="0000000D">
      <w:pPr>
        <w:spacing w:line="240" w:lineRule="auto"/>
        <w:ind w:left="0" w:firstLine="0"/>
        <w:rPr/>
      </w:pPr>
      <w:r w:rsidDel="00000000" w:rsidR="00000000" w:rsidRPr="00000000">
        <w:rPr>
          <w:i w:val="1"/>
          <w:iCs w:val="1"/>
          <w:rtl w:val="0"/>
        </w:rPr>
        <w:t xml:space="preserve">Capability</w:t>
      </w:r>
      <w:r w:rsidDel="00000000" w:rsidR="00000000" w:rsidRPr="00000000">
        <w:rPr>
          <w:rtl w:val="0"/>
        </w:rPr>
        <w:t xml:space="preserve">: Tasks built on common patterns: summarizing, reformatting, and explaining well-established concepts.</w:t>
      </w:r>
    </w:p>
    <w:p w:rsidR="00000000" w:rsidDel="00000000" w:rsidP="00000000" w:rsidRDefault="00000000" w:rsidRPr="00000000" w14:paraId="0000000E">
      <w:pPr>
        <w:spacing w:line="240" w:lineRule="auto"/>
        <w:ind w:left="0" w:firstLine="0"/>
        <w:rPr/>
      </w:pPr>
      <w:r w:rsidDel="00000000" w:rsidR="00000000" w:rsidRPr="00000000">
        <w:rPr>
          <w:rtl w:val="0"/>
        </w:rPr>
      </w:r>
    </w:p>
    <w:p w:rsidR="00000000" w:rsidDel="00000000" w:rsidP="00000000" w:rsidRDefault="00000000" w:rsidRPr="00000000" w14:paraId="0000000F">
      <w:pPr>
        <w:spacing w:line="240" w:lineRule="auto"/>
        <w:ind w:left="0" w:firstLine="0"/>
        <w:rPr/>
      </w:pPr>
      <w:r w:rsidDel="00000000" w:rsidR="00000000" w:rsidRPr="00000000">
        <w:rPr>
          <w:i w:val="1"/>
          <w:iCs w:val="1"/>
          <w:rtl w:val="0"/>
        </w:rPr>
        <w:t xml:space="preserve">Limitation</w:t>
      </w:r>
      <w:r w:rsidDel="00000000" w:rsidR="00000000" w:rsidRPr="00000000">
        <w:rPr>
          <w:rtl w:val="0"/>
        </w:rPr>
        <w:t xml:space="preserve">: Anything requiring precision on specifics. Claude can produce text that appears accurate but isn't. This risk concentrates around names, dates, citations, and statistics.</w:t>
      </w:r>
    </w:p>
    <w:p w:rsidR="00000000" w:rsidDel="00000000" w:rsidP="00000000" w:rsidRDefault="00000000" w:rsidRPr="00000000" w14:paraId="00000010">
      <w:pPr>
        <w:spacing w:line="240" w:lineRule="auto"/>
        <w:ind w:left="0" w:firstLine="0"/>
        <w:rPr/>
      </w:pPr>
      <w:r w:rsidDel="00000000" w:rsidR="00000000" w:rsidRPr="00000000">
        <w:rPr>
          <w:rtl w:val="0"/>
        </w:rPr>
      </w:r>
    </w:p>
    <w:p w:rsidR="00000000" w:rsidDel="00000000" w:rsidP="00000000" w:rsidRDefault="00000000" w:rsidRPr="00000000" w14:paraId="00000011">
      <w:pPr>
        <w:spacing w:line="240" w:lineRule="auto"/>
        <w:ind w:left="0" w:firstLine="0"/>
        <w:rPr/>
      </w:pPr>
      <w:r w:rsidDel="00000000" w:rsidR="00000000" w:rsidRPr="00000000">
        <w:rPr>
          <w:i w:val="1"/>
          <w:iCs w:val="1"/>
          <w:rtl w:val="0"/>
        </w:rPr>
        <w:t xml:space="preserve">Mitigation</w:t>
      </w:r>
      <w:r w:rsidDel="00000000" w:rsidR="00000000" w:rsidRPr="00000000">
        <w:rPr>
          <w:rtl w:val="0"/>
        </w:rPr>
        <w:t xml:space="preserve">: Use citations, uncertainty signaling, and generator-verifier loops. Route specific factual lookups through tool calls or authoritative sources rather than relying solely on the model's output.</w:t>
      </w:r>
    </w:p>
    <w:p w:rsidR="00000000" w:rsidDel="00000000" w:rsidP="00000000" w:rsidRDefault="00000000" w:rsidRPr="00000000" w14:paraId="00000012">
      <w:pPr>
        <w:spacing w:line="240" w:lineRule="auto"/>
        <w:ind w:left="0" w:firstLine="0"/>
        <w:rPr/>
      </w:pPr>
      <w:r w:rsidDel="00000000" w:rsidR="00000000" w:rsidRPr="00000000">
        <w:rPr>
          <w:rtl w:val="0"/>
        </w:rPr>
      </w:r>
    </w:p>
    <w:p w:rsidR="00000000" w:rsidDel="00000000" w:rsidP="00000000" w:rsidRDefault="00000000" w:rsidRPr="00000000" w14:paraId="00000013">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opaw7pb90oks" w:id="4"/>
      <w:bookmarkEnd w:id="4"/>
      <w:r w:rsidDel="00000000" w:rsidR="00000000" w:rsidRPr="00000000">
        <w:rPr>
          <w:rtl w:val="0"/>
        </w:rPr>
        <w:t xml:space="preserve">Knowledge</w:t>
      </w:r>
    </w:p>
    <w:p w:rsidR="00000000" w:rsidDel="00000000" w:rsidP="00000000" w:rsidRDefault="00000000" w:rsidRPr="00000000" w14:paraId="00000014">
      <w:pPr>
        <w:spacing w:line="240" w:lineRule="auto"/>
        <w:ind w:left="0" w:firstLine="0"/>
        <w:rPr/>
      </w:pPr>
      <w:r w:rsidDel="00000000" w:rsidR="00000000" w:rsidRPr="00000000">
        <w:rPr>
          <w:i w:val="1"/>
          <w:iCs w:val="1"/>
          <w:rtl w:val="0"/>
        </w:rPr>
        <w:t xml:space="preserve">Capability</w:t>
      </w:r>
      <w:r w:rsidDel="00000000" w:rsidR="00000000" w:rsidRPr="00000000">
        <w:rPr>
          <w:rtl w:val="0"/>
        </w:rPr>
        <w:t xml:space="preserve">: Topics in the model's training data that are common, recent, and consistently included where the model can answer reliably from what it learned.</w:t>
      </w:r>
    </w:p>
    <w:p w:rsidR="00000000" w:rsidDel="00000000" w:rsidP="00000000" w:rsidRDefault="00000000" w:rsidRPr="00000000" w14:paraId="00000015">
      <w:pPr>
        <w:spacing w:line="240" w:lineRule="auto"/>
        <w:ind w:left="0" w:firstLine="0"/>
        <w:rPr/>
      </w:pPr>
      <w:r w:rsidDel="00000000" w:rsidR="00000000" w:rsidRPr="00000000">
        <w:rPr>
          <w:rtl w:val="0"/>
        </w:rPr>
      </w:r>
    </w:p>
    <w:p w:rsidR="00000000" w:rsidDel="00000000" w:rsidP="00000000" w:rsidRDefault="00000000" w:rsidRPr="00000000" w14:paraId="00000016">
      <w:pPr>
        <w:spacing w:line="240" w:lineRule="auto"/>
        <w:ind w:left="0" w:firstLine="0"/>
        <w:rPr/>
      </w:pPr>
      <w:r w:rsidDel="00000000" w:rsidR="00000000" w:rsidRPr="00000000">
        <w:rPr>
          <w:i w:val="1"/>
          <w:iCs w:val="1"/>
          <w:rtl w:val="0"/>
        </w:rPr>
        <w:t xml:space="preserve">Limitation</w:t>
      </w:r>
      <w:r w:rsidDel="00000000" w:rsidR="00000000" w:rsidRPr="00000000">
        <w:rPr>
          <w:rtl w:val="0"/>
        </w:rPr>
        <w:t xml:space="preserve">: Topics that are rare, niche, contested, or frequently changing. The model may present stale or incomplete information with the same confident tone it uses for established facts.</w:t>
      </w:r>
    </w:p>
    <w:p w:rsidR="00000000" w:rsidDel="00000000" w:rsidP="00000000" w:rsidRDefault="00000000" w:rsidRPr="00000000" w14:paraId="00000017">
      <w:pPr>
        <w:spacing w:line="240" w:lineRule="auto"/>
        <w:ind w:left="0" w:firstLine="0"/>
        <w:rPr/>
      </w:pPr>
      <w:r w:rsidDel="00000000" w:rsidR="00000000" w:rsidRPr="00000000">
        <w:rPr>
          <w:rtl w:val="0"/>
        </w:rPr>
      </w:r>
    </w:p>
    <w:p w:rsidR="00000000" w:rsidDel="00000000" w:rsidP="00000000" w:rsidRDefault="00000000" w:rsidRPr="00000000" w14:paraId="00000018">
      <w:pPr>
        <w:spacing w:line="240" w:lineRule="auto"/>
        <w:ind w:left="0" w:firstLine="0"/>
        <w:rPr/>
      </w:pPr>
      <w:r w:rsidDel="00000000" w:rsidR="00000000" w:rsidRPr="00000000">
        <w:rPr>
          <w:i w:val="1"/>
          <w:iCs w:val="1"/>
          <w:rtl w:val="0"/>
        </w:rPr>
        <w:t xml:space="preserve">Mitigation</w:t>
      </w:r>
      <w:r w:rsidDel="00000000" w:rsidR="00000000" w:rsidRPr="00000000">
        <w:rPr>
          <w:rtl w:val="0"/>
        </w:rPr>
        <w:t xml:space="preserve">: Use web search, retrieval (RAG), tool use, or MCP servers to make an external system the source of truth instead of the model. Instead of checking the model's parametric knowledge, the authoritative answer comes from the retrieved source. When freshness or authority matters, re-introduce the data yourself rather than relying on what was provided in the model's training data.</w:t>
      </w:r>
    </w:p>
    <w:p w:rsidR="00000000" w:rsidDel="00000000" w:rsidP="00000000" w:rsidRDefault="00000000" w:rsidRPr="00000000" w14:paraId="00000019">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j2b285uivvcp" w:id="5"/>
      <w:bookmarkEnd w:id="5"/>
      <w:r w:rsidDel="00000000" w:rsidR="00000000" w:rsidRPr="00000000">
        <w:rPr>
          <w:b w:val="1"/>
          <w:bCs w:val="1"/>
          <w:rtl w:val="0"/>
        </w:rPr>
        <w:t xml:space="preserve">Working Memory</w:t>
      </w:r>
    </w:p>
    <w:p w:rsidR="00000000" w:rsidDel="00000000" w:rsidP="00000000" w:rsidRDefault="00000000" w:rsidRPr="00000000" w14:paraId="0000001A">
      <w:pPr>
        <w:spacing w:line="240" w:lineRule="auto"/>
        <w:ind w:left="0" w:firstLine="0"/>
        <w:rPr/>
      </w:pPr>
      <w:r w:rsidDel="00000000" w:rsidR="00000000" w:rsidRPr="00000000">
        <w:rPr>
          <w:i w:val="1"/>
          <w:iCs w:val="1"/>
          <w:rtl w:val="0"/>
        </w:rPr>
        <w:t xml:space="preserve">Capability</w:t>
      </w:r>
      <w:r w:rsidDel="00000000" w:rsidR="00000000" w:rsidRPr="00000000">
        <w:rPr>
          <w:rtl w:val="0"/>
        </w:rPr>
        <w:t xml:space="preserve">: Anything that fits in the active context window.</w:t>
      </w:r>
    </w:p>
    <w:p w:rsidR="00000000" w:rsidDel="00000000" w:rsidP="00000000" w:rsidRDefault="00000000" w:rsidRPr="00000000" w14:paraId="0000001B">
      <w:pPr>
        <w:spacing w:line="240" w:lineRule="auto"/>
        <w:ind w:left="0" w:firstLine="0"/>
        <w:rPr/>
      </w:pPr>
      <w:r w:rsidDel="00000000" w:rsidR="00000000" w:rsidRPr="00000000">
        <w:rPr>
          <w:rtl w:val="0"/>
        </w:rPr>
      </w:r>
    </w:p>
    <w:p w:rsidR="00000000" w:rsidDel="00000000" w:rsidP="00000000" w:rsidRDefault="00000000" w:rsidRPr="00000000" w14:paraId="0000001C">
      <w:pPr>
        <w:spacing w:line="240" w:lineRule="auto"/>
        <w:ind w:left="0" w:firstLine="0"/>
        <w:rPr/>
      </w:pPr>
      <w:r w:rsidDel="00000000" w:rsidR="00000000" w:rsidRPr="00000000">
        <w:rPr>
          <w:i w:val="1"/>
          <w:iCs w:val="1"/>
          <w:rtl w:val="0"/>
        </w:rPr>
        <w:t xml:space="preserve">Limitation</w:t>
      </w:r>
      <w:r w:rsidDel="00000000" w:rsidR="00000000" w:rsidRPr="00000000">
        <w:rPr>
          <w:rtl w:val="0"/>
        </w:rPr>
        <w:t xml:space="preserve">: The context window is a hard edge: once content falls outside the window, the model has no access to it at all. </w:t>
      </w:r>
      <w:r w:rsidDel="00000000" w:rsidR="00000000" w:rsidRPr="00000000">
        <w:rPr>
          <w:i w:val="1"/>
          <w:iCs w:val="1"/>
          <w:rtl w:val="0"/>
        </w:rPr>
        <w:t xml:space="preserve">Two different errors</w:t>
      </w:r>
      <w:r w:rsidDel="00000000" w:rsidR="00000000" w:rsidRPr="00000000">
        <w:rPr>
          <w:rtl w:val="0"/>
        </w:rPr>
        <w:t xml:space="preserve"> happen at the edge, but they can be easy to conflate. </w:t>
      </w:r>
      <w:r w:rsidDel="00000000" w:rsidR="00000000" w:rsidRPr="00000000">
        <w:rPr>
          <w:i w:val="1"/>
          <w:iCs w:val="1"/>
          <w:rtl w:val="0"/>
        </w:rPr>
        <w:t xml:space="preserve">One is an oversized request</w:t>
      </w:r>
      <w:r w:rsidDel="00000000" w:rsidR="00000000" w:rsidRPr="00000000">
        <w:rPr>
          <w:rtl w:val="0"/>
        </w:rPr>
        <w:t xml:space="preserve">, meaning a prompt or conversation that is already too large to send. When an oversized request is sent it is rejected before generation. If the request exceeds the model's token limit, the API returns a 400 invalid_request_error with a message indicating the prompt is too long. If the raw request body exceeds the API's byte limit, the API returns a 413 request_too_large error with a message indicating the request exceeds the maximum allowed number of bytes. </w:t>
      </w:r>
      <w:r w:rsidDel="00000000" w:rsidR="00000000" w:rsidRPr="00000000">
        <w:rPr>
          <w:i w:val="1"/>
          <w:iCs w:val="1"/>
          <w:rtl w:val="0"/>
        </w:rPr>
        <w:t xml:space="preserve">The other error occurs when a prompt fits, but its generation runs into the window ceiling and stops early instead;</w:t>
      </w:r>
      <w:r w:rsidDel="00000000" w:rsidR="00000000" w:rsidRPr="00000000">
        <w:rPr>
          <w:rtl w:val="0"/>
        </w:rPr>
        <w:t xml:space="preserve"> on current models the response comes back with a model_context_window_exceeded stop reason and truncated output. To avoid hitting the limit, you can check the usage field on every response and the token-counting API before you hit send.</w:t>
      </w:r>
    </w:p>
    <w:p w:rsidR="00000000" w:rsidDel="00000000" w:rsidP="00000000" w:rsidRDefault="00000000" w:rsidRPr="00000000" w14:paraId="0000001D">
      <w:pPr>
        <w:spacing w:line="240" w:lineRule="auto"/>
        <w:ind w:left="0" w:firstLine="0"/>
        <w:rPr/>
      </w:pPr>
      <w:r w:rsidDel="00000000" w:rsidR="00000000" w:rsidRPr="00000000">
        <w:rPr>
          <w:rtl w:val="0"/>
        </w:rPr>
      </w:r>
    </w:p>
    <w:p w:rsidR="00000000" w:rsidDel="00000000" w:rsidP="00000000" w:rsidRDefault="00000000" w:rsidRPr="00000000" w14:paraId="0000001E">
      <w:pPr>
        <w:spacing w:line="240" w:lineRule="auto"/>
        <w:ind w:left="0" w:firstLine="0"/>
        <w:rPr/>
      </w:pPr>
      <w:r w:rsidDel="00000000" w:rsidR="00000000" w:rsidRPr="00000000">
        <w:rPr>
          <w:i w:val="1"/>
          <w:iCs w:val="1"/>
          <w:rtl w:val="0"/>
        </w:rPr>
        <w:t xml:space="preserve">Mitigation</w:t>
      </w:r>
      <w:r w:rsidDel="00000000" w:rsidR="00000000" w:rsidRPr="00000000">
        <w:rPr>
          <w:rtl w:val="0"/>
        </w:rPr>
        <w:t xml:space="preserve">: Use progressive context loading, chunking, and front-loading of critical information. For extended work, projects can help manage what stays in scope. Get into the practice of summarizing across turns when context is getting long.</w:t>
      </w:r>
    </w:p>
    <w:p w:rsidR="00000000" w:rsidDel="00000000" w:rsidP="00000000" w:rsidRDefault="00000000" w:rsidRPr="00000000" w14:paraId="0000001F">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lmil7ctmpdyq" w:id="6"/>
      <w:bookmarkEnd w:id="6"/>
      <w:r w:rsidDel="00000000" w:rsidR="00000000" w:rsidRPr="00000000">
        <w:rPr>
          <w:b w:val="1"/>
          <w:bCs w:val="1"/>
          <w:rtl w:val="0"/>
        </w:rPr>
        <w:t xml:space="preserve">Steerability</w:t>
      </w:r>
    </w:p>
    <w:p w:rsidR="00000000" w:rsidDel="00000000" w:rsidP="00000000" w:rsidRDefault="00000000" w:rsidRPr="00000000" w14:paraId="00000020">
      <w:pPr>
        <w:spacing w:line="240" w:lineRule="auto"/>
        <w:ind w:left="0" w:firstLine="0"/>
        <w:rPr/>
      </w:pPr>
      <w:r w:rsidDel="00000000" w:rsidR="00000000" w:rsidRPr="00000000">
        <w:rPr>
          <w:rtl w:val="0"/>
        </w:rPr>
        <w:t xml:space="preserve">Capability: Short, concrete, and verifiable instructions with defined formats, explicit length limits, clear roles.</w:t>
      </w:r>
    </w:p>
    <w:p w:rsidR="00000000" w:rsidDel="00000000" w:rsidP="00000000" w:rsidRDefault="00000000" w:rsidRPr="00000000" w14:paraId="00000021">
      <w:pPr>
        <w:spacing w:line="240" w:lineRule="auto"/>
        <w:ind w:left="0" w:firstLine="0"/>
        <w:rPr/>
      </w:pPr>
      <w:r w:rsidDel="00000000" w:rsidR="00000000" w:rsidRPr="00000000">
        <w:rPr>
          <w:rtl w:val="0"/>
        </w:rPr>
      </w:r>
    </w:p>
    <w:p w:rsidR="00000000" w:rsidDel="00000000" w:rsidP="00000000" w:rsidRDefault="00000000" w:rsidRPr="00000000" w14:paraId="00000022">
      <w:pPr>
        <w:spacing w:line="240" w:lineRule="auto"/>
        <w:ind w:left="0" w:firstLine="0"/>
        <w:rPr/>
      </w:pPr>
      <w:r w:rsidDel="00000000" w:rsidR="00000000" w:rsidRPr="00000000">
        <w:rPr>
          <w:rtl w:val="0"/>
        </w:rPr>
        <w:t xml:space="preserve">Limitation: Abstract or ambiguous instructions, long reasoning chains, and tasks requiring precise numerical or logical computation. For high-stakes numerical accuracy, deterministic computation or tool execution should own the answer. The model may follow the letter of an instruction while drifting from the intent.</w:t>
      </w:r>
    </w:p>
    <w:p w:rsidR="00000000" w:rsidDel="00000000" w:rsidP="00000000" w:rsidRDefault="00000000" w:rsidRPr="00000000" w14:paraId="00000023">
      <w:pPr>
        <w:spacing w:line="240" w:lineRule="auto"/>
        <w:ind w:left="0" w:firstLine="0"/>
        <w:rPr/>
      </w:pPr>
      <w:r w:rsidDel="00000000" w:rsidR="00000000" w:rsidRPr="00000000">
        <w:rPr>
          <w:rtl w:val="0"/>
        </w:rPr>
      </w:r>
    </w:p>
    <w:p w:rsidR="00000000" w:rsidDel="00000000" w:rsidP="00000000" w:rsidRDefault="00000000" w:rsidRPr="00000000" w14:paraId="00000024">
      <w:pPr>
        <w:spacing w:line="240" w:lineRule="auto"/>
        <w:ind w:left="0" w:firstLine="0"/>
        <w:rPr/>
      </w:pPr>
      <w:r w:rsidDel="00000000" w:rsidR="00000000" w:rsidRPr="00000000">
        <w:rPr>
          <w:rtl w:val="0"/>
        </w:rPr>
        <w:t xml:space="preserve">Mitigation: Use system prompts, structured outputs, and code execution for anything requiring logical precision. When intent and literal instruction might diverge, restate the goal explicitly alongside the instruction.</w:t>
      </w:r>
    </w:p>
    <w:p w:rsidR="00000000" w:rsidDel="00000000" w:rsidP="00000000" w:rsidRDefault="00000000" w:rsidRPr="00000000" w14:paraId="00000025">
      <w:pPr>
        <w:spacing w:line="240" w:lineRule="auto"/>
        <w:ind w:left="0" w:firstLine="0"/>
        <w:rPr/>
      </w:pPr>
      <w:r w:rsidDel="00000000" w:rsidR="00000000" w:rsidRPr="00000000">
        <w:rPr>
          <w:rtl w:val="0"/>
        </w:rPr>
      </w:r>
    </w:p>
    <w:p w:rsidR="00000000" w:rsidDel="00000000" w:rsidP="00000000" w:rsidRDefault="00000000" w:rsidRPr="00000000" w14:paraId="00000026">
      <w:pPr>
        <w:pStyle w:val="Heading2"/>
        <w:numPr>
          <w:ilvl w:val="1"/>
          <w:numId w:val="10"/>
        </w:numPr>
        <w:spacing w:line="240" w:lineRule="auto"/>
        <w:rPr>
          <w:b w:val="1"/>
          <w:bCs w:val="1"/>
          <w:sz w:val="28"/>
          <w:szCs w:val="28"/>
        </w:rPr>
      </w:pPr>
      <w:bookmarkStart w:colFirst="0" w:colLast="0" w:name="_tk8e00eelfyd" w:id="7"/>
      <w:bookmarkEnd w:id="7"/>
      <w:r w:rsidDel="00000000" w:rsidR="00000000" w:rsidRPr="00000000">
        <w:rPr>
          <w:rtl w:val="0"/>
        </w:rPr>
        <w:t xml:space="preserve">Platform Map &amp; Primitives</w:t>
      </w:r>
    </w:p>
    <w:p w:rsidR="00000000" w:rsidDel="00000000" w:rsidP="00000000" w:rsidRDefault="00000000" w:rsidRPr="00000000" w14:paraId="00000027">
      <w:pPr>
        <w:pStyle w:val="Heading3"/>
        <w:numPr>
          <w:ilvl w:val="2"/>
          <w:numId w:val="10"/>
        </w:numPr>
        <w:spacing w:after="200" w:line="240" w:lineRule="auto"/>
        <w:rPr>
          <w:sz w:val="22"/>
          <w:szCs w:val="22"/>
        </w:rPr>
      </w:pPr>
      <w:bookmarkStart w:colFirst="0" w:colLast="0" w:name="_t5l9oildxo7s" w:id="8"/>
      <w:bookmarkEnd w:id="8"/>
      <w:r w:rsidDel="00000000" w:rsidR="00000000" w:rsidRPr="00000000">
        <w:rPr>
          <w:rtl w:val="0"/>
        </w:rPr>
        <w:t xml:space="preserve">Platform Maps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780"/>
        <w:gridCol w:w="2670"/>
        <w:gridCol w:w="1785"/>
        <w:tblGridChange w:id="0">
          <w:tblGrid>
            <w:gridCol w:w="1125"/>
            <w:gridCol w:w="3780"/>
            <w:gridCol w:w="2670"/>
            <w:gridCol w:w="178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Layers</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Description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Example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Target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Entry Points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 a person or system directly interacts with. Entry Points are the wrappers that decide who can talk to Claude and how.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6">
              <w:r w:rsidDel="00000000" w:rsidR="00000000" w:rsidRPr="00000000">
                <w:rPr>
                  <w:color w:val="1155cc"/>
                  <w:sz w:val="18"/>
                  <w:szCs w:val="18"/>
                  <w:u w:val="single"/>
                  <w:rtl w:val="0"/>
                </w:rPr>
                <w:t xml:space="preserve">Claude.ai</w:t>
              </w:r>
            </w:hyperlink>
            <w:r w:rsidDel="00000000" w:rsidR="00000000" w:rsidRPr="00000000">
              <w:rPr>
                <w:sz w:val="18"/>
                <w:szCs w:val="18"/>
                <w:rtl w:val="0"/>
              </w:rPr>
              <w:t xml:space="preserve"> (desktop, mobile, web), Claude Code, a custom application built on the API.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user and the work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Build-time interfaces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How an engineer programs against Claude, the layer the partner’s code is written 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direct API, the SDKs, MCP, the Agent SDK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Engineering team and integration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Delivery Routes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Where API traffic terminates. Delivery routes determine whose infrastructure the request runs 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Anthropic directly, AWS Bedrock, GCP Vertex AI, Microsoft Foundry.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partner's cloud commitments and compliance posture</w:t>
            </w:r>
          </w:p>
        </w:tc>
      </w:tr>
    </w:tbl>
    <w:p w:rsidR="00000000" w:rsidDel="00000000" w:rsidP="00000000" w:rsidRDefault="00000000" w:rsidRPr="00000000" w14:paraId="00000038">
      <w:pPr>
        <w:pStyle w:val="Heading3"/>
        <w:numPr>
          <w:ilvl w:val="2"/>
          <w:numId w:val="10"/>
        </w:numPr>
        <w:spacing w:after="200" w:before="200" w:line="240" w:lineRule="auto"/>
        <w:ind w:left="1133.858267716535" w:hanging="285"/>
        <w:rPr/>
      </w:pPr>
      <w:bookmarkStart w:colFirst="0" w:colLast="0" w:name="_7mtumxr6l1a8" w:id="9"/>
      <w:bookmarkEnd w:id="9"/>
      <w:r w:rsidDel="00000000" w:rsidR="00000000" w:rsidRPr="00000000">
        <w:rPr>
          <w:rtl w:val="0"/>
        </w:rPr>
        <w:t xml:space="preserve">Seven primitives, seven jobs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515"/>
        <w:gridCol w:w="7365"/>
        <w:tblGridChange w:id="0">
          <w:tblGrid>
            <w:gridCol w:w="480"/>
            <w:gridCol w:w="1515"/>
            <w:gridCol w:w="736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Primitivies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Jobs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 lets the model take an action or fetch a result from your code, a function the model can call.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MCP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protocol for exposing a set of tools so multiple Claude clients can reach the same entry points.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Subagents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Hand a scoped sub-task to a separate context so work runs in isolation or in parallel.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Hooks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Deterministic code that fires on defined events to enforce a rule the model cannot skip.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Skills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versioned, reusable unit (instructions plus optional scripts) that packages a repeatable procedure.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Agent Teams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Multiple agents working as coordinated peers, each owning part of a larger goal.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Dynamic Workflows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Assemble the steps of a workflow at runtime rather than fixing them in advance.</w:t>
            </w:r>
          </w:p>
        </w:tc>
      </w:tr>
    </w:tbl>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s1io4qq2njlr" w:id="10"/>
      <w:bookmarkEnd w:id="10"/>
      <w:r w:rsidDel="00000000" w:rsidR="00000000" w:rsidRPr="00000000">
        <w:rPr>
          <w:b w:val="1"/>
          <w:bCs w:val="1"/>
          <w:sz w:val="28"/>
          <w:szCs w:val="28"/>
          <w:rtl w:val="0"/>
        </w:rPr>
        <w:t xml:space="preserve">Decomposition</w:t>
      </w:r>
    </w:p>
    <w:p w:rsidR="00000000" w:rsidDel="00000000" w:rsidP="00000000" w:rsidRDefault="00000000" w:rsidRPr="00000000" w14:paraId="00000053">
      <w:pPr>
        <w:spacing w:line="240" w:lineRule="auto"/>
        <w:rPr/>
      </w:pPr>
      <w:r w:rsidDel="00000000" w:rsidR="00000000" w:rsidRPr="00000000">
        <w:rPr>
          <w:rtl w:val="0"/>
        </w:rPr>
        <w:t xml:space="preserve">Every solution you architect with Claude lands in one of three buckets:</w:t>
      </w:r>
    </w:p>
    <w:p w:rsidR="00000000" w:rsidDel="00000000" w:rsidP="00000000" w:rsidRDefault="00000000" w:rsidRPr="00000000" w14:paraId="00000054">
      <w:pPr>
        <w:spacing w:lin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830"/>
        <w:tblGridChange w:id="0">
          <w:tblGrid>
            <w:gridCol w:w="1530"/>
            <w:gridCol w:w="783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Owner</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belongs here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 Claude does</w:t>
            </w:r>
          </w:p>
        </w:tc>
        <w:tc>
          <w:tcP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work that benefits from language understanding, summarization, planning, drafting, or tool-mediated action.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 existing systems do</w:t>
            </w:r>
          </w:p>
        </w:tc>
        <w:tc>
          <w:tcP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Anything your partner has already paid to make reliable: the order-status service, the policy engine, the rules table, the database of record.</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 human do</w:t>
            </w:r>
          </w:p>
        </w:tc>
        <w:tc>
          <w:tcP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judgment calls, the exception paths, the approvals, the moments where being right matters more than being fast.</w:t>
            </w:r>
          </w:p>
        </w:tc>
      </w:tr>
    </w:tbl>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jc w:val="center"/>
        <w:rPr/>
      </w:pPr>
      <w:r w:rsidDel="00000000" w:rsidR="00000000" w:rsidRPr="00000000">
        <w:rPr/>
        <w:drawing>
          <wp:inline distB="114300" distT="114300" distL="114300" distR="114300">
            <wp:extent cx="5938838" cy="225656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8838" cy="225656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A rule that needs to be right every time was handed to a system that is right most of the time. That tradeoff is easy to miss during scoping because the model handles the clean cases correctly, and clean cases are what you see in demos and early testing. The cost of "most of the time" doesn't reveal itself until you audit and by then the partner is calling. </w:t>
      </w:r>
    </w:p>
    <w:p w:rsidR="00000000" w:rsidDel="00000000" w:rsidP="00000000" w:rsidRDefault="00000000" w:rsidRPr="00000000" w14:paraId="00000061">
      <w:pPr>
        <w:spacing w:line="240" w:lineRule="auto"/>
        <w:jc w:val="center"/>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b w:val="1"/>
          <w:bCs w:val="1"/>
          <w:rtl w:val="0"/>
        </w:rPr>
        <w:t xml:space="preserve">A rule the business is counting on must be tested, watched, and owned by a human</w:t>
      </w:r>
      <w:r w:rsidDel="00000000" w:rsidR="00000000" w:rsidRPr="00000000">
        <w:rPr>
          <w:rtl w:val="0"/>
        </w:rPr>
        <w:t xml:space="preserve">. Something you assume the model will handle is left alone until it breaks.</w:t>
      </w:r>
    </w:p>
    <w:p w:rsidR="00000000" w:rsidDel="00000000" w:rsidP="00000000" w:rsidRDefault="00000000" w:rsidRPr="00000000" w14:paraId="00000063">
      <w:pPr>
        <w:spacing w:line="240" w:lineRule="auto"/>
        <w:jc w:val="left"/>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drawing>
          <wp:inline distB="114300" distT="114300" distL="114300" distR="114300">
            <wp:extent cx="5943600" cy="2832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yhpj368z8hmf" w:id="11"/>
      <w:bookmarkEnd w:id="11"/>
      <w:r w:rsidDel="00000000" w:rsidR="00000000" w:rsidRPr="00000000">
        <w:rPr>
          <w:b w:val="1"/>
          <w:bCs w:val="1"/>
          <w:sz w:val="28"/>
          <w:szCs w:val="28"/>
          <w:rtl w:val="0"/>
        </w:rPr>
        <w:t xml:space="preserve">Pattern Selection</w:t>
      </w:r>
    </w:p>
    <w:p w:rsidR="00000000" w:rsidDel="00000000" w:rsidP="00000000" w:rsidRDefault="00000000" w:rsidRPr="00000000" w14:paraId="00000067">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fgxhs8srdsi0" w:id="12"/>
      <w:bookmarkEnd w:id="12"/>
      <w:r w:rsidDel="00000000" w:rsidR="00000000" w:rsidRPr="00000000">
        <w:rPr>
          <w:rtl w:val="0"/>
        </w:rPr>
        <w:t xml:space="preserve">Composing primitives into augmented call, workflow, agent</w:t>
      </w:r>
      <w:r w:rsidDel="00000000" w:rsidR="00000000" w:rsidRPr="00000000">
        <w:drawing>
          <wp:anchor allowOverlap="1" behindDoc="0" distB="114300" distT="114300" distL="114300" distR="114300" hidden="0" layoutInCell="1" locked="0" relativeHeight="0" simplePos="0">
            <wp:simplePos x="0" y="0"/>
            <wp:positionH relativeFrom="column">
              <wp:posOffset>3224213</wp:posOffset>
            </wp:positionH>
            <wp:positionV relativeFrom="paragraph">
              <wp:posOffset>466725</wp:posOffset>
            </wp:positionV>
            <wp:extent cx="2671763" cy="2504777"/>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71763" cy="2504777"/>
                    </a:xfrm>
                    <a:prstGeom prst="rect"/>
                    <a:ln/>
                  </pic:spPr>
                </pic:pic>
              </a:graphicData>
            </a:graphic>
          </wp:anchor>
        </w:drawing>
      </w:r>
    </w:p>
    <w:p w:rsidR="00000000" w:rsidDel="00000000" w:rsidP="00000000" w:rsidRDefault="00000000" w:rsidRPr="00000000" w14:paraId="00000068">
      <w:pPr>
        <w:spacing w:line="240" w:lineRule="auto"/>
        <w:rPr/>
      </w:pPr>
      <w:r w:rsidDel="00000000" w:rsidR="00000000" w:rsidRPr="00000000">
        <w:rPr>
          <w:rtl w:val="0"/>
        </w:rPr>
        <w:t xml:space="preserve">Three patterns for structuring Claude's involvement:</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numPr>
          <w:ilvl w:val="0"/>
          <w:numId w:val="27"/>
        </w:numPr>
        <w:spacing w:line="240" w:lineRule="auto"/>
        <w:ind w:left="283.46456692913375" w:hanging="300"/>
        <w:rPr>
          <w:u w:val="none"/>
        </w:rPr>
      </w:pPr>
      <w:r w:rsidDel="00000000" w:rsidR="00000000" w:rsidRPr="00000000">
        <w:rPr>
          <w:b w:val="1"/>
          <w:bCs w:val="1"/>
          <w:rtl w:val="0"/>
        </w:rPr>
        <w:t xml:space="preserve">Augmented</w:t>
      </w:r>
      <w:r w:rsidDel="00000000" w:rsidR="00000000" w:rsidRPr="00000000">
        <w:rPr>
          <w:rtl w:val="0"/>
        </w:rPr>
        <w:t xml:space="preserve">: A single model invocation: you send the request, the model completes the task, and your code handles the wiring around it. You can add tool use, retrieval, or extended thinking to that call, but the model is still doing one bounded job in one pass. The control flow never branches based on what the model decides. </w:t>
      </w:r>
      <w:r w:rsidDel="00000000" w:rsidR="00000000" w:rsidRPr="00000000">
        <w:rPr>
          <w:b w:val="1"/>
          <w:bCs w:val="1"/>
          <w:i w:val="1"/>
          <w:iCs w:val="1"/>
          <w:rtl w:val="0"/>
        </w:rPr>
        <w:t xml:space="preserve">Use this when the task is well-defined, the output is something you can verify, and there's no reason to split the work across multiple steps</w:t>
      </w:r>
      <w:r w:rsidDel="00000000" w:rsidR="00000000" w:rsidRPr="00000000">
        <w:rPr>
          <w:rtl w:val="0"/>
        </w:rPr>
        <w:t xml:space="preserve">.</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Workflow</w:t>
      </w:r>
      <w:r w:rsidDel="00000000" w:rsidR="00000000" w:rsidRPr="00000000">
        <w:rPr>
          <w:rtl w:val="0"/>
        </w:rPr>
        <w:t xml:space="preserve">: You decompose the task into named steps and orchestrate them in your own code. Each step may or may not call Claude. Because the control flow lives in your code rather than inside the model, you can log it, test it, and reason about its behavior the same way you would any other piece of software. </w:t>
      </w:r>
      <w:r w:rsidDel="00000000" w:rsidR="00000000" w:rsidRPr="00000000">
        <w:rPr>
          <w:b w:val="1"/>
          <w:bCs w:val="1"/>
          <w:i w:val="1"/>
          <w:iCs w:val="1"/>
          <w:rtl w:val="0"/>
        </w:rPr>
        <w:t xml:space="preserve">Use this when error cost is real, observability matters, and the steps can be determined in advance</w:t>
      </w:r>
      <w:r w:rsidDel="00000000" w:rsidR="00000000" w:rsidRPr="00000000">
        <w:rPr>
          <w:rtl w:val="0"/>
        </w:rPr>
        <w:t xml:space="preserve">.</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Agent</w:t>
      </w:r>
      <w:r w:rsidDel="00000000" w:rsidR="00000000" w:rsidRPr="00000000">
        <w:rPr>
          <w:rtl w:val="0"/>
        </w:rPr>
        <w:t xml:space="preserve">: You give Claude a goal and a set of tools and the model determines its own sequence of steps to reach that goal. The control flow lives inside the model, not in your code. That's what makes it an agent rather than a workflow: the path through the work is not written in advance anywhere you can inspect. </w:t>
      </w:r>
      <w:r w:rsidDel="00000000" w:rsidR="00000000" w:rsidRPr="00000000">
        <w:rPr>
          <w:b w:val="1"/>
          <w:bCs w:val="1"/>
          <w:i w:val="1"/>
          <w:iCs w:val="1"/>
          <w:rtl w:val="0"/>
        </w:rPr>
        <w:t xml:space="preserve">Use this only when the path through the work cannot be enumerated in advance, and only when the cost of an unexpected or inconsistent output is acceptable and recoverable</w:t>
      </w:r>
      <w:r w:rsidDel="00000000" w:rsidR="00000000" w:rsidRPr="00000000">
        <w:rPr>
          <w:rtl w:val="0"/>
        </w:rPr>
        <w:t xml:space="preserve">. In production, agents are typically bound by constrained tool entry points, per-turn budgets, explicit permissions, and stopping criteria. These constraints are not options; they keep an agent from becoming a liability.</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133.858267716535"/>
        <w:jc w:val="left"/>
        <w:rPr/>
      </w:pPr>
      <w:bookmarkStart w:colFirst="0" w:colLast="0" w:name="_4uz6hkjqubx7" w:id="13"/>
      <w:bookmarkEnd w:id="13"/>
      <w:r w:rsidDel="00000000" w:rsidR="00000000" w:rsidRPr="00000000">
        <w:rPr>
          <w:b w:val="1"/>
          <w:bCs w:val="1"/>
          <w:rtl w:val="0"/>
        </w:rPr>
        <w:t xml:space="preserve">Sub-patterns within workflows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890"/>
        <w:gridCol w:w="2565"/>
        <w:gridCol w:w="3555"/>
        <w:tblGridChange w:id="0">
          <w:tblGrid>
            <w:gridCol w:w="1350"/>
            <w:gridCol w:w="1890"/>
            <w:gridCol w:w="2565"/>
            <w:gridCol w:w="355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Sub-pattern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Shape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When it earns its place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Example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Chaining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Step 2 takes step 1’s output as its input, working sequentially and linearly.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 this when the task naturally decomposes into stages with clear handoffs, such as extract, then classify, then summarize. Each stage has a defined output that the next stage consumes.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contract review pipeline: the first call extracts all obligations and deadlines from the raw document, the second classifies each by risk level, and the third drafts a summary memo for the lawyer. Each stage has a clean output the next stage consumes.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Routing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classifier, often Claude itself, decides which downstream path to take.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 this when inputs vary in kind and different kinds require different handling.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 incoming support ticket arrives: A classifier reads it and routes billing questions to a retrieval index over account data, technical issues to a retrieval index over product documentation, and escalations directly to a human queue. The same input entry point, three different handling paths.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Parallelization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Multiple model calls run concurrently; results are aggregated or voted 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 this when sub-tasks are independent and can run at the same time. Reviewing multiple files or reviewing distinct sections of a long document fits this shape because neither sub-task depends on the other's output.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due diligence review across twelve supplier contracts: Each contract is sent to a separate model call simultaneously. All twelve results are returned and aggregated into a single risk report. No call depends on another's output, so there's no reason to run them sequentially.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Evaluator optimizer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One model call produces a first attempt at the output. A second call evaluates it and requests revision. The loop repeats until a quality criterion is met or a retry limit is reached.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 this when quality is verifiable but a single attempt isn't reliable enough. Code generation ran against a test suite, or structured-output extraction with a strict schema, are common applications.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model drafts a response to a customer complaint. A second model call grades the draft against a rubric (does it name the specific issue, take ownership, offer concrete next steps in the brand's tone) and checks whether the output matches the expected structure. If it doesn't, the evaluator returns specific feedback and the generator rewrites. The loop exits when every rubric item passes or hits a retry limit.</w:t>
            </w:r>
          </w:p>
        </w:tc>
      </w:tr>
    </w:tbl>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firstLine="1133.858267716535"/>
        <w:jc w:val="left"/>
        <w:rPr/>
      </w:pPr>
      <w:bookmarkStart w:colFirst="0" w:colLast="0" w:name="_f8dfo99jw77b" w:id="14"/>
      <w:bookmarkEnd w:id="14"/>
      <w:r w:rsidDel="00000000" w:rsidR="00000000" w:rsidRPr="00000000">
        <w:rPr>
          <w:rtl w:val="0"/>
        </w:rPr>
        <w:t xml:space="preserve">A framework for choosing the right pattern: five factors in sequence</w:t>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920"/>
        <w:gridCol w:w="2025"/>
        <w:gridCol w:w="1515"/>
        <w:gridCol w:w="2520"/>
        <w:tblGridChange w:id="0">
          <w:tblGrid>
            <w:gridCol w:w="1320"/>
            <w:gridCol w:w="1920"/>
            <w:gridCol w:w="2025"/>
            <w:gridCol w:w="1515"/>
            <w:gridCol w:w="252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Factor</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The question to answer</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Augmented LLM</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Workflow</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Agent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Predictability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Can you enumerate the steps in advance?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Low: single bounded task.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Low: you wrote the path.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High: trajectory is unpredictable by design.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Error Cost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 does a wrong answer cost: a retry, an audit, a lawsuit?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Medium: exposes you to the model's output distribution without step-level guards.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Low: deterministic guards sit between steps.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High: exposes you to the full output distribution across multiple turns.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Observability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Can your operations team see what happened and reconstruct why?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Medium: a single call is easy to log but opaque inside.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Low: steps log as code does, with standard tooling.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High: the trajectory reads like a transcript; most current observability tooling isn't built to alert on this.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Latency Budget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 is the user-visible deadline?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Low: fastest in standard configurations, though extended thinking or retrieval adds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Medium: predictable but additive in duration.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High: runtime is open-ended; budget for the worst case, not the median.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What's the per-request token cost at your expected volume?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Low: fewest tokens per request.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Medium: scales with step 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High: iterative reasoning, multi-turn tool use, retries, and growing context can materially increase token usage and latency. Poorly bounded agents are often the most expensive pattern.</w:t>
            </w:r>
          </w:p>
        </w:tc>
      </w:tr>
    </w:tbl>
    <w:p w:rsidR="00000000" w:rsidDel="00000000" w:rsidP="00000000" w:rsidRDefault="00000000" w:rsidRPr="00000000" w14:paraId="000000A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720"/>
        <w:jc w:val="left"/>
        <w:rPr/>
      </w:pPr>
      <w:bookmarkStart w:colFirst="0" w:colLast="0" w:name="_bowjym4r2" w:id="15"/>
      <w:bookmarkEnd w:id="15"/>
      <w:r w:rsidDel="00000000" w:rsidR="00000000" w:rsidRPr="00000000">
        <w:rPr>
          <w:rtl w:val="0"/>
        </w:rPr>
        <w:t xml:space="preserve">Fine-Tuning is the Last Step</w:t>
      </w:r>
    </w:p>
    <w:p w:rsidR="00000000" w:rsidDel="00000000" w:rsidP="00000000" w:rsidRDefault="00000000" w:rsidRPr="00000000" w14:paraId="000000A6">
      <w:pPr>
        <w:spacing w:line="240" w:lineRule="auto"/>
        <w:rPr/>
      </w:pPr>
      <w:r w:rsidDel="00000000" w:rsidR="00000000" w:rsidRPr="00000000">
        <w:rPr>
          <w:rtl w:val="0"/>
        </w:rPr>
        <w:t xml:space="preserve">If prompting feels unreliable, work through this sequence first:</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numPr>
          <w:ilvl w:val="0"/>
          <w:numId w:val="23"/>
        </w:numPr>
        <w:spacing w:line="240" w:lineRule="auto"/>
        <w:ind w:left="283.46456692913375" w:hanging="300"/>
        <w:rPr>
          <w:u w:val="none"/>
        </w:rPr>
      </w:pPr>
      <w:r w:rsidDel="00000000" w:rsidR="00000000" w:rsidRPr="00000000">
        <w:rPr>
          <w:rtl w:val="0"/>
        </w:rPr>
        <w:t xml:space="preserve">Optimize the prompt. Most reliability problems are prompt problems.</w:t>
      </w:r>
    </w:p>
    <w:p w:rsidR="00000000" w:rsidDel="00000000" w:rsidP="00000000" w:rsidRDefault="00000000" w:rsidRPr="00000000" w14:paraId="000000A9">
      <w:pPr>
        <w:numPr>
          <w:ilvl w:val="0"/>
          <w:numId w:val="23"/>
        </w:numPr>
        <w:spacing w:line="240" w:lineRule="auto"/>
        <w:ind w:left="283.46456692913375" w:hanging="300"/>
        <w:rPr>
          <w:u w:val="none"/>
        </w:rPr>
      </w:pPr>
      <w:r w:rsidDel="00000000" w:rsidR="00000000" w:rsidRPr="00000000">
        <w:rPr>
          <w:rtl w:val="0"/>
        </w:rPr>
        <w:t xml:space="preserve">Add tool use or retrieval if the prompt alone isn't enough.</w:t>
      </w:r>
    </w:p>
    <w:p w:rsidR="00000000" w:rsidDel="00000000" w:rsidP="00000000" w:rsidRDefault="00000000" w:rsidRPr="00000000" w14:paraId="000000AA">
      <w:pPr>
        <w:numPr>
          <w:ilvl w:val="0"/>
          <w:numId w:val="23"/>
        </w:numPr>
        <w:spacing w:line="240" w:lineRule="auto"/>
        <w:ind w:left="283.46456692913375" w:hanging="300"/>
        <w:rPr>
          <w:u w:val="none"/>
        </w:rPr>
      </w:pPr>
      <w:r w:rsidDel="00000000" w:rsidR="00000000" w:rsidRPr="00000000">
        <w:rPr>
          <w:rtl w:val="0"/>
        </w:rPr>
        <w:t xml:space="preserve">Move to a stronger pattern like an evaluator-optimizer if quality still isn't where it needs to be.</w:t>
      </w:r>
    </w:p>
    <w:p w:rsidR="00000000" w:rsidDel="00000000" w:rsidP="00000000" w:rsidRDefault="00000000" w:rsidRPr="00000000" w14:paraId="000000AB">
      <w:pPr>
        <w:numPr>
          <w:ilvl w:val="0"/>
          <w:numId w:val="23"/>
        </w:numPr>
        <w:spacing w:line="240" w:lineRule="auto"/>
        <w:ind w:left="283.46456692913375" w:hanging="300"/>
        <w:rPr>
          <w:u w:val="none"/>
        </w:rPr>
      </w:pPr>
      <w:r w:rsidDel="00000000" w:rsidR="00000000" w:rsidRPr="00000000">
        <w:rPr>
          <w:rtl w:val="0"/>
        </w:rPr>
        <w:t xml:space="preserve">Only then consider fine-tuning.</w:t>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t xml:space="preserve">Fine-tuning does have a place, but in specific situations:</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The task runs at very high volume and inference cost is the real constraint.</w:t>
      </w:r>
    </w:p>
    <w:p w:rsidR="00000000" w:rsidDel="00000000" w:rsidP="00000000" w:rsidRDefault="00000000" w:rsidRPr="00000000" w14:paraId="000000B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Latency is critical and a smaller specialized model will outperform a prompted general one.</w:t>
      </w:r>
    </w:p>
    <w:p w:rsidR="00000000" w:rsidDel="00000000" w:rsidP="00000000" w:rsidRDefault="00000000" w:rsidRPr="00000000" w14:paraId="000000B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The output needs to follow a consistent format and prompting hasn't solved it reliably</w:t>
      </w:r>
    </w:p>
    <w:p w:rsidR="00000000" w:rsidDel="00000000" w:rsidP="00000000" w:rsidRDefault="00000000" w:rsidRPr="00000000" w14:paraId="000000B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133.858267716535"/>
        <w:jc w:val="left"/>
        <w:rPr/>
      </w:pPr>
      <w:bookmarkStart w:colFirst="0" w:colLast="0" w:name="_g5b2deaqq7uz" w:id="16"/>
      <w:bookmarkEnd w:id="16"/>
      <w:r w:rsidDel="00000000" w:rsidR="00000000" w:rsidRPr="00000000">
        <w:rPr>
          <w:rtl w:val="0"/>
        </w:rPr>
        <w:t xml:space="preserve">Skills-based architecture as a packaging option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Three options sit on a spectrum: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a prompt-only solution (instructions alone), </w:t>
      </w:r>
    </w:p>
    <w:p w:rsidR="00000000" w:rsidDel="00000000" w:rsidP="00000000" w:rsidRDefault="00000000" w:rsidRPr="00000000" w14:paraId="000000B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direct tool use (the model calls functions in your code)</w:t>
      </w:r>
    </w:p>
    <w:p w:rsidR="00000000" w:rsidDel="00000000" w:rsidP="00000000" w:rsidRDefault="00000000" w:rsidRPr="00000000" w14:paraId="000000B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Skills-based architecture (a versioned, reusable Skill that packages the procedure, its instructions, and any scripts as one governed unit).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Reach for a Skill when the same procedure runs repeatedly, needs to be distributed across teams or products, or must be versioned and governed.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An agent is the right choice only when the steps through the work genuinely can't be determined in advance.</w:t>
      </w:r>
      <w:r w:rsidDel="00000000" w:rsidR="00000000" w:rsidRPr="00000000">
        <w:rPr>
          <w:rtl w:val="0"/>
        </w:rPr>
        <w:t xml:space="preserve"> If the steps are known upfront, choosing an agent over a workflow means paying for flexibility you won't use: extra tokens, latency, and audit gaps that surface when compliance asks something your traces can't answer.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Agents shouldn't be avoided, but they should be fit for purpose. If the work had been genuinely unpredictable, an agent would have been the right call for exactly that reason.</w:t>
      </w:r>
    </w:p>
    <w:p w:rsidR="00000000" w:rsidDel="00000000" w:rsidP="00000000" w:rsidRDefault="00000000" w:rsidRPr="00000000" w14:paraId="000000BD">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lmahai70gk06" w:id="17"/>
      <w:bookmarkEnd w:id="17"/>
      <w:r w:rsidDel="00000000" w:rsidR="00000000" w:rsidRPr="00000000">
        <w:rPr>
          <w:rtl w:val="0"/>
        </w:rPr>
        <w:t xml:space="preserve">Multi-agent systems and orchestration</w:t>
      </w:r>
    </w:p>
    <w:p w:rsidR="00000000" w:rsidDel="00000000" w:rsidP="00000000" w:rsidRDefault="00000000" w:rsidRPr="00000000" w14:paraId="000000B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133.858267716535" w:right="0" w:firstLine="0"/>
        <w:jc w:val="left"/>
        <w:rPr>
          <w:b w:val="1"/>
          <w:bCs w:val="1"/>
        </w:rPr>
      </w:pPr>
      <w:bookmarkStart w:colFirst="0" w:colLast="0" w:name="_fdxk2ddhrmvg" w:id="18"/>
      <w:bookmarkEnd w:id="18"/>
      <w:r w:rsidDel="00000000" w:rsidR="00000000" w:rsidRPr="00000000">
        <w:rPr>
          <w:b w:val="1"/>
          <w:bCs w:val="1"/>
          <w:rtl w:val="0"/>
        </w:rPr>
        <w:t xml:space="preserve">Orchestrator and subagents: roles, delegation, synthesis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t>
      </w:r>
      <w:r w:rsidDel="00000000" w:rsidR="00000000" w:rsidRPr="00000000">
        <w:rPr>
          <w:b w:val="1"/>
          <w:bCs w:val="1"/>
          <w:rtl w:val="0"/>
        </w:rPr>
        <w:t xml:space="preserve">orchestrator</w:t>
      </w:r>
      <w:r w:rsidDel="00000000" w:rsidR="00000000" w:rsidRPr="00000000">
        <w:rPr>
          <w:rtl w:val="0"/>
        </w:rPr>
        <w:t xml:space="preserve"> - Owns the goal: it decomposes the work, decides what to delegate, and synthesizes the results into a single answer. The orchestrator never does the sub-task work itself; its job is delegation and synthesis.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t>
      </w:r>
      <w:r w:rsidDel="00000000" w:rsidR="00000000" w:rsidRPr="00000000">
        <w:rPr>
          <w:b w:val="1"/>
          <w:bCs w:val="1"/>
          <w:rtl w:val="0"/>
        </w:rPr>
        <w:t xml:space="preserve">subagents</w:t>
      </w:r>
      <w:r w:rsidDel="00000000" w:rsidR="00000000" w:rsidRPr="00000000">
        <w:rPr>
          <w:rtl w:val="0"/>
        </w:rPr>
        <w:t xml:space="preserve"> - Own scoped sub-tasks: each runs in its own context, does one piece, and returns a result.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Three things must be designed, not assumed:</w:t>
      </w:r>
    </w:p>
    <w:p w:rsidR="00000000" w:rsidDel="00000000" w:rsidP="00000000" w:rsidRDefault="00000000" w:rsidRPr="00000000" w14:paraId="000000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how the work is decomposed into sub-tasks, </w:t>
      </w:r>
    </w:p>
    <w:p w:rsidR="00000000" w:rsidDel="00000000" w:rsidP="00000000" w:rsidRDefault="00000000" w:rsidRPr="00000000" w14:paraId="000000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how each subagent's result is structured so the orchestrator can combine it</w:t>
      </w:r>
    </w:p>
    <w:p w:rsidR="00000000" w:rsidDel="00000000" w:rsidP="00000000" w:rsidRDefault="00000000" w:rsidRPr="00000000" w14:paraId="000000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how the orchestrator resolves conflicts or gaps when the results come back.</w:t>
      </w:r>
    </w:p>
    <w:p w:rsidR="00000000" w:rsidDel="00000000" w:rsidP="00000000" w:rsidRDefault="00000000" w:rsidRPr="00000000" w14:paraId="000000C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133.858267716535" w:right="0" w:firstLine="0"/>
        <w:jc w:val="left"/>
        <w:rPr>
          <w:b w:val="1"/>
          <w:bCs w:val="1"/>
        </w:rPr>
      </w:pPr>
      <w:bookmarkStart w:colFirst="0" w:colLast="0" w:name="_jeuadbs163r8" w:id="19"/>
      <w:bookmarkEnd w:id="19"/>
      <w:r w:rsidDel="00000000" w:rsidR="00000000" w:rsidRPr="00000000">
        <w:rPr>
          <w:b w:val="1"/>
          <w:bCs w:val="1"/>
          <w:rtl w:val="0"/>
        </w:rPr>
        <w:t xml:space="preserve">The worked pattern: fan-out over a large work item</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win is twofold: each subagent works in a clean context sized to its unit, and independent units run concurrently.</w:t>
      </w:r>
    </w:p>
    <w:p w:rsidR="00000000" w:rsidDel="00000000" w:rsidP="00000000" w:rsidRDefault="00000000" w:rsidRPr="00000000" w14:paraId="000000C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133.858267716535" w:right="0" w:firstLine="0"/>
        <w:jc w:val="left"/>
        <w:rPr>
          <w:b w:val="1"/>
          <w:bCs w:val="1"/>
        </w:rPr>
      </w:pPr>
      <w:bookmarkStart w:colFirst="0" w:colLast="0" w:name="_pgm5rwbt39cv" w:id="20"/>
      <w:bookmarkEnd w:id="20"/>
      <w:r w:rsidDel="00000000" w:rsidR="00000000" w:rsidRPr="00000000">
        <w:rPr>
          <w:b w:val="1"/>
          <w:bCs w:val="1"/>
          <w:rtl w:val="0"/>
        </w:rPr>
        <w:t xml:space="preserve">Error recovery: where a failure can be caught, and where it cannot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w:t>
      </w:r>
      <w:r w:rsidDel="00000000" w:rsidR="00000000" w:rsidRPr="00000000">
        <w:rPr>
          <w:b w:val="1"/>
          <w:bCs w:val="1"/>
          <w:rtl w:val="0"/>
        </w:rPr>
        <w:t xml:space="preserve">subagent failure</w:t>
      </w:r>
      <w:r w:rsidDel="00000000" w:rsidR="00000000" w:rsidRPr="00000000">
        <w:rPr>
          <w:rtl w:val="0"/>
        </w:rPr>
        <w:t xml:space="preserve"> is usually </w:t>
      </w:r>
      <w:r w:rsidDel="00000000" w:rsidR="00000000" w:rsidRPr="00000000">
        <w:rPr>
          <w:b w:val="1"/>
          <w:bCs w:val="1"/>
          <w:rtl w:val="0"/>
        </w:rPr>
        <w:t xml:space="preserve">recoverable</w:t>
      </w:r>
      <w:r w:rsidDel="00000000" w:rsidR="00000000" w:rsidRPr="00000000">
        <w:rPr>
          <w:rtl w:val="0"/>
        </w:rPr>
        <w:t xml:space="preserve">: if one unit fails, the orchestrator can retry it, route it elsewhere, or drop it and flag the gap, while the rest of the work proceeds.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w:t>
      </w:r>
      <w:r w:rsidDel="00000000" w:rsidR="00000000" w:rsidRPr="00000000">
        <w:rPr>
          <w:b w:val="1"/>
          <w:bCs w:val="1"/>
          <w:rtl w:val="0"/>
        </w:rPr>
        <w:t xml:space="preserve">orchestrator failure</w:t>
      </w:r>
      <w:r w:rsidDel="00000000" w:rsidR="00000000" w:rsidRPr="00000000">
        <w:rPr>
          <w:rtl w:val="0"/>
        </w:rPr>
        <w:t xml:space="preserve"> is usually </w:t>
      </w:r>
      <w:r w:rsidDel="00000000" w:rsidR="00000000" w:rsidRPr="00000000">
        <w:rPr>
          <w:b w:val="1"/>
          <w:bCs w:val="1"/>
          <w:rtl w:val="0"/>
        </w:rPr>
        <w:t xml:space="preserve">not recoverable</w:t>
      </w:r>
      <w:r w:rsidDel="00000000" w:rsidR="00000000" w:rsidRPr="00000000">
        <w:rPr>
          <w:rtl w:val="0"/>
        </w:rPr>
        <w:t xml:space="preserve">: if the agent that owns the goal and holds the synthesis loses its thread, the whole run fails, and partial subagent work may be stranded.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130"/>
        <w:gridCol w:w="4380"/>
        <w:tblGridChange w:id="0">
          <w:tblGrid>
            <w:gridCol w:w="2850"/>
            <w:gridCol w:w="2130"/>
            <w:gridCol w:w="438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Failure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Where it lands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Design Response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subagent returns a malformed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Subagent boundary (recoverable)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Validate each result; retry or re-route the failed unit; record the gap rather than failing the run.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Two subagents return conflicting results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Synthesis step (recoverable)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Give the orchestrator an explicit conflict-resolution rule, or escalate the conflict to a human.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orchestrator loses the goal or its synthesis state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Orchestrator (often unrecoverable)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Protect orchestrator state; checkpoint progress so a failed run can resume rather than restart.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Traces fragment across orchestrator and subagents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Observability (cross-cutting)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Propagate a shared trace identifier so a single run is reconstructable end to end.</w:t>
            </w:r>
          </w:p>
        </w:tc>
      </w:tr>
    </w:tbl>
    <w:p w:rsidR="00000000" w:rsidDel="00000000" w:rsidP="00000000" w:rsidRDefault="00000000" w:rsidRPr="00000000" w14:paraId="000000D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left"/>
        <w:rPr>
          <w:b w:val="1"/>
          <w:bCs w:val="1"/>
        </w:rPr>
      </w:pPr>
      <w:bookmarkStart w:colFirst="0" w:colLast="0" w:name="_eggtkox3j2fj" w:id="21"/>
      <w:bookmarkEnd w:id="21"/>
      <w:r w:rsidDel="00000000" w:rsidR="00000000" w:rsidRPr="00000000">
        <w:rPr>
          <w:b w:val="1"/>
          <w:bCs w:val="1"/>
          <w:rtl w:val="0"/>
        </w:rPr>
        <w:t xml:space="preserve">Human-in-the-loop checkpoint patterns for agent workflows</w:t>
      </w:r>
      <w:r w:rsidDel="00000000" w:rsidR="00000000" w:rsidRPr="00000000">
        <w:drawing>
          <wp:anchor allowOverlap="1" behindDoc="0" distB="114300" distT="114300" distL="114300" distR="114300" hidden="0" layoutInCell="1" locked="0" relativeHeight="0" simplePos="0">
            <wp:simplePos x="0" y="0"/>
            <wp:positionH relativeFrom="column">
              <wp:posOffset>2871788</wp:posOffset>
            </wp:positionH>
            <wp:positionV relativeFrom="paragraph">
              <wp:posOffset>295275</wp:posOffset>
            </wp:positionV>
            <wp:extent cx="3157538" cy="2232192"/>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57538" cy="2232192"/>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human-in-the-loop checkpoint is a gate that pauses execution for review, positioned by the risk and reversibility of the action about to be taken. Place a gate before any irreversible or high-stakes action a subagent would otherwise take autonomously; sample lower-stakes actions rather than gating each one. Here the point is that the gate is part of the orchestration design, not bolted on afterward.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1">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v4wnh94wcjpu" w:id="22"/>
      <w:bookmarkEnd w:id="22"/>
      <w:r w:rsidDel="00000000" w:rsidR="00000000" w:rsidRPr="00000000">
        <w:rPr>
          <w:b w:val="1"/>
          <w:bCs w:val="1"/>
          <w:sz w:val="28"/>
          <w:szCs w:val="28"/>
          <w:rtl w:val="0"/>
        </w:rPr>
        <w:t xml:space="preserve">Reference Architectures</w:t>
      </w:r>
      <w:r w:rsidDel="00000000" w:rsidR="00000000" w:rsidRPr="00000000">
        <w:rPr>
          <w:rtl w:val="0"/>
        </w:rPr>
      </w:r>
    </w:p>
    <w:p w:rsidR="00000000" w:rsidDel="00000000" w:rsidP="00000000" w:rsidRDefault="00000000" w:rsidRPr="00000000" w14:paraId="000000E2">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ll4t8g51jeh" w:id="23"/>
      <w:bookmarkEnd w:id="23"/>
      <w:r w:rsidDel="00000000" w:rsidR="00000000" w:rsidRPr="00000000">
        <w:rPr>
          <w:rtl w:val="0"/>
        </w:rPr>
        <w:t xml:space="preserve">what good looks like and where projects go wrong</w:t>
      </w:r>
    </w:p>
    <w:p w:rsidR="00000000" w:rsidDel="00000000" w:rsidP="00000000" w:rsidRDefault="00000000" w:rsidRPr="00000000" w14:paraId="000000E3">
      <w:pPr>
        <w:spacing w:line="240" w:lineRule="auto"/>
        <w:rPr/>
      </w:pPr>
      <w:r w:rsidDel="00000000" w:rsidR="00000000" w:rsidRPr="00000000">
        <w:rPr>
          <w:rtl w:val="0"/>
        </w:rPr>
        <w:t xml:space="preserve">Reference architectures are references, not blueprints to adhere to. The goal is not matching a problem to a fixed design and implementing it as drawn.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rPr>
      </w:pPr>
      <w:r w:rsidDel="00000000" w:rsidR="00000000" w:rsidRPr="00000000">
        <w:rPr>
          <w:b w:val="1"/>
          <w:bCs w:val="1"/>
          <w:rtl w:val="0"/>
        </w:rPr>
        <w:t xml:space="preserve">Agent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Right</w:t>
      </w:r>
      <w:r w:rsidDel="00000000" w:rsidR="00000000" w:rsidRPr="00000000">
        <w:rPr>
          <w:rtl w:val="0"/>
        </w:rPr>
        <w:t xml:space="preserve">: The model works toward a goal by deciding which tools to call and in what order. Autonomy is kept in check by limiting what the tools can do and setting a budget on how many turns the model gets. Use this when the path through the work can't be written in advance: investigating a codebase, pulling from multiple research sources, or triaging complex customer cases.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Wrong</w:t>
      </w:r>
      <w:r w:rsidDel="00000000" w:rsidR="00000000" w:rsidRPr="00000000">
        <w:rPr>
          <w:rtl w:val="0"/>
        </w:rPr>
        <w:t xml:space="preserve">: Unbounded autonomy: Giving the model tools that change state with no human review, no turn limit, and no way to measure whether the goal was met.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rPr>
      </w:pPr>
      <w:r w:rsidDel="00000000" w:rsidR="00000000" w:rsidRPr="00000000">
        <w:rPr>
          <w:b w:val="1"/>
          <w:bCs w:val="1"/>
          <w:rtl w:val="0"/>
        </w:rPr>
        <w:t xml:space="preserve">Retrieval-augmented generation (RAG)</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Right</w:t>
      </w:r>
      <w:r w:rsidDel="00000000" w:rsidR="00000000" w:rsidRPr="00000000">
        <w:rPr>
          <w:rtl w:val="0"/>
        </w:rPr>
        <w:t xml:space="preserve">: A stable knowledge corpus, such as product manuals, internal docs, or regulatory text, is chunked and indexed. When a question comes in, the most relevant chunks are retrieved and passed to the model as context.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Wrong</w:t>
      </w:r>
      <w:r w:rsidDel="00000000" w:rsidR="00000000" w:rsidRPr="00000000">
        <w:rPr>
          <w:rtl w:val="0"/>
        </w:rPr>
        <w:t xml:space="preserve">: Using RAG to answer questions about live state: order status, inventory levels, ticket queues. The index is a snapshot. If the underlying data has changed since the last refresh, the answer will be wrong.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rPr>
      </w:pPr>
      <w:r w:rsidDel="00000000" w:rsidR="00000000" w:rsidRPr="00000000">
        <w:rPr>
          <w:rFonts w:ascii="Arial Unicode MS" w:cs="Arial Unicode MS" w:eastAsia="Arial Unicode MS" w:hAnsi="Arial Unicode MS"/>
          <w:b w:val="1"/>
          <w:bCs w:val="1"/>
          <w:rtl w:val="0"/>
        </w:rPr>
        <w:t xml:space="preserve">Document processing pipeline → Evaluator-optimizer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Right</w:t>
      </w:r>
      <w:r w:rsidDel="00000000" w:rsidR="00000000" w:rsidRPr="00000000">
        <w:rPr>
          <w:rtl w:val="0"/>
        </w:rPr>
        <w:t xml:space="preserve">: Structured extraction from semi-structured documents like invoices and contracts. The pipeline handles OCR (Optical Character Recognition), extracts fields against a schema, validates the output, and routes exceptions. An evaluator-optimizer is common here because first-pass extraction on edge cases isn't reliable enough to trust without a check.</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Wrong</w:t>
      </w:r>
      <w:r w:rsidDel="00000000" w:rsidR="00000000" w:rsidRPr="00000000">
        <w:rPr>
          <w:rtl w:val="0"/>
        </w:rPr>
        <w:t xml:space="preserve">: No exception path. Low-confidence extractions go through the same pipeline as clean documents, with no human gate to catch the ones the model got wrong.</w:t>
      </w:r>
    </w:p>
    <w:p w:rsidR="00000000" w:rsidDel="00000000" w:rsidP="00000000" w:rsidRDefault="00000000" w:rsidRPr="00000000" w14:paraId="000000F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rPr>
      </w:pPr>
      <w:r w:rsidDel="00000000" w:rsidR="00000000" w:rsidRPr="00000000">
        <w:rPr>
          <w:rFonts w:ascii="Arial Unicode MS" w:cs="Arial Unicode MS" w:eastAsia="Arial Unicode MS" w:hAnsi="Arial Unicode MS"/>
          <w:b w:val="1"/>
          <w:bCs w:val="1"/>
          <w:rtl w:val="0"/>
        </w:rPr>
        <w:t xml:space="preserve">Customer-service / ticket triage → Routing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Right</w:t>
      </w:r>
      <w:r w:rsidDel="00000000" w:rsidR="00000000" w:rsidRPr="00000000">
        <w:rPr>
          <w:rtl w:val="0"/>
        </w:rPr>
        <w:t xml:space="preserve">: Classify intent and what the user ask for, then route to the right backend: a knowledge retrieval layer for documentation questions, a transactional API for live state queries like order status or account changes, and a human approval layer for high-consequence actions.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Wrong</w:t>
      </w:r>
      <w:r w:rsidDel="00000000" w:rsidR="00000000" w:rsidRPr="00000000">
        <w:rPr>
          <w:rtl w:val="0"/>
        </w:rPr>
        <w:t xml:space="preserve">: Using retrieval for live order status instead of calling the API directly. No escalation path to a human. Deploying an agent variant before the simpler routed workflow has been properly measured.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rPr>
      </w:pPr>
      <w:r w:rsidDel="00000000" w:rsidR="00000000" w:rsidRPr="00000000">
        <w:rPr>
          <w:b w:val="1"/>
          <w:bCs w:val="1"/>
          <w:rtl w:val="0"/>
        </w:rPr>
        <w:t xml:space="preserve">Coding agent (agentic exploration with deterministic edit/test/review steps)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Right</w:t>
      </w:r>
      <w:r w:rsidDel="00000000" w:rsidR="00000000" w:rsidRPr="00000000">
        <w:rPr>
          <w:rtl w:val="0"/>
        </w:rPr>
        <w:t xml:space="preserve">: The work splits into two phases. First, the agent investigates the codebase to understand what needs to change: this part is agentic because the path through an unfamiliar codebase can't be written in advance. Second, the actual edits follow deterministic steps: parse, plan, propose, test, review. Subagents handle isolated tasks with enough context to do the job but not so much that the steps become unmanageable.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Wrong</w:t>
      </w:r>
      <w:r w:rsidDel="00000000" w:rsidR="00000000" w:rsidRPr="00000000">
        <w:rPr>
          <w:rtl w:val="0"/>
        </w:rPr>
        <w:t xml:space="preserve">: Letting the agent edit and commit without a human review gate. Not tracking regression rates against an eval set for each language or framework in the codebase. Treating the whole thing as a conversation rather than a structured pipeline with defined handoffs.</w:t>
      </w:r>
    </w:p>
    <w:p w:rsidR="00000000" w:rsidDel="00000000" w:rsidP="00000000" w:rsidRDefault="00000000" w:rsidRPr="00000000" w14:paraId="000000F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133.858267716535"/>
        <w:jc w:val="left"/>
        <w:rPr/>
      </w:pPr>
      <w:bookmarkStart w:colFirst="0" w:colLast="0" w:name="_c1j6q55qlxb4" w:id="24"/>
      <w:bookmarkEnd w:id="24"/>
      <w:r w:rsidDel="00000000" w:rsidR="00000000" w:rsidRPr="00000000">
        <w:rPr>
          <w:rtl w:val="0"/>
        </w:rPr>
        <w:t xml:space="preserve">The most common mistake: retrieval applied to live state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 partner problems frequently sit at the boundary between two architectures. A routing workflow might hand certain intents to an agentic investigation loop. A document processing pipeline might use RAG over policy text when it hits an exception case. Drawing on more than one pattern is sometimes the right answer.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matters is </w:t>
      </w:r>
      <w:r w:rsidDel="00000000" w:rsidR="00000000" w:rsidRPr="00000000">
        <w:rPr>
          <w:i w:val="1"/>
          <w:iCs w:val="1"/>
          <w:rtl w:val="0"/>
        </w:rPr>
        <w:t xml:space="preserve">why you are reaching for a second pattern</w:t>
      </w:r>
      <w:r w:rsidDel="00000000" w:rsidR="00000000" w:rsidRPr="00000000">
        <w:rPr>
          <w:rtl w:val="0"/>
        </w:rPr>
        <w:t xml:space="preserve">. </w:t>
      </w:r>
      <w:r w:rsidDel="00000000" w:rsidR="00000000" w:rsidRPr="00000000">
        <w:rPr>
          <w:b w:val="1"/>
          <w:bCs w:val="1"/>
          <w:rtl w:val="0"/>
        </w:rPr>
        <w:t xml:space="preserve">Look at why each one works and shape the idea to fit your problem. Draw on a second pattern when the two parts of your problem break in different ways that are worth managing separately.</w:t>
      </w:r>
      <w:r w:rsidDel="00000000" w:rsidR="00000000" w:rsidRPr="00000000">
        <w:rPr>
          <w:rtl w:val="0"/>
        </w:rPr>
        <w:t xml:space="preserve"> </w:t>
      </w:r>
    </w:p>
    <w:p w:rsidR="00000000" w:rsidDel="00000000" w:rsidP="00000000" w:rsidRDefault="00000000" w:rsidRPr="00000000" w14:paraId="00000100">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mktg1nc3olwu" w:id="25"/>
      <w:bookmarkEnd w:id="25"/>
      <w:r w:rsidDel="00000000" w:rsidR="00000000" w:rsidRPr="00000000">
        <w:rPr>
          <w:rtl w:val="0"/>
        </w:rPr>
        <w:t xml:space="preserve">When retrieval got reached for instead of a tool call</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RAG works well when the answer lives in a body of reference material that remains stable between index refreshes</w:t>
      </w:r>
      <w:r w:rsidDel="00000000" w:rsidR="00000000" w:rsidRPr="00000000">
        <w:rPr>
          <w:rtl w:val="0"/>
        </w:rPr>
        <w:t xml:space="preserve">, e.g., documentation, policy text, product manuals. It breaks for live state because retrieval treats your data as text snapshots, not as a system with current values. When those snapshots disagree, the model picks the most similar one and answers confidently. There is no way to know which snapshot is current.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Retrieval is the right mechanism for knowledge: FAQs, policies, manuals. It's the wrong mechanism for a transactional state.</w:t>
      </w:r>
    </w:p>
    <w:p w:rsidR="00000000" w:rsidDel="00000000" w:rsidP="00000000" w:rsidRDefault="00000000" w:rsidRPr="00000000" w14:paraId="0000010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133.858267716535" w:right="0" w:firstLine="0"/>
        <w:jc w:val="left"/>
        <w:rPr>
          <w:b w:val="1"/>
          <w:bCs w:val="1"/>
        </w:rPr>
      </w:pPr>
      <w:bookmarkStart w:colFirst="0" w:colLast="0" w:name="_5vpz11liqzbp" w:id="26"/>
      <w:bookmarkEnd w:id="26"/>
      <w:r w:rsidDel="00000000" w:rsidR="00000000" w:rsidRPr="00000000">
        <w:rPr>
          <w:b w:val="1"/>
          <w:bCs w:val="1"/>
          <w:rtl w:val="0"/>
        </w:rPr>
        <w:t xml:space="preserve">The retrieval principle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Retrieval is for stable knowledge: things that were true yesterday and will be true tomorrow. Tool use is for live state: things whose current value is owned by a system and changes independently of your index.</w:t>
      </w:r>
      <w:r w:rsidDel="00000000" w:rsidR="00000000" w:rsidRPr="00000000">
        <w:rPr>
          <w:rtl w:val="0"/>
        </w:rPr>
        <w:t xml:space="preserve"> Conflating them produces answers that are fluent, confident, and wrong in ways that are hard to detect because the system shows no error signal. The model returned a response. The response looked correct. The customer got false information about their own order.</w:t>
      </w:r>
    </w:p>
    <w:p w:rsidR="00000000" w:rsidDel="00000000" w:rsidP="00000000" w:rsidRDefault="00000000" w:rsidRPr="00000000" w14:paraId="00000106">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eqbay2f1ivu6" w:id="27"/>
      <w:bookmarkEnd w:id="27"/>
      <w:r w:rsidDel="00000000" w:rsidR="00000000" w:rsidRPr="00000000">
        <w:rPr>
          <w:rtl w:val="0"/>
        </w:rPr>
        <w:t xml:space="preserve">RAG Pipeline Design</w:t>
      </w:r>
    </w:p>
    <w:p w:rsidR="00000000" w:rsidDel="00000000" w:rsidP="00000000" w:rsidRDefault="00000000" w:rsidRPr="00000000" w14:paraId="0000010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133.858267716535"/>
        <w:jc w:val="left"/>
        <w:rPr/>
      </w:pPr>
      <w:bookmarkStart w:colFirst="0" w:colLast="0" w:name="_l4sem1grvi0d" w:id="28"/>
      <w:bookmarkEnd w:id="28"/>
      <w:r w:rsidDel="00000000" w:rsidR="00000000" w:rsidRPr="00000000">
        <w:rPr>
          <w:rtl w:val="0"/>
        </w:rPr>
        <w:t xml:space="preserve">Chunking</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855"/>
        <w:gridCol w:w="4335"/>
        <w:tblGridChange w:id="0">
          <w:tblGrid>
            <w:gridCol w:w="1170"/>
            <w:gridCol w:w="3855"/>
            <w:gridCol w:w="433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Chunking Approach</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How it works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When it earns its place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Fixed-size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Split into uniform spans (with overlap) regardless of structure.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Homogeneous, unstructured text where natural boundaries are weak; simplest to operate.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Semantic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Split on meaning boundaries, topic shifts, sentence groups that hang together.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Prose where a retrieved chunk must be self contained to answer well; reduces mid-idea cuts.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Hierarchical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Preserve document structure, sections, subsections, and retrieve at the level that fits.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Structured documents (contracts, manuals, policies) where section context carries meaning.</w:t>
            </w:r>
          </w:p>
        </w:tc>
      </w:tr>
    </w:tbl>
    <w:p w:rsidR="00000000" w:rsidDel="00000000" w:rsidP="00000000" w:rsidRDefault="00000000" w:rsidRPr="00000000" w14:paraId="00000114">
      <w:pPr>
        <w:pStyle w:val="Heading3"/>
        <w:ind w:firstLine="1133.858267716535"/>
        <w:rPr/>
      </w:pPr>
      <w:bookmarkStart w:colFirst="0" w:colLast="0" w:name="_ia59udr81o4x" w:id="29"/>
      <w:bookmarkEnd w:id="29"/>
      <w:r w:rsidDel="00000000" w:rsidR="00000000" w:rsidRPr="00000000">
        <w:rPr>
          <w:rtl w:val="0"/>
        </w:rPr>
        <w:t xml:space="preserve">Indexing</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490"/>
        <w:gridCol w:w="4950"/>
        <w:tblGridChange w:id="0">
          <w:tblGrid>
            <w:gridCol w:w="1920"/>
            <w:gridCol w:w="2490"/>
            <w:gridCol w:w="495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b w:val="1"/>
                <w:bCs w:val="1"/>
                <w:sz w:val="18"/>
                <w:szCs w:val="18"/>
              </w:rPr>
            </w:pPr>
            <w:r w:rsidDel="00000000" w:rsidR="00000000" w:rsidRPr="00000000">
              <w:rPr>
                <w:b w:val="1"/>
                <w:bCs w:val="1"/>
                <w:sz w:val="18"/>
                <w:szCs w:val="18"/>
                <w:rtl w:val="0"/>
              </w:rPr>
              <w:t xml:space="preserve">Indexing strategy</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jc w:val="center"/>
              <w:rPr>
                <w:b w:val="1"/>
                <w:bCs w:val="1"/>
                <w:sz w:val="18"/>
                <w:szCs w:val="18"/>
              </w:rPr>
            </w:pPr>
            <w:r w:rsidDel="00000000" w:rsidR="00000000" w:rsidRPr="00000000">
              <w:rPr>
                <w:b w:val="1"/>
                <w:bCs w:val="1"/>
                <w:sz w:val="18"/>
                <w:szCs w:val="18"/>
                <w:rtl w:val="0"/>
              </w:rPr>
              <w:t xml:space="preserve">What it matches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center"/>
              <w:rPr>
                <w:b w:val="1"/>
                <w:bCs w:val="1"/>
                <w:sz w:val="18"/>
                <w:szCs w:val="18"/>
              </w:rPr>
            </w:pPr>
            <w:r w:rsidDel="00000000" w:rsidR="00000000" w:rsidRPr="00000000">
              <w:rPr>
                <w:b w:val="1"/>
                <w:bCs w:val="1"/>
                <w:sz w:val="18"/>
                <w:szCs w:val="18"/>
                <w:rtl w:val="0"/>
              </w:rPr>
              <w:t xml:space="preserve">When it earns its place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rPr>
                <w:sz w:val="18"/>
                <w:szCs w:val="18"/>
              </w:rPr>
            </w:pPr>
            <w:r w:rsidDel="00000000" w:rsidR="00000000" w:rsidRPr="00000000">
              <w:rPr>
                <w:sz w:val="18"/>
                <w:szCs w:val="18"/>
                <w:rtl w:val="0"/>
              </w:rPr>
              <w:t xml:space="preserve">Dense (embeddings)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rPr>
                <w:sz w:val="18"/>
                <w:szCs w:val="18"/>
              </w:rPr>
            </w:pPr>
            <w:r w:rsidDel="00000000" w:rsidR="00000000" w:rsidRPr="00000000">
              <w:rPr>
                <w:sz w:val="18"/>
                <w:szCs w:val="18"/>
                <w:rtl w:val="0"/>
              </w:rPr>
              <w:t xml:space="preserve">Semantic similarity, meaning, not words.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rPr>
                <w:sz w:val="18"/>
                <w:szCs w:val="18"/>
              </w:rPr>
            </w:pPr>
            <w:r w:rsidDel="00000000" w:rsidR="00000000" w:rsidRPr="00000000">
              <w:rPr>
                <w:sz w:val="18"/>
                <w:szCs w:val="18"/>
                <w:rtl w:val="0"/>
              </w:rPr>
              <w:t xml:space="preserve">Queries phrased differently from the source; paraphrase, intent, concept matching.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rPr>
                <w:sz w:val="18"/>
                <w:szCs w:val="18"/>
              </w:rPr>
            </w:pPr>
            <w:r w:rsidDel="00000000" w:rsidR="00000000" w:rsidRPr="00000000">
              <w:rPr>
                <w:sz w:val="18"/>
                <w:szCs w:val="18"/>
                <w:rtl w:val="0"/>
              </w:rPr>
              <w:t xml:space="preserve">Sparse (keyword, e.g. BM25*)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rPr>
                <w:sz w:val="18"/>
                <w:szCs w:val="18"/>
              </w:rPr>
            </w:pPr>
            <w:r w:rsidDel="00000000" w:rsidR="00000000" w:rsidRPr="00000000">
              <w:rPr>
                <w:sz w:val="18"/>
                <w:szCs w:val="18"/>
                <w:rtl w:val="0"/>
              </w:rPr>
              <w:t xml:space="preserve">Exact terms, identifiers, codes, names.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line="240" w:lineRule="auto"/>
              <w:rPr>
                <w:sz w:val="18"/>
                <w:szCs w:val="18"/>
              </w:rPr>
            </w:pPr>
            <w:r w:rsidDel="00000000" w:rsidR="00000000" w:rsidRPr="00000000">
              <w:rPr>
                <w:sz w:val="18"/>
                <w:szCs w:val="18"/>
                <w:rtl w:val="0"/>
              </w:rPr>
              <w:t xml:space="preserve">Queries that hinge on specific tokens: part numbers, statute citations, error codes.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rPr>
                <w:sz w:val="18"/>
                <w:szCs w:val="18"/>
              </w:rPr>
            </w:pPr>
            <w:r w:rsidDel="00000000" w:rsidR="00000000" w:rsidRPr="00000000">
              <w:rPr>
                <w:sz w:val="18"/>
                <w:szCs w:val="18"/>
                <w:rtl w:val="0"/>
              </w:rPr>
              <w:t xml:space="preserve">Hybrid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rPr>
                <w:sz w:val="18"/>
                <w:szCs w:val="18"/>
              </w:rPr>
            </w:pPr>
            <w:r w:rsidDel="00000000" w:rsidR="00000000" w:rsidRPr="00000000">
              <w:rPr>
                <w:sz w:val="18"/>
                <w:szCs w:val="18"/>
                <w:rtl w:val="0"/>
              </w:rPr>
              <w:t xml:space="preserve">Both, with the results combined.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rPr>
                <w:sz w:val="18"/>
                <w:szCs w:val="18"/>
              </w:rPr>
            </w:pPr>
            <w:r w:rsidDel="00000000" w:rsidR="00000000" w:rsidRPr="00000000">
              <w:rPr>
                <w:sz w:val="18"/>
                <w:szCs w:val="18"/>
                <w:rtl w:val="0"/>
              </w:rPr>
              <w:t xml:space="preserve">Mixed query patterns, the common production case; recovers the exact-match results dense retrieval misses.</w:t>
            </w:r>
          </w:p>
        </w:tc>
      </w:tr>
    </w:tb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BM25 (Best Matching 25) is a highly effective, keyword-based ranking algorithm used by search engines to score and rank documents based on their relevance to a search query.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hybrid index returns two ranked lists, they must be merged into one. Reciprocal rank fusion is the standard, low-tuning way to do it: each result is scored by its rank in each list, and the combined score favors items that rank well in both. The point for an architect is combining dense and sparse results is a design decision with a known, defensible default.</w:t>
      </w:r>
      <w:r w:rsidDel="00000000" w:rsidR="00000000" w:rsidRPr="00000000">
        <w:rPr>
          <w:rtl w:val="0"/>
        </w:rPr>
      </w:r>
    </w:p>
    <w:p w:rsidR="00000000" w:rsidDel="00000000" w:rsidP="00000000" w:rsidRDefault="00000000" w:rsidRPr="00000000" w14:paraId="0000012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133.858267716535" w:right="0" w:firstLine="0"/>
        <w:jc w:val="left"/>
        <w:rPr>
          <w:b w:val="1"/>
          <w:bCs w:val="1"/>
        </w:rPr>
      </w:pPr>
      <w:bookmarkStart w:colFirst="0" w:colLast="0" w:name="_lxrzw2g5wz62" w:id="30"/>
      <w:bookmarkEnd w:id="30"/>
      <w:r w:rsidDel="00000000" w:rsidR="00000000" w:rsidRPr="00000000">
        <w:rPr>
          <w:b w:val="1"/>
          <w:bCs w:val="1"/>
          <w:rtl w:val="0"/>
        </w:rPr>
        <w:t xml:space="preserve">Articulating the trade-off</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retrieval design makes trade-offs among three things: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i w:val="1"/>
          <w:iCs w:val="1"/>
          <w:rtl w:val="0"/>
        </w:rPr>
        <w:t xml:space="preserve">Retrieval quality</w:t>
      </w:r>
      <w:r w:rsidDel="00000000" w:rsidR="00000000" w:rsidRPr="00000000">
        <w:rPr>
          <w:rtl w:val="0"/>
        </w:rPr>
        <w:t xml:space="preserve">: Does the right chunk come back?</w:t>
      </w:r>
    </w:p>
    <w:p w:rsidR="00000000" w:rsidDel="00000000" w:rsidP="00000000" w:rsidRDefault="00000000" w:rsidRPr="00000000" w14:paraId="000001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i w:val="1"/>
          <w:iCs w:val="1"/>
          <w:rtl w:val="0"/>
        </w:rPr>
        <w:t xml:space="preserve">Latency</w:t>
      </w:r>
      <w:r w:rsidDel="00000000" w:rsidR="00000000" w:rsidRPr="00000000">
        <w:rPr>
          <w:rtl w:val="0"/>
        </w:rPr>
        <w:t xml:space="preserve">: How long does retrieval add to each request?</w:t>
      </w:r>
    </w:p>
    <w:p w:rsidR="00000000" w:rsidDel="00000000" w:rsidP="00000000" w:rsidRDefault="00000000" w:rsidRPr="00000000" w14:paraId="000001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i w:val="1"/>
          <w:iCs w:val="1"/>
          <w:rtl w:val="0"/>
        </w:rPr>
        <w:t xml:space="preserve">Maintenance</w:t>
      </w:r>
      <w:r w:rsidDel="00000000" w:rsidR="00000000" w:rsidRPr="00000000">
        <w:rPr>
          <w:rtl w:val="0"/>
        </w:rPr>
        <w:t xml:space="preserve">: How much does the pipeline cost to keep correct as the corpus grows and changes?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Smaller chunks and hybrid indexing tend to raise quality and latency together; larger chunks and dense-only indexing lower latency and maintenance but miss exact-match queries.</w:t>
      </w:r>
      <w:r w:rsidDel="00000000" w:rsidR="00000000" w:rsidRPr="00000000">
        <w:rPr>
          <w:rtl w:val="0"/>
        </w:rPr>
        <w:t xml:space="preserve"> There is no universally right point, only the point that fits this corpus and these queries, stated as a trade-off you can defend.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E">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sofxk01kckfr" w:id="31"/>
      <w:bookmarkEnd w:id="31"/>
      <w:r w:rsidDel="00000000" w:rsidR="00000000" w:rsidRPr="00000000">
        <w:rPr>
          <w:rtl w:val="0"/>
        </w:rPr>
        <w:t xml:space="preserve">Model &amp; Context Strategy</w:t>
      </w:r>
      <w:r w:rsidDel="00000000" w:rsidR="00000000" w:rsidRPr="00000000">
        <w:rPr>
          <w:rtl w:val="0"/>
        </w:rPr>
      </w:r>
    </w:p>
    <w:p w:rsidR="00000000" w:rsidDel="00000000" w:rsidP="00000000" w:rsidRDefault="00000000" w:rsidRPr="00000000" w14:paraId="0000012F">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s54t78o5yqdu" w:id="32"/>
      <w:bookmarkEnd w:id="32"/>
      <w:r w:rsidDel="00000000" w:rsidR="00000000" w:rsidRPr="00000000">
        <w:rPr>
          <w:rtl w:val="0"/>
        </w:rPr>
        <w:t xml:space="preserve">Model, context window, and context strategy</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following terms often get used interchangeably in practice but conflating them produces reference architecture mistakes: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i w:val="1"/>
          <w:iCs w:val="1"/>
          <w:rtl w:val="0"/>
        </w:rPr>
        <w:t xml:space="preserve">Context window</w:t>
      </w:r>
      <w:r w:rsidDel="00000000" w:rsidR="00000000" w:rsidRPr="00000000">
        <w:rPr>
          <w:rtl w:val="0"/>
        </w:rPr>
        <w:t xml:space="preserve">. The model's active attention space. Everything inside the context window is available for reasoning and everything outside it doesn't exist to the model. </w:t>
      </w:r>
      <w:r w:rsidDel="00000000" w:rsidR="00000000" w:rsidRPr="00000000">
        <w:rPr>
          <w:b w:val="1"/>
          <w:bCs w:val="1"/>
          <w:rtl w:val="0"/>
        </w:rPr>
        <w:t xml:space="preserve">The context window resets between calls unless your application explicitly manages continuity.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i w:val="1"/>
          <w:iCs w:val="1"/>
          <w:rtl w:val="0"/>
        </w:rPr>
        <w:t xml:space="preserve">Retrieval</w:t>
      </w:r>
      <w:r w:rsidDel="00000000" w:rsidR="00000000" w:rsidRPr="00000000">
        <w:rPr>
          <w:rtl w:val="0"/>
        </w:rPr>
        <w:t xml:space="preserve">. Fetched external knowledge, pulled at query time from a corpus the model doesn't hold in memory. Retrieval augments the context window; it doesn't replace it. </w:t>
      </w:r>
      <w:r w:rsidDel="00000000" w:rsidR="00000000" w:rsidRPr="00000000">
        <w:rPr>
          <w:b w:val="1"/>
          <w:bCs w:val="1"/>
          <w:rtl w:val="0"/>
        </w:rPr>
        <w:t xml:space="preserve">The model only sees what the retriever surfaces</w:t>
      </w:r>
      <w:r w:rsidDel="00000000" w:rsidR="00000000" w:rsidRPr="00000000">
        <w:rPr>
          <w:rtl w:val="0"/>
        </w:rPr>
        <w:t xml:space="preserv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i w:val="1"/>
          <w:iCs w:val="1"/>
          <w:rtl w:val="0"/>
        </w:rPr>
        <w:t xml:space="preserve">Persistent application state</w:t>
      </w:r>
      <w:r w:rsidDel="00000000" w:rsidR="00000000" w:rsidRPr="00000000">
        <w:rPr>
          <w:rtl w:val="0"/>
        </w:rPr>
        <w:t xml:space="preserve">. Owned and managed by your system, not the model. Order status, user records, account balances. </w:t>
      </w:r>
      <w:r w:rsidDel="00000000" w:rsidR="00000000" w:rsidRPr="00000000">
        <w:rPr>
          <w:b w:val="1"/>
          <w:bCs w:val="1"/>
          <w:rtl w:val="0"/>
        </w:rPr>
        <w:t xml:space="preserve">The model does not have inherent access and requires a tool call to get it</w:t>
      </w:r>
      <w:r w:rsidDel="00000000" w:rsidR="00000000" w:rsidRPr="00000000">
        <w:rPr>
          <w:rtl w:val="0"/>
        </w:rPr>
        <w:t xml:space="preserv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i w:val="1"/>
          <w:iCs w:val="1"/>
          <w:rtl w:val="0"/>
        </w:rPr>
        <w:t xml:space="preserve">Summaries and memory layers</w:t>
      </w:r>
      <w:r w:rsidDel="00000000" w:rsidR="00000000" w:rsidRPr="00000000">
        <w:rPr>
          <w:rtl w:val="0"/>
        </w:rPr>
        <w:t xml:space="preserve">. Application-managed continuity across turns or sessions. </w:t>
      </w:r>
      <w:r w:rsidDel="00000000" w:rsidR="00000000" w:rsidRPr="00000000">
        <w:rPr>
          <w:b w:val="1"/>
          <w:bCs w:val="1"/>
          <w:rtl w:val="0"/>
        </w:rPr>
        <w:t xml:space="preserve">The model has no native memory between calls</w:t>
      </w:r>
      <w:r w:rsidDel="00000000" w:rsidR="00000000" w:rsidRPr="00000000">
        <w:rPr>
          <w:rtl w:val="0"/>
        </w:rPr>
        <w:t xml:space="preserve">, so anything that persists does so because your application stored it and passed it back in. </w:t>
      </w:r>
      <w:r w:rsidDel="00000000" w:rsidR="00000000" w:rsidRPr="00000000">
        <w:rPr>
          <w:b w:val="1"/>
          <w:bCs w:val="1"/>
          <w:rtl w:val="0"/>
        </w:rPr>
        <w:t xml:space="preserve">This is an architectural choice, not a model capability.</w:t>
      </w:r>
    </w:p>
    <w:p w:rsidR="00000000" w:rsidDel="00000000" w:rsidP="00000000" w:rsidRDefault="00000000" w:rsidRPr="00000000" w14:paraId="00000139">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zesdhgtvhvfh" w:id="33"/>
      <w:bookmarkEnd w:id="33"/>
      <w:r w:rsidDel="00000000" w:rsidR="00000000" w:rsidRPr="00000000">
        <w:rPr>
          <w:rtl w:val="0"/>
        </w:rPr>
        <w:t xml:space="preserve">Context-window sizing: the working-memory cliff</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Working memory is the property with the hardest edge of the four: things work until they don't, and then the transition is abrupt.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The context window is measured in tokens.</w:t>
      </w:r>
      <w:r w:rsidDel="00000000" w:rsidR="00000000" w:rsidRPr="00000000">
        <w:rPr>
          <w:rtl w:val="0"/>
        </w:rPr>
        <w:t xml:space="preserve"> How much text one token covers varies by model generation, tokenizer, and language, so treat any fixed characters-per-token ratio as a rough illustration rather than a rule. Measure instead of estimating: </w:t>
      </w:r>
      <w:r w:rsidDel="00000000" w:rsidR="00000000" w:rsidRPr="00000000">
        <w:rPr>
          <w:b w:val="1"/>
          <w:bCs w:val="1"/>
          <w:rtl w:val="0"/>
        </w:rPr>
        <w:t xml:space="preserve">every API response reports actual token counts in its usage field, and those measured counts are what the context limit and billing apply to</w:t>
      </w:r>
      <w:r w:rsidDel="00000000" w:rsidR="00000000" w:rsidRPr="00000000">
        <w:rPr>
          <w:rtl w:val="0"/>
        </w:rPr>
        <w:t xml:space="preserve">. The matter of two reasons: </w:t>
      </w:r>
      <w:r w:rsidDel="00000000" w:rsidR="00000000" w:rsidRPr="00000000">
        <w:rPr>
          <w:b w:val="1"/>
          <w:bCs w:val="1"/>
          <w:i w:val="1"/>
          <w:iCs w:val="1"/>
          <w:rtl w:val="0"/>
        </w:rPr>
        <w:t xml:space="preserve">the context window has a fixed token limit</w:t>
      </w:r>
      <w:r w:rsidDel="00000000" w:rsidR="00000000" w:rsidRPr="00000000">
        <w:rPr>
          <w:rtl w:val="0"/>
        </w:rPr>
        <w:t xml:space="preserve">, and you're </w:t>
      </w:r>
      <w:r w:rsidDel="00000000" w:rsidR="00000000" w:rsidRPr="00000000">
        <w:rPr>
          <w:b w:val="1"/>
          <w:bCs w:val="1"/>
          <w:i w:val="1"/>
          <w:iCs w:val="1"/>
          <w:rtl w:val="0"/>
        </w:rPr>
        <w:t xml:space="preserve">billed per token on every API call</w:t>
      </w:r>
      <w:r w:rsidDel="00000000" w:rsidR="00000000" w:rsidRPr="00000000">
        <w:rPr>
          <w:rtl w:val="0"/>
        </w:rPr>
        <w:t xml:space="preserve">. Both constraints show up directly in the decisions covered in this section.</w:t>
      </w:r>
    </w:p>
    <w:p w:rsidR="00000000" w:rsidDel="00000000" w:rsidP="00000000" w:rsidRDefault="00000000" w:rsidRPr="00000000" w14:paraId="0000013D">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qqfe6ld8noxe" w:id="34"/>
      <w:bookmarkEnd w:id="34"/>
      <w:r w:rsidDel="00000000" w:rsidR="00000000" w:rsidRPr="00000000">
        <w:rPr>
          <w:rtl w:val="0"/>
        </w:rPr>
        <w:t xml:space="preserve">Context strategy: spectrum between progressive and monolithic</w:t>
      </w:r>
    </w:p>
    <w:p w:rsidR="00000000" w:rsidDel="00000000" w:rsidP="00000000" w:rsidRDefault="00000000" w:rsidRPr="00000000" w14:paraId="0000013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Monolithic</w:t>
      </w:r>
      <w:r w:rsidDel="00000000" w:rsidR="00000000" w:rsidRPr="00000000">
        <w:rPr>
          <w:rtl w:val="0"/>
        </w:rPr>
        <w:t xml:space="preserve">, load the full required context into a single prompt</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it earns its place:</w:t>
      </w:r>
    </w:p>
    <w:p w:rsidR="00000000" w:rsidDel="00000000" w:rsidP="00000000" w:rsidRDefault="00000000" w:rsidRPr="00000000" w14:paraId="000001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Bounded tasks with predictable input size.</w:t>
      </w:r>
    </w:p>
    <w:p w:rsidR="00000000" w:rsidDel="00000000" w:rsidP="00000000" w:rsidRDefault="00000000" w:rsidRPr="00000000" w14:paraId="000001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Stable prefixes that benefit from prompt caching.</w:t>
      </w:r>
    </w:p>
    <w:p w:rsidR="00000000" w:rsidDel="00000000" w:rsidP="00000000" w:rsidRDefault="00000000" w:rsidRPr="00000000" w14:paraId="000001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Single-shot Q&amp;A where retrieval latency isn't worth paying.</w:t>
      </w:r>
    </w:p>
    <w:p w:rsidR="00000000" w:rsidDel="00000000" w:rsidP="00000000" w:rsidRDefault="00000000" w:rsidRPr="00000000" w14:paraId="000001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Reasoning that genuinely requires simultaneous access to all material.</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it breaks down: Conversations or tool loops where context accumulates turn over turn. Cost and latency scale linearly with input length. Attention quality can degrade in very long contexts well before the hard limit is reached.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Progressive</w:t>
      </w:r>
      <w:r w:rsidDel="00000000" w:rsidR="00000000" w:rsidRPr="00000000">
        <w:rPr>
          <w:rtl w:val="0"/>
        </w:rPr>
        <w:t xml:space="preserve">, carry forward only what the next step needs. The right default for most production workloads.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it earns its place:</w:t>
      </w:r>
    </w:p>
    <w:p w:rsidR="00000000" w:rsidDel="00000000" w:rsidP="00000000" w:rsidRDefault="00000000" w:rsidRPr="00000000" w14:paraId="000001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Multi-turn dialogue and iterative refinement.</w:t>
      </w:r>
    </w:p>
    <w:p w:rsidR="00000000" w:rsidDel="00000000" w:rsidP="00000000" w:rsidRDefault="00000000" w:rsidRPr="00000000" w14:paraId="000001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Agent loops where each step depends mainly on recent state.</w:t>
      </w:r>
    </w:p>
    <w:p w:rsidR="00000000" w:rsidDel="00000000" w:rsidP="00000000" w:rsidRDefault="00000000" w:rsidRPr="00000000" w14:paraId="000001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Workflows that decompose into stages with narrow, well-defined handoffs.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it breaks down:</w:t>
      </w:r>
    </w:p>
    <w:p w:rsidR="00000000" w:rsidDel="00000000" w:rsidP="00000000" w:rsidRDefault="00000000" w:rsidRPr="00000000" w14:paraId="000001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Tasks requiring long-range coherence across the full history.</w:t>
      </w:r>
    </w:p>
    <w:p w:rsidR="00000000" w:rsidDel="00000000" w:rsidP="00000000" w:rsidRDefault="00000000" w:rsidRPr="00000000" w14:paraId="000001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Decisions that depend on detail dropped in an earlier turn.</w:t>
      </w:r>
    </w:p>
    <w:p w:rsidR="00000000" w:rsidDel="00000000" w:rsidP="00000000" w:rsidRDefault="00000000" w:rsidRPr="00000000" w14:paraId="000001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Prompt caching is harder when carried-forward context mutates each turn.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exact input the model saw at step N is no longer reconstructable, which complicates debugging.</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Retrieval (RAG)</w:t>
      </w:r>
      <w:r w:rsidDel="00000000" w:rsidR="00000000" w:rsidRPr="00000000">
        <w:rPr>
          <w:rtl w:val="0"/>
        </w:rPr>
        <w:t xml:space="preserve">, fetch relevant chunks from an external store at query time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it earns its place:</w:t>
      </w:r>
    </w:p>
    <w:p w:rsidR="00000000" w:rsidDel="00000000" w:rsidP="00000000" w:rsidRDefault="00000000" w:rsidRPr="00000000" w14:paraId="0000015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Knowledge bases are too large to fit in context.</w:t>
      </w:r>
    </w:p>
    <w:p w:rsidR="00000000" w:rsidDel="00000000" w:rsidP="00000000" w:rsidRDefault="00000000" w:rsidRPr="00000000" w14:paraId="0000015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Sources that change faster than the prompt are redeployed.</w:t>
      </w:r>
    </w:p>
    <w:p w:rsidR="00000000" w:rsidDel="00000000" w:rsidP="00000000" w:rsidRDefault="00000000" w:rsidRPr="00000000" w14:paraId="0000015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Domains where any single query needs only a small slice of available material.</w:t>
      </w:r>
    </w:p>
    <w:p w:rsidR="00000000" w:rsidDel="00000000" w:rsidP="00000000" w:rsidRDefault="00000000" w:rsidRPr="00000000" w14:paraId="0000015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Cases where source citation is a requirement.</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it breaks down: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Queries requiring synthesis across many documents the retriever scores independently.</w:t>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Chunking that splits semantic units like tables, code blocks, or multi-paragraph arguments.</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Recall failures where the correct document never enters the top-k.</w:t>
      </w:r>
    </w:p>
    <w:p w:rsidR="00000000" w:rsidDel="00000000" w:rsidP="00000000" w:rsidRDefault="00000000" w:rsidRPr="00000000" w14:paraId="000001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Retrieval quality becomes a system you must evaluate and maintain.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Compaction</w:t>
      </w:r>
      <w:r w:rsidDel="00000000" w:rsidR="00000000" w:rsidRPr="00000000">
        <w:rPr>
          <w:rtl w:val="0"/>
        </w:rPr>
        <w:t xml:space="preserve">, periodically summarize or compress accumulated context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it earns its place:</w:t>
      </w:r>
    </w:p>
    <w:p w:rsidR="00000000" w:rsidDel="00000000" w:rsidP="00000000" w:rsidRDefault="00000000" w:rsidRPr="00000000" w14:paraId="000001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Long-running agents and conversations where the full transcript is wasteful but recent state matters.</w:t>
      </w:r>
    </w:p>
    <w:p w:rsidR="00000000" w:rsidDel="00000000" w:rsidP="00000000" w:rsidRDefault="00000000" w:rsidRPr="00000000" w14:paraId="000001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Phase transitions in multi-step workflows that can checkpoint to a clean summary.</w:t>
      </w:r>
    </w:p>
    <w:p w:rsidR="00000000" w:rsidDel="00000000" w:rsidP="00000000" w:rsidRDefault="00000000" w:rsidRPr="00000000" w14:paraId="000001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Sessions that would otherwise hit context limits mid-task.</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it breaks down:</w:t>
      </w:r>
    </w:p>
    <w:p w:rsidR="00000000" w:rsidDel="00000000" w:rsidP="00000000" w:rsidRDefault="00000000" w:rsidRPr="00000000" w14:paraId="000001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Summaries that drop load-bearing detail: exact identifiers, numeric values, prior decisions, edge cases mentioned once.</w:t>
      </w:r>
    </w:p>
    <w:p w:rsidR="00000000" w:rsidDel="00000000" w:rsidP="00000000" w:rsidRDefault="00000000" w:rsidRPr="00000000" w14:paraId="000001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summarizer is itself a model call with latency, cost, and failure modes.</w:t>
      </w:r>
    </w:p>
    <w:p w:rsidR="00000000" w:rsidDel="00000000" w:rsidP="00000000" w:rsidRDefault="00000000" w:rsidRPr="00000000" w14:paraId="000001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Compaction is largely one-way.</w:t>
      </w:r>
    </w:p>
    <w:p w:rsidR="00000000" w:rsidDel="00000000" w:rsidP="00000000" w:rsidRDefault="00000000" w:rsidRPr="00000000" w14:paraId="000001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Measuring summary fidelity against the original transcript is an unsolved evaluation problem.</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2">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k5pxwt3bei1c" w:id="35"/>
      <w:bookmarkEnd w:id="35"/>
      <w:r w:rsidDel="00000000" w:rsidR="00000000" w:rsidRPr="00000000">
        <w:rPr>
          <w:rtl w:val="0"/>
        </w:rPr>
        <w:t xml:space="preserve">Strategies in practice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615"/>
        <w:gridCol w:w="4275"/>
        <w:tblGridChange w:id="0">
          <w:tblGrid>
            <w:gridCol w:w="1470"/>
            <w:gridCol w:w="3615"/>
            <w:gridCol w:w="427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Phase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What’s happening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Strategy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Session start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Load the task description and the few files the user explicitly referenced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Monolithic</w:t>
            </w:r>
            <w:r w:rsidDel="00000000" w:rsidR="00000000" w:rsidRPr="00000000">
              <w:rPr>
                <w:sz w:val="18"/>
                <w:szCs w:val="18"/>
                <w:rtl w:val="0"/>
              </w:rPr>
              <w:t xml:space="preserve"> prefix, A small, stable context loaded once, ideal for prompt caching.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Active work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Each tool call (read file, run tests, edit) appends to the working context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Progressive</w:t>
            </w:r>
            <w:r w:rsidDel="00000000" w:rsidR="00000000" w:rsidRPr="00000000">
              <w:rPr>
                <w:sz w:val="18"/>
                <w:szCs w:val="18"/>
                <w:rtl w:val="0"/>
              </w:rPr>
              <w:t xml:space="preserve"> recent state, The latest additions is what the next step needs.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Discovery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Agent realizes it needs a file it didn't load initially; searches the codebase and pulls in matches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Just-in-time retrieval</w:t>
            </w:r>
            <w:r w:rsidDel="00000000" w:rsidR="00000000" w:rsidRPr="00000000">
              <w:rPr>
                <w:sz w:val="18"/>
                <w:szCs w:val="18"/>
                <w:rtl w:val="0"/>
              </w:rPr>
              <w:t xml:space="preserve">, The corpus is too large to preload, and only a relevant slice is fetched on demand.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Context filling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After many turns, early exploration is taking up space; the conclusions matter but the verbatim tool outputs don't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Compaction</w:t>
            </w:r>
            <w:r w:rsidDel="00000000" w:rsidR="00000000" w:rsidRPr="00000000">
              <w:rPr>
                <w:sz w:val="18"/>
                <w:szCs w:val="18"/>
                <w:rtl w:val="0"/>
              </w:rPr>
              <w:t xml:space="preserve">, Summarizes "what we tried and what we learned," preserving only the insights and decisions that carry the work forward.</w:t>
            </w:r>
          </w:p>
        </w:tc>
      </w:tr>
    </w:tbl>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Context strategy and context sizing are separate decisions that interact but don't determine each other. Treating them as one is where most context-management designs go wrong.</w:t>
      </w:r>
    </w:p>
    <w:p w:rsidR="00000000" w:rsidDel="00000000" w:rsidP="00000000" w:rsidRDefault="00000000" w:rsidRPr="00000000" w14:paraId="00000184">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gdyqfyy2zsnu" w:id="36"/>
      <w:bookmarkEnd w:id="36"/>
      <w:r w:rsidDel="00000000" w:rsidR="00000000" w:rsidRPr="00000000">
        <w:rPr>
          <w:rtl w:val="0"/>
        </w:rPr>
        <w:t xml:space="preserve">Gate every model change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change to the model is a change to the system's behavior. A swap between two models is a code deployment and should be treated as such. At a minimum you need three things: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A curated test set of prompts with known-good outputs</w:t>
      </w:r>
      <w:r w:rsidDel="00000000" w:rsidR="00000000" w:rsidRPr="00000000">
        <w:rPr>
          <w:rtl w:val="0"/>
        </w:rPr>
        <w:t xml:space="preserve"> that covers the real distribution of work the system sees</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A grading function</w:t>
      </w:r>
      <w:r w:rsidDel="00000000" w:rsidR="00000000" w:rsidRPr="00000000">
        <w:rPr>
          <w:rtl w:val="0"/>
        </w:rPr>
        <w:t xml:space="preserve"> (model-graded against a rubric, or programmatic where you can express the check in code)</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A delta threshold set in advance</w:t>
      </w:r>
      <w:r w:rsidDel="00000000" w:rsidR="00000000" w:rsidRPr="00000000">
        <w:rPr>
          <w:rtl w:val="0"/>
        </w:rPr>
        <w:t xml:space="preserve"> below which you do not ship. Set the threshold before you run the eval. If you set it after, you are not setting a standard, you are writing the acceptance criteria after the build.</w:t>
      </w:r>
    </w:p>
    <w:p w:rsidR="00000000" w:rsidDel="00000000" w:rsidP="00000000" w:rsidRDefault="00000000" w:rsidRPr="00000000" w14:paraId="0000018A">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nvmnh5ab3j4l" w:id="37"/>
      <w:bookmarkEnd w:id="37"/>
      <w:r w:rsidDel="00000000" w:rsidR="00000000" w:rsidRPr="00000000">
        <w:rPr>
          <w:rtl w:val="0"/>
        </w:rPr>
        <w:t xml:space="preserve">Three failure mechanisms compounded, and each one is recognizable in advance.</w:t>
      </w:r>
    </w:p>
    <w:p w:rsidR="00000000" w:rsidDel="00000000" w:rsidP="00000000" w:rsidRDefault="00000000" w:rsidRPr="00000000" w14:paraId="000001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"No model-tier decision" was itself an implicit decision</w:t>
      </w:r>
      <w:r w:rsidDel="00000000" w:rsidR="00000000" w:rsidRPr="00000000">
        <w:rPr>
          <w:rtl w:val="0"/>
        </w:rPr>
        <w:t xml:space="preserve">, and the system defaulted to the most expensive option. The absence of a deliberate choice is not neutral.</w:t>
      </w:r>
    </w:p>
    <w:p w:rsidR="00000000" w:rsidDel="00000000" w:rsidP="00000000" w:rsidRDefault="00000000" w:rsidRPr="00000000" w14:paraId="000001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Cost visibility lagged the build by weeks.</w:t>
      </w:r>
      <w:r w:rsidDel="00000000" w:rsidR="00000000" w:rsidRPr="00000000">
        <w:rPr>
          <w:rtl w:val="0"/>
        </w:rPr>
        <w:t xml:space="preserve"> The bill arrived after launch, after the partner had already gone live. That moved the cost conversation out of design and into change management.</w:t>
      </w:r>
    </w:p>
    <w:p w:rsidR="00000000" w:rsidDel="00000000" w:rsidP="00000000" w:rsidRDefault="00000000" w:rsidRPr="00000000" w14:paraId="000001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The eval set didn't exist during the build</w:t>
      </w:r>
      <w:r w:rsidDel="00000000" w:rsidR="00000000" w:rsidRPr="00000000">
        <w:rPr>
          <w:rtl w:val="0"/>
        </w:rPr>
        <w:t xml:space="preserve">, so when "use the best model" was proposed, the team had nothing to point to that would have grounded a different choice. The eval set is not just a release gate, it's the only thing that makes the tier decision defensible during the design conversation.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 choosing a model is equal to choosing the most expensive one. An eval set seems extra work upfront but it's also the only thing that makes the model decision defensible.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load-bearing control is the one tied to whichever budget is binding. If latency is tight, the model tier and extended-thinking setting are load-bearing; if cost is tight, the tier and context strategy are. Naming it is what makes the configuration defensible rather than lucky.</w:t>
      </w:r>
      <w:r w:rsidDel="00000000" w:rsidR="00000000" w:rsidRPr="00000000">
        <w:rPr>
          <w:rtl w:val="0"/>
        </w:rPr>
      </w:r>
    </w:p>
    <w:p w:rsidR="00000000" w:rsidDel="00000000" w:rsidP="00000000" w:rsidRDefault="00000000" w:rsidRPr="00000000" w14:paraId="00000192">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2ds3jebckzfr" w:id="38"/>
      <w:bookmarkEnd w:id="38"/>
      <w:r w:rsidDel="00000000" w:rsidR="00000000" w:rsidRPr="00000000">
        <w:rPr>
          <w:rtl w:val="0"/>
        </w:rPr>
        <w:t xml:space="preserve">Prompting as Architecture</w:t>
      </w:r>
    </w:p>
    <w:p w:rsidR="00000000" w:rsidDel="00000000" w:rsidP="00000000" w:rsidRDefault="00000000" w:rsidRPr="00000000" w14:paraId="00000193">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9zsyh5bndbcz" w:id="39"/>
      <w:bookmarkEnd w:id="39"/>
      <w:r w:rsidDel="00000000" w:rsidR="00000000" w:rsidRPr="00000000">
        <w:rPr>
          <w:rtl w:val="0"/>
        </w:rPr>
        <w:t xml:space="preserve">Designing system prompts, templates, and guardrails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System-prompt architecture for enterprise reuse</w:t>
      </w:r>
      <w:r w:rsidDel="00000000" w:rsidR="00000000" w:rsidRPr="00000000">
        <w:rPr>
          <w:rtl w:val="0"/>
        </w:rPr>
        <w:t xml:space="preserve">, which means it has structure: a clear statement of role and scope, the constraints the model must hold (what it must not do, what it must always do), and an output contract that names the shape the response has to take. When a system prompt is reused at scale, ambiguity is a defect multiplied across every request.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Templates: consistency and safety, enforced</w:t>
      </w:r>
      <w:r w:rsidDel="00000000" w:rsidR="00000000" w:rsidRPr="00000000">
        <w:rPr>
          <w:rtl w:val="0"/>
        </w:rPr>
        <w:t xml:space="preserve">. The design goal is that the fixed scaffolding carries the consistency and safety guarantees, so that filling a slot cannot accidentally remove a constraint. The person using it supplies the variable content and inherits the guardrails without having to re-author them.</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discipline of telling the model precisely what you want: 1) scope of the task, 2) format of the output, and 3) constraints that bound it.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A">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vu0bo3c12ztx" w:id="40"/>
      <w:bookmarkEnd w:id="40"/>
      <w:r w:rsidDel="00000000" w:rsidR="00000000" w:rsidRPr="00000000">
        <w:rPr>
          <w:rtl w:val="0"/>
        </w:rPr>
        <w:t xml:space="preserve">Prompt engineering techniques across models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835"/>
        <w:gridCol w:w="4950"/>
        <w:tblGridChange w:id="0">
          <w:tblGrid>
            <w:gridCol w:w="1575"/>
            <w:gridCol w:w="2835"/>
            <w:gridCol w:w="495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Technique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it is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When it fits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Zero-shot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Instruction only, no examples.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Well-specified tasks the model already handles reliably; the default to try first.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Few-shot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handful of input/output examples in the prompt.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Tasks where the desired format or judgment is easier to show than to describe.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Chain-of-thought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Prompt the model to reason step by step before answering.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Multi-step reasoning, arithmetic-like logic, or tasks where the path matters to the answer.</w:t>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progression is deliberate: start zero-shot, add examples only if the task needs them, and add explicit reasoning only if the task's structure demands it. Each step adds tokens and latency, so reach for the lightest technique that meets the requirement.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 model swap is treated as a release and gated with an evaluation: the prompt-model pairing is what you are actually shipping.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Avoiding bias in prompt construction</w:t>
      </w:r>
      <w:r w:rsidDel="00000000" w:rsidR="00000000" w:rsidRPr="00000000">
        <w:rPr>
          <w:rtl w:val="0"/>
        </w:rPr>
        <w:t xml:space="preserve">: The discipline is to phrase neutrally, balance examples across the cases the system will actually see, and check whether the prompt presumes an answer it should be eliciting.</w:t>
      </w:r>
    </w:p>
    <w:p w:rsidR="00000000" w:rsidDel="00000000" w:rsidP="00000000" w:rsidRDefault="00000000" w:rsidRPr="00000000" w14:paraId="000001AD">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200" w:line="240" w:lineRule="auto"/>
        <w:ind w:left="1133.858267716535" w:right="0" w:hanging="285"/>
        <w:jc w:val="left"/>
      </w:pPr>
      <w:bookmarkStart w:colFirst="0" w:colLast="0" w:name="_f6thopd7ob36" w:id="41"/>
      <w:bookmarkEnd w:id="41"/>
      <w:r w:rsidDel="00000000" w:rsidR="00000000" w:rsidRPr="00000000">
        <w:rPr>
          <w:rtl w:val="0"/>
        </w:rPr>
        <w:t xml:space="preserve">Caching mechanics, modular prompts, and Skills</w:t>
      </w:r>
    </w:p>
    <w:p w:rsidR="00000000" w:rsidDel="00000000" w:rsidP="00000000" w:rsidRDefault="00000000" w:rsidRPr="00000000" w14:paraId="000001A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133.858267716535" w:right="0" w:firstLine="0"/>
        <w:jc w:val="left"/>
        <w:rPr>
          <w:b w:val="1"/>
          <w:bCs w:val="1"/>
        </w:rPr>
      </w:pPr>
      <w:bookmarkStart w:colFirst="0" w:colLast="0" w:name="_qn9413c9zfpm" w:id="42"/>
      <w:bookmarkEnd w:id="42"/>
      <w:r w:rsidDel="00000000" w:rsidR="00000000" w:rsidRPr="00000000">
        <w:rPr>
          <w:b w:val="1"/>
          <w:bCs w:val="1"/>
          <w:rtl w:val="0"/>
        </w:rPr>
        <w:t xml:space="preserve">Caching mechanics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Cache breakpoints</w:t>
      </w:r>
      <w:r w:rsidDel="00000000" w:rsidR="00000000" w:rsidRPr="00000000">
        <w:rPr>
          <w:rtl w:val="0"/>
        </w:rPr>
        <w:t xml:space="preserve">: Caching works on a stable prefix. Mark the boundary between the fixed part of the prompt (cacheable) and the variable part (not), and keep the fixed part genuinely fixed.</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Content ordering: </w:t>
      </w:r>
      <w:r w:rsidDel="00000000" w:rsidR="00000000" w:rsidRPr="00000000">
        <w:rPr>
          <w:b w:val="1"/>
          <w:bCs w:val="1"/>
          <w:i w:val="1"/>
          <w:iCs w:val="1"/>
          <w:rtl w:val="0"/>
        </w:rPr>
        <w:t xml:space="preserve">Static before dynamic, always</w:t>
      </w:r>
      <w:r w:rsidDel="00000000" w:rsidR="00000000" w:rsidRPr="00000000">
        <w:rPr>
          <w:rtl w:val="0"/>
        </w:rPr>
        <w:t xml:space="preserve">. The large, unchanging instruction block goes first; the per-request content goes after the breakpoint.</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TTL selection</w:t>
      </w:r>
      <w:r w:rsidDel="00000000" w:rsidR="00000000" w:rsidRPr="00000000">
        <w:rPr>
          <w:rtl w:val="0"/>
        </w:rPr>
        <w:t xml:space="preserve">: Match the cache lifetime to how often the fixed content actually changes and how frequently the prompt is called. A prompt called constantly benefits from a longer-lived cache; one called rarely may never amortize the write.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When the write overhead is not worth it: </w:t>
      </w:r>
      <w:r w:rsidDel="00000000" w:rsidR="00000000" w:rsidRPr="00000000">
        <w:rPr>
          <w:rtl w:val="0"/>
        </w:rPr>
        <w:t xml:space="preserve">Writing to the cache has its own cost. If a prompt is called infrequently or its fixed portion is small, caching can cost more than it saves. Caching is a design decision, not a default to switch on everywhere.</w:t>
      </w:r>
    </w:p>
    <w:p w:rsidR="00000000" w:rsidDel="00000000" w:rsidP="00000000" w:rsidRDefault="00000000" w:rsidRPr="00000000" w14:paraId="000001B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133.858267716535" w:right="0" w:firstLine="0"/>
        <w:jc w:val="left"/>
        <w:rPr>
          <w:b w:val="1"/>
          <w:bCs w:val="1"/>
        </w:rPr>
      </w:pPr>
      <w:bookmarkStart w:colFirst="0" w:colLast="0" w:name="_3odekurxcbm7" w:id="43"/>
      <w:bookmarkEnd w:id="43"/>
      <w:r w:rsidDel="00000000" w:rsidR="00000000" w:rsidRPr="00000000">
        <w:rPr>
          <w:b w:val="1"/>
          <w:bCs w:val="1"/>
          <w:rtl w:val="0"/>
        </w:rPr>
        <w:t xml:space="preserve">Modular prompt libraries vs Skills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ways to make a prompt reusable across a team: 1) A modular prompt library is a shared collection of prompt fragments and templates that engineers assemble in their own code. 2) A Skill is a more formal, versioned, self-contained unit</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3630"/>
        <w:gridCol w:w="4305"/>
        <w:tblGridChange w:id="0">
          <w:tblGrid>
            <w:gridCol w:w="1425"/>
            <w:gridCol w:w="3630"/>
            <w:gridCol w:w="430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Consideration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Lean toward a prompt library</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Lean toward a skil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Repeatability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 assembled, often-tweaked prompt per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stable procedure runs the same way every time.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Distribution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Shared within one codebase or team.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Distributed across teams or products that need the same procedure.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Governance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Lightweight; engineers own the fragments.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Needs versioning, approval, and rollback, </w:t>
            </w:r>
          </w:p>
        </w:tc>
      </w:tr>
    </w:tbl>
    <w:p w:rsidR="00000000" w:rsidDel="00000000" w:rsidP="00000000" w:rsidRDefault="00000000" w:rsidRPr="00000000" w14:paraId="000001C4">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cbkqow60f2" w:id="44"/>
      <w:bookmarkEnd w:id="44"/>
      <w:r w:rsidDel="00000000" w:rsidR="00000000" w:rsidRPr="00000000">
        <w:rPr>
          <w:b w:val="1"/>
          <w:bCs w:val="1"/>
          <w:sz w:val="28"/>
          <w:szCs w:val="28"/>
          <w:rtl w:val="0"/>
        </w:rPr>
        <w:t xml:space="preserve">Governance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the agent is allowed to touch</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4770"/>
        <w:gridCol w:w="3045"/>
        <w:tblGridChange w:id="0">
          <w:tblGrid>
            <w:gridCol w:w="1545"/>
            <w:gridCol w:w="4770"/>
            <w:gridCol w:w="304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Hooks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Scripts that fire on Claude code lifecycle events (e.g. before/after a tool runs, at session start, on stop), used as deterministic gates the agent cannot skip.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Deterministic gates the agent must not skip, where the guarantee has to come from code rather than from prompting.</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Permission boundaries and approval flows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Six permission modes control what Claude Code can do without prompting. </w:t>
            </w:r>
            <w:r w:rsidDel="00000000" w:rsidR="00000000" w:rsidRPr="00000000">
              <w:rPr>
                <w:b w:val="1"/>
                <w:bCs w:val="1"/>
                <w:sz w:val="18"/>
                <w:szCs w:val="18"/>
                <w:rtl w:val="0"/>
              </w:rPr>
              <w:t xml:space="preserve">Default</w:t>
            </w:r>
            <w:r w:rsidDel="00000000" w:rsidR="00000000" w:rsidRPr="00000000">
              <w:rPr>
                <w:sz w:val="18"/>
                <w:szCs w:val="18"/>
                <w:rtl w:val="0"/>
              </w:rPr>
              <w:t xml:space="preserve"> asks before each action. </w:t>
            </w:r>
            <w:r w:rsidDel="00000000" w:rsidR="00000000" w:rsidRPr="00000000">
              <w:rPr>
                <w:b w:val="1"/>
                <w:bCs w:val="1"/>
                <w:sz w:val="18"/>
                <w:szCs w:val="18"/>
                <w:rtl w:val="0"/>
              </w:rPr>
              <w:t xml:space="preserve">acceptEdits</w:t>
            </w:r>
            <w:r w:rsidDel="00000000" w:rsidR="00000000" w:rsidRPr="00000000">
              <w:rPr>
                <w:sz w:val="18"/>
                <w:szCs w:val="18"/>
                <w:rtl w:val="0"/>
              </w:rPr>
              <w:t xml:space="preserve"> approves file edits and common filesystem commands (mkdir, touch, rm, mv, cp, sed), though other Bash commands still prompt. </w:t>
            </w:r>
            <w:r w:rsidDel="00000000" w:rsidR="00000000" w:rsidRPr="00000000">
              <w:rPr>
                <w:b w:val="1"/>
                <w:bCs w:val="1"/>
                <w:sz w:val="18"/>
                <w:szCs w:val="18"/>
                <w:rtl w:val="0"/>
              </w:rPr>
              <w:t xml:space="preserve">Plan</w:t>
            </w:r>
            <w:r w:rsidDel="00000000" w:rsidR="00000000" w:rsidRPr="00000000">
              <w:rPr>
                <w:sz w:val="18"/>
                <w:szCs w:val="18"/>
                <w:rtl w:val="0"/>
              </w:rPr>
              <w:t xml:space="preserve"> mode locks the session to read-only until the user approves a plan. </w:t>
            </w:r>
            <w:r w:rsidDel="00000000" w:rsidR="00000000" w:rsidRPr="00000000">
              <w:rPr>
                <w:b w:val="1"/>
                <w:bCs w:val="1"/>
                <w:sz w:val="18"/>
                <w:szCs w:val="18"/>
                <w:rtl w:val="0"/>
              </w:rPr>
              <w:t xml:space="preserve">Auto</w:t>
            </w:r>
            <w:r w:rsidDel="00000000" w:rsidR="00000000" w:rsidRPr="00000000">
              <w:rPr>
                <w:sz w:val="18"/>
                <w:szCs w:val="18"/>
                <w:rtl w:val="0"/>
              </w:rPr>
              <w:t xml:space="preserve"> mode uses a classifier to approve safe actions and block risky ones; it is a research preview that works on all plans (admin-enabled on Team and Enterprise) and defaults to the Anthropic API as provider. An environment variable enables CSP providers. </w:t>
            </w:r>
            <w:r w:rsidDel="00000000" w:rsidR="00000000" w:rsidRPr="00000000">
              <w:rPr>
                <w:b w:val="1"/>
                <w:bCs w:val="1"/>
                <w:sz w:val="18"/>
                <w:szCs w:val="18"/>
                <w:rtl w:val="0"/>
              </w:rPr>
              <w:t xml:space="preserve">dontAsk</w:t>
            </w:r>
            <w:r w:rsidDel="00000000" w:rsidR="00000000" w:rsidRPr="00000000">
              <w:rPr>
                <w:sz w:val="18"/>
                <w:szCs w:val="18"/>
                <w:rtl w:val="0"/>
              </w:rPr>
              <w:t xml:space="preserve"> auto-denies anything that would prompt and runs only what your allow rules cover, which makes it the mode for locked-down CI. </w:t>
            </w:r>
            <w:r w:rsidDel="00000000" w:rsidR="00000000" w:rsidRPr="00000000">
              <w:rPr>
                <w:b w:val="1"/>
                <w:bCs w:val="1"/>
                <w:sz w:val="18"/>
                <w:szCs w:val="18"/>
                <w:rtl w:val="0"/>
              </w:rPr>
              <w:t xml:space="preserve">bypassPermissions</w:t>
            </w:r>
            <w:r w:rsidDel="00000000" w:rsidR="00000000" w:rsidRPr="00000000">
              <w:rPr>
                <w:sz w:val="18"/>
                <w:szCs w:val="18"/>
                <w:rtl w:val="0"/>
              </w:rPr>
              <w:t xml:space="preserve"> skips all checks and is scoped to containers or CI only.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 environment where the cost of an unintended action is non-trivial. Permissions govern what the agent is allowed to touch. Hooks govern what must happen before or after an action.</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Sandboxing and restricted execution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Containment around the workspace in which Claude Code runs, including filesystem boundaries, network egress rules, and constrained command surfaces.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 deployment where a wrong action would have real consequences and where approval prompts alone are not a sufficient backstop. The environment itself should enforce the boundary, not just the agent's judgment.</w:t>
            </w:r>
          </w:p>
        </w:tc>
      </w:tr>
    </w:tbl>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Regulated-industry constraints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05"/>
        <w:gridCol w:w="4515"/>
        <w:tblGridChange w:id="0">
          <w:tblGrid>
            <w:gridCol w:w="1440"/>
            <w:gridCol w:w="3405"/>
            <w:gridCol w:w="451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Constraint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it tends to rule out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usually survives review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Attorney-client privilege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Consumer tiers of Claude.ai for privileged document review, and anything that touches privileged material through a surface the firm cannot audit end to end. Claude for Work adds admin controls and audit logging, but a firm still has to confirm the configuration meets its own privilege-handling bar before privileged material flows through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API or SDK behind the firm's own application, authenticated via SSO, routed through a firm-approved LLM gateway that logs every request. The firm owns the audit trail end to end, which is what privilege review turns 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HIPAA (PHI handling)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 entry point where a Business Associate Agreement is not in place for the specific configuration the partner is using. A BAA that exists for one configuration does not extend to another, so an uncovered route is ruled out even when the partner holds a BAA elsewhere.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API or SDK on a BAA-covered configuration via the delivery route the partner is already using. BAA existence is not sufficient because feature eligibility matters. Beta features are generally excluded from BAA coverage unless explicitly listed as eligible.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GDPR &amp; data residency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Delivery routes where the region of model execution cannot be pinned, and routes where data leaves the approved geographic boundary at any step.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CSP-mediated delivery route (Bedrock or Vertex) with the region pinned to a covered jurisdiction and DPA terms inherited from the existing cloud contract. Foundry is the route to check here, because its residency guarantees are not something this course can confirm. Verify with the Foundry route's current documentation before relying on it for residency.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FedRAMP / government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 path that is not on an authorized cloud environment at the required impact level.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Claude for Government (C4G) for FedRAMP High civilian workloads. Bedrock GovCloud for FedRAMP High and DoD IL4/5. Vertex Assured Workloads for FedRAMP High and IL2. Note: authorized government environments run on a model lag, so the newest Claude models reach GovCloud and Assured Workloads after the commercial release. Confirm which model the route offers before committing to it.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Internal data-residency policy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Routes outside the partner's approved cloud vendor list, regardless of the underlying technical capability.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delivery route on the partner's approved CSP. This is procurement, not engineering: the right route is whichever one their CIO has already cleared.</w:t>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 Always verify current authorization scope for each of the constraints with Anthropic before committing.</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00" w:line="240" w:lineRule="auto"/>
        <w:ind w:left="566.9291338582675" w:right="0" w:hanging="300"/>
        <w:jc w:val="left"/>
        <w:rPr>
          <w:b w:val="1"/>
          <w:bCs w:val="1"/>
          <w:sz w:val="32"/>
          <w:szCs w:val="32"/>
        </w:rPr>
      </w:pPr>
      <w:bookmarkStart w:colFirst="0" w:colLast="0" w:name="_cbcrke7a7wfy" w:id="45"/>
      <w:bookmarkEnd w:id="45"/>
      <w:r w:rsidDel="00000000" w:rsidR="00000000" w:rsidRPr="00000000">
        <w:rPr>
          <w:rtl w:val="0"/>
        </w:rPr>
        <w:t xml:space="preserve">Enterprise Integration &amp; Production</w:t>
      </w:r>
    </w:p>
    <w:p w:rsidR="00000000" w:rsidDel="00000000" w:rsidP="00000000" w:rsidRDefault="00000000" w:rsidRPr="00000000" w14:paraId="000001EC">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0" w:beforeAutospacing="0" w:line="240" w:lineRule="auto"/>
        <w:ind w:left="850.3937007874017" w:right="0" w:hanging="300"/>
        <w:jc w:val="left"/>
      </w:pPr>
      <w:bookmarkStart w:colFirst="0" w:colLast="0" w:name="_jf7b4mu5et5" w:id="46"/>
      <w:bookmarkEnd w:id="46"/>
      <w:r w:rsidDel="00000000" w:rsidR="00000000" w:rsidRPr="00000000">
        <w:rPr>
          <w:rtl w:val="0"/>
        </w:rPr>
        <w:t xml:space="preserve">Eval(</w:t>
      </w:r>
      <w:r w:rsidDel="00000000" w:rsidR="00000000" w:rsidRPr="00000000">
        <w:rPr>
          <w:rFonts w:ascii="Lora" w:cs="Lora" w:eastAsia="Lora" w:hAnsi="Lora"/>
          <w:b w:val="0"/>
          <w:bCs w:val="0"/>
          <w:color w:val="141413"/>
          <w:sz w:val="26"/>
          <w:szCs w:val="26"/>
          <w:shd w:fill="faf9f5" w:val="clear"/>
          <w:rtl w:val="0"/>
        </w:rPr>
        <w:t xml:space="preserve">uation)</w:t>
      </w:r>
      <w:r w:rsidDel="00000000" w:rsidR="00000000" w:rsidRPr="00000000">
        <w:rPr>
          <w:rtl w:val="0"/>
        </w:rPr>
      </w:r>
    </w:p>
    <w:p w:rsidR="00000000" w:rsidDel="00000000" w:rsidP="00000000" w:rsidRDefault="00000000" w:rsidRPr="00000000" w14:paraId="000001ED">
      <w:pPr>
        <w:ind w:left="0" w:firstLine="0"/>
        <w:rPr/>
      </w:pPr>
      <w:r w:rsidDel="00000000" w:rsidR="00000000" w:rsidRPr="00000000">
        <w:rPr>
          <w:b w:val="1"/>
          <w:bCs w:val="1"/>
          <w:rtl w:val="0"/>
        </w:rPr>
        <w:t xml:space="preserve">Eval workflow runs: from task definition to result</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6075"/>
        <w:gridCol w:w="1875"/>
        <w:tblGridChange w:id="0">
          <w:tblGrid>
            <w:gridCol w:w="1410"/>
            <w:gridCol w:w="6075"/>
            <w:gridCol w:w="187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Stage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happens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Output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1. Define the task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State the behavior you are evaluating in specific, measurable terms, and write the prompt you will use to test it. A vague definition produces a vague eval. The level of concreteness of both the behavioral specification and the prompt is what makes the result meaningful.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Task specification with prompt to test and pass criteria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2. Build the golden dataset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Assemble the inputs that your system will encounter, including edge cases and counterexamples. This dataset is what your eval runs against. If the dataset is not representative, then the scores are not meaningful.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Labeled dataset with expected outputs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3. Run automated checks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Pass each prompt through the system and compare the output against your expected result. Automated checks are fast and cheap. Use them for behaviors that are unambiguous: format compliance, schema validation, and factual lookups against authoritative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Pass/fail record per item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4. Score with a judge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For behaviors that require interpretation, such as tone, accuracy of reasoning, and appropriateness of edge-case responses, a model-based judge can assess the outputs at scale.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Score per item with reasoning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5. Interpret and act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Aggregate scores tell you where the system is and whether a change moved it in the right direction. A change that raises the mean score while quietly degrading performance on edge cases or adversarial inputs doesn't make the system better.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Overall score, per-category breakdown</w:t>
            </w:r>
          </w:p>
        </w:tc>
      </w:tr>
    </w:tbl>
    <w:p w:rsidR="00000000" w:rsidDel="00000000" w:rsidP="00000000" w:rsidRDefault="00000000" w:rsidRPr="00000000" w14:paraId="0000020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bookmarkStart w:colFirst="0" w:colLast="0" w:name="_53bxfu6fjrs2" w:id="47"/>
      <w:bookmarkEnd w:id="47"/>
      <w:r w:rsidDel="00000000" w:rsidR="00000000" w:rsidRPr="00000000">
        <w:rPr>
          <w:rtl w:val="0"/>
        </w:rPr>
        <w:t xml:space="preserve">Model-based vs. code-based evals</w:t>
      </w:r>
    </w:p>
    <w:tbl>
      <w:tblPr>
        <w:tblStyle w:val="Table1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130"/>
        <w:gridCol w:w="2460"/>
        <w:gridCol w:w="1560"/>
        <w:gridCol w:w="2190"/>
        <w:tblGridChange w:id="0">
          <w:tblGrid>
            <w:gridCol w:w="1005"/>
            <w:gridCol w:w="2130"/>
            <w:gridCol w:w="2460"/>
            <w:gridCol w:w="1560"/>
            <w:gridCol w:w="219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40" w:lineRule="auto"/>
              <w:jc w:val="center"/>
              <w:rPr>
                <w:b w:val="1"/>
                <w:bCs w:val="1"/>
                <w:sz w:val="18"/>
                <w:szCs w:val="18"/>
              </w:rPr>
            </w:pPr>
            <w:r w:rsidDel="00000000" w:rsidR="00000000" w:rsidRPr="00000000">
              <w:rPr>
                <w:b w:val="1"/>
                <w:bCs w:val="1"/>
                <w:sz w:val="18"/>
                <w:szCs w:val="18"/>
                <w:rtl w:val="0"/>
              </w:rPr>
              <w:t xml:space="preserve"> Type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02">
            <w:pPr>
              <w:widowControl w:val="0"/>
              <w:spacing w:line="240" w:lineRule="auto"/>
              <w:jc w:val="center"/>
              <w:rPr>
                <w:b w:val="1"/>
                <w:bCs w:val="1"/>
                <w:sz w:val="18"/>
                <w:szCs w:val="18"/>
              </w:rPr>
            </w:pPr>
            <w:r w:rsidDel="00000000" w:rsidR="00000000" w:rsidRPr="00000000">
              <w:rPr>
                <w:b w:val="1"/>
                <w:bCs w:val="1"/>
                <w:sz w:val="18"/>
                <w:szCs w:val="18"/>
                <w:rtl w:val="0"/>
              </w:rPr>
              <w:t xml:space="preserve">How it works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240" w:lineRule="auto"/>
              <w:jc w:val="center"/>
              <w:rPr>
                <w:b w:val="1"/>
                <w:bCs w:val="1"/>
                <w:sz w:val="18"/>
                <w:szCs w:val="18"/>
              </w:rPr>
            </w:pPr>
            <w:r w:rsidDel="00000000" w:rsidR="00000000" w:rsidRPr="00000000">
              <w:rPr>
                <w:b w:val="1"/>
                <w:bCs w:val="1"/>
                <w:sz w:val="18"/>
                <w:szCs w:val="18"/>
                <w:rtl w:val="0"/>
              </w:rPr>
              <w:t xml:space="preserve">When to use it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jc w:val="center"/>
              <w:rPr>
                <w:b w:val="1"/>
                <w:bCs w:val="1"/>
                <w:sz w:val="18"/>
                <w:szCs w:val="18"/>
              </w:rPr>
            </w:pPr>
            <w:r w:rsidDel="00000000" w:rsidR="00000000" w:rsidRPr="00000000">
              <w:rPr>
                <w:b w:val="1"/>
                <w:bCs w:val="1"/>
                <w:sz w:val="18"/>
                <w:szCs w:val="18"/>
                <w:rtl w:val="0"/>
              </w:rPr>
              <w:t xml:space="preserve">Cost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line="240" w:lineRule="auto"/>
              <w:jc w:val="center"/>
              <w:rPr>
                <w:b w:val="1"/>
                <w:bCs w:val="1"/>
                <w:sz w:val="18"/>
                <w:szCs w:val="18"/>
              </w:rPr>
            </w:pPr>
            <w:r w:rsidDel="00000000" w:rsidR="00000000" w:rsidRPr="00000000">
              <w:rPr>
                <w:b w:val="1"/>
                <w:bCs w:val="1"/>
                <w:sz w:val="18"/>
                <w:szCs w:val="18"/>
                <w:rtl w:val="0"/>
              </w:rPr>
              <w:t xml:space="preserve">Limitation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240" w:lineRule="auto"/>
              <w:rPr>
                <w:b w:val="1"/>
                <w:bCs w:val="1"/>
                <w:sz w:val="18"/>
                <w:szCs w:val="18"/>
              </w:rPr>
            </w:pPr>
            <w:r w:rsidDel="00000000" w:rsidR="00000000" w:rsidRPr="00000000">
              <w:rPr>
                <w:b w:val="1"/>
                <w:bCs w:val="1"/>
                <w:sz w:val="18"/>
                <w:szCs w:val="18"/>
                <w:rtl w:val="0"/>
              </w:rPr>
              <w:t xml:space="preserve">Code based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line="240" w:lineRule="auto"/>
              <w:rPr>
                <w:sz w:val="18"/>
                <w:szCs w:val="18"/>
              </w:rPr>
            </w:pPr>
            <w:r w:rsidDel="00000000" w:rsidR="00000000" w:rsidRPr="00000000">
              <w:rPr>
                <w:sz w:val="18"/>
                <w:szCs w:val="18"/>
                <w:rtl w:val="0"/>
              </w:rPr>
              <w:t xml:space="preserve">A function checks the output programmatically: schema validation, regex match, JSON parse, length check, assertion against authoritative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rPr>
                <w:sz w:val="18"/>
                <w:szCs w:val="18"/>
              </w:rPr>
            </w:pPr>
            <w:r w:rsidDel="00000000" w:rsidR="00000000" w:rsidRPr="00000000">
              <w:rPr>
                <w:sz w:val="18"/>
                <w:szCs w:val="18"/>
                <w:rtl w:val="0"/>
              </w:rPr>
              <w:t xml:space="preserve">Any behavior that is </w:t>
            </w:r>
            <w:r w:rsidDel="00000000" w:rsidR="00000000" w:rsidRPr="00000000">
              <w:rPr>
                <w:b w:val="1"/>
                <w:bCs w:val="1"/>
                <w:sz w:val="18"/>
                <w:szCs w:val="18"/>
                <w:rtl w:val="0"/>
              </w:rPr>
              <w:t xml:space="preserve">unambiguous</w:t>
            </w:r>
            <w:r w:rsidDel="00000000" w:rsidR="00000000" w:rsidRPr="00000000">
              <w:rPr>
                <w:sz w:val="18"/>
                <w:szCs w:val="18"/>
                <w:rtl w:val="0"/>
              </w:rPr>
              <w:t xml:space="preserve">. Format compliance, schema correctness, lookup accuracy, length constraints.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rPr>
                <w:sz w:val="18"/>
                <w:szCs w:val="18"/>
              </w:rPr>
            </w:pPr>
            <w:r w:rsidDel="00000000" w:rsidR="00000000" w:rsidRPr="00000000">
              <w:rPr>
                <w:sz w:val="18"/>
                <w:szCs w:val="18"/>
                <w:rtl w:val="0"/>
              </w:rPr>
              <w:t xml:space="preserve">Very low: milliseconds per check, no API call.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rPr>
                <w:sz w:val="18"/>
                <w:szCs w:val="18"/>
              </w:rPr>
            </w:pPr>
            <w:r w:rsidDel="00000000" w:rsidR="00000000" w:rsidRPr="00000000">
              <w:rPr>
                <w:sz w:val="18"/>
                <w:szCs w:val="18"/>
                <w:rtl w:val="0"/>
              </w:rPr>
              <w:t xml:space="preserve">Can't assess behaviors that require interpretation. Tone, helpfulness, reasoning quality, and edge-case appropriateness all require judgment that a function cannot supply.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rPr>
                <w:b w:val="1"/>
                <w:bCs w:val="1"/>
                <w:sz w:val="18"/>
                <w:szCs w:val="18"/>
              </w:rPr>
            </w:pPr>
            <w:r w:rsidDel="00000000" w:rsidR="00000000" w:rsidRPr="00000000">
              <w:rPr>
                <w:b w:val="1"/>
                <w:bCs w:val="1"/>
                <w:sz w:val="18"/>
                <w:szCs w:val="18"/>
                <w:rtl w:val="0"/>
              </w:rPr>
              <w:t xml:space="preserve">Model based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rPr>
                <w:sz w:val="18"/>
                <w:szCs w:val="18"/>
              </w:rPr>
            </w:pPr>
            <w:r w:rsidDel="00000000" w:rsidR="00000000" w:rsidRPr="00000000">
              <w:rPr>
                <w:sz w:val="18"/>
                <w:szCs w:val="18"/>
                <w:rtl w:val="0"/>
              </w:rPr>
              <w:t xml:space="preserve">A judge model receives the original prompt, the system output, and a scoring rubric. The judge returns a score and reasoning. The judge prompt is itself a prompt that needs to be engineered and tested.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rPr>
                <w:b w:val="1"/>
                <w:bCs w:val="1"/>
                <w:sz w:val="18"/>
                <w:szCs w:val="18"/>
              </w:rPr>
            </w:pPr>
            <w:r w:rsidDel="00000000" w:rsidR="00000000" w:rsidRPr="00000000">
              <w:rPr>
                <w:sz w:val="18"/>
                <w:szCs w:val="18"/>
                <w:rtl w:val="0"/>
              </w:rPr>
              <w:t xml:space="preserve">Any behavior that </w:t>
            </w:r>
            <w:r w:rsidDel="00000000" w:rsidR="00000000" w:rsidRPr="00000000">
              <w:rPr>
                <w:b w:val="1"/>
                <w:bCs w:val="1"/>
                <w:sz w:val="18"/>
                <w:szCs w:val="18"/>
                <w:rtl w:val="0"/>
              </w:rPr>
              <w:t xml:space="preserve">requires interpretation: response quality, instruction following, reasoning accuracy, safety, and handling of ambiguous inputs.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rPr>
                <w:sz w:val="18"/>
                <w:szCs w:val="18"/>
              </w:rPr>
            </w:pPr>
            <w:r w:rsidDel="00000000" w:rsidR="00000000" w:rsidRPr="00000000">
              <w:rPr>
                <w:sz w:val="18"/>
                <w:szCs w:val="18"/>
                <w:rtl w:val="0"/>
              </w:rPr>
              <w:t xml:space="preserve">Medium to high: one API call per item evaluated, at the judge model's per-token rate at scale, this adds up.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line="240" w:lineRule="auto"/>
              <w:rPr>
                <w:sz w:val="18"/>
                <w:szCs w:val="18"/>
              </w:rPr>
            </w:pPr>
            <w:r w:rsidDel="00000000" w:rsidR="00000000" w:rsidRPr="00000000">
              <w:rPr>
                <w:sz w:val="18"/>
                <w:szCs w:val="18"/>
                <w:rtl w:val="0"/>
              </w:rPr>
              <w:t xml:space="preserve">Judge models can be inconsistent in borderline cases. Without forcing the judge to produce reasoning alongside the score, that inconsistency is difficult to detect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line="240" w:lineRule="auto"/>
              <w:rPr>
                <w:b w:val="1"/>
                <w:bCs w:val="1"/>
                <w:sz w:val="18"/>
                <w:szCs w:val="18"/>
              </w:rPr>
            </w:pPr>
            <w:r w:rsidDel="00000000" w:rsidR="00000000" w:rsidRPr="00000000">
              <w:rPr>
                <w:b w:val="1"/>
                <w:bCs w:val="1"/>
                <w:sz w:val="18"/>
                <w:szCs w:val="18"/>
                <w:rtl w:val="0"/>
              </w:rPr>
              <w:t xml:space="preserve">Human review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rPr>
                <w:sz w:val="18"/>
                <w:szCs w:val="18"/>
              </w:rPr>
            </w:pPr>
            <w:r w:rsidDel="00000000" w:rsidR="00000000" w:rsidRPr="00000000">
              <w:rPr>
                <w:sz w:val="18"/>
                <w:szCs w:val="18"/>
                <w:rtl w:val="0"/>
              </w:rPr>
              <w:t xml:space="preserve">A human evaluator reads the output and scores it against a rubric or set of criteria. This may be structured (a scoring sheet) or unstructured (open annotations and feedback).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line="240" w:lineRule="auto"/>
              <w:rPr>
                <w:sz w:val="18"/>
                <w:szCs w:val="18"/>
              </w:rPr>
            </w:pPr>
            <w:r w:rsidDel="00000000" w:rsidR="00000000" w:rsidRPr="00000000">
              <w:rPr>
                <w:sz w:val="18"/>
                <w:szCs w:val="18"/>
                <w:rtl w:val="0"/>
              </w:rPr>
              <w:t xml:space="preserve">High-stakes or novel behaviors where neither a function nor a judge model can be trusted: safety-critical edge cases, new capability areas without established rubrics, or any output where a wrong evaluation carries significant risk. Also useful for calibrating and validating model-based evals.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rPr>
                <w:sz w:val="18"/>
                <w:szCs w:val="18"/>
              </w:rPr>
            </w:pPr>
            <w:r w:rsidDel="00000000" w:rsidR="00000000" w:rsidRPr="00000000">
              <w:rPr>
                <w:sz w:val="18"/>
                <w:szCs w:val="18"/>
                <w:rtl w:val="0"/>
              </w:rPr>
              <w:t xml:space="preserve">High: human time is the most expensive resource, and throughput is limited. Not viable at scale without sampling.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4">
            <w:pPr>
              <w:widowControl w:val="0"/>
              <w:spacing w:line="240" w:lineRule="auto"/>
              <w:rPr>
                <w:sz w:val="18"/>
                <w:szCs w:val="18"/>
              </w:rPr>
            </w:pPr>
            <w:r w:rsidDel="00000000" w:rsidR="00000000" w:rsidRPr="00000000">
              <w:rPr>
                <w:sz w:val="18"/>
                <w:szCs w:val="18"/>
                <w:rtl w:val="0"/>
              </w:rPr>
              <w:t xml:space="preserve">Slow, expensive, and not scalable beyond sampled subsets. Human evaluators also introduce their own inconsistency.</w:t>
            </w:r>
          </w:p>
        </w:tc>
      </w:tr>
    </w:tbl>
    <w:p w:rsidR="00000000" w:rsidDel="00000000" w:rsidP="00000000" w:rsidRDefault="00000000" w:rsidRPr="00000000" w14:paraId="0000021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bookmarkStart w:colFirst="0" w:colLast="0" w:name="_4c78nqc6ww4j" w:id="48"/>
      <w:bookmarkEnd w:id="48"/>
      <w:r w:rsidDel="00000000" w:rsidR="00000000" w:rsidRPr="00000000">
        <w:rPr>
          <w:rtl w:val="0"/>
        </w:rPr>
        <w:t xml:space="preserve">The grading ladder:</w:t>
      </w:r>
    </w:p>
    <w:p w:rsidR="00000000" w:rsidDel="00000000" w:rsidP="00000000" w:rsidRDefault="00000000" w:rsidRPr="00000000" w14:paraId="0000021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Code-based grading, wherever the behavior allows it.</w:t>
      </w:r>
    </w:p>
    <w:p w:rsidR="00000000" w:rsidDel="00000000" w:rsidP="00000000" w:rsidRDefault="00000000" w:rsidRPr="00000000" w14:paraId="0000021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LLM-as-judge, when the behavior needs interpretation.</w:t>
      </w:r>
    </w:p>
    <w:p w:rsidR="00000000" w:rsidDel="00000000" w:rsidP="00000000" w:rsidRDefault="00000000" w:rsidRPr="00000000" w14:paraId="0000021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Human grading, as the last resort.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LLM judge is itself a system that can be wrong. Before you trust its verdicts, make sure to calibrate it. To do this, run it against a set of human-labeled outputs and confirm its similarity with human judgment is high enough to rely on.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Defining success criteria</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Identify the behavior specifically</w:t>
      </w:r>
      <w:r w:rsidDel="00000000" w:rsidR="00000000" w:rsidRPr="00000000">
        <w:rPr>
          <w:rtl w:val="0"/>
        </w:rPr>
        <w:t xml:space="preserve">: "Summarize claims accurately" should be updated to "extract the filer's name, claim number/amount, incident date, from each document."</w:t>
      </w:r>
    </w:p>
    <w:p w:rsidR="00000000" w:rsidDel="00000000" w:rsidP="00000000" w:rsidRDefault="00000000" w:rsidRPr="00000000" w14:paraId="0000021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Set the threshold</w:t>
      </w:r>
      <w:r w:rsidDel="00000000" w:rsidR="00000000" w:rsidRPr="00000000">
        <w:rPr>
          <w:rtl w:val="0"/>
        </w:rPr>
        <w:t xml:space="preserve">: Decide what counts as passing. If, for example, your thresholds are 100% accuracy on structured fields, less than 2% hallucination rate, and response within schema 99.5% of the time, those numbers should come from the business requirement. Don't just choose what your first prototype happens to achieve; find guidance on setting eval thresholds at platform.claude.com/docs/en/test-and-evaluate/develop-tests.</w:t>
      </w:r>
    </w:p>
    <w:p w:rsidR="00000000" w:rsidDel="00000000" w:rsidP="00000000" w:rsidRDefault="00000000" w:rsidRPr="00000000" w14:paraId="000002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Identify the failure modes</w:t>
      </w:r>
      <w:r w:rsidDel="00000000" w:rsidR="00000000" w:rsidRPr="00000000">
        <w:rPr>
          <w:rtl w:val="0"/>
        </w:rPr>
        <w:t xml:space="preserve">: Continuing with the same example, an output that might not be acceptable can include a fake claim number, a missing incident date, or a value from the wrong claim. Each failure mode is a category in your eval dataset.</w:t>
      </w:r>
    </w:p>
    <w:p w:rsidR="00000000" w:rsidDel="00000000" w:rsidP="00000000" w:rsidRDefault="00000000" w:rsidRPr="00000000" w14:paraId="0000022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Include adversarial inputs</w:t>
      </w:r>
      <w:r w:rsidDel="00000000" w:rsidR="00000000" w:rsidRPr="00000000">
        <w:rPr>
          <w:rtl w:val="0"/>
        </w:rPr>
        <w:t xml:space="preserve">: It should include documents with missing fields, handwritten sections, unusual formatting, and non-standard layouts. If your golden dataset contains only clean inputs, then your eval scores will not predict production performance.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Evals as the gating mechanism for change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change to a production Claude system, whether it is a model swap, a prompt revision, a context strategy change, or a retrieval configuration update, should run through the eval suite during development before it moves to production.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multi-turn eval checks a few criteria: whether the system keeps prior context straight across turns, whether it answers a follow-up prompt without inventing details that were never said earlier in the conversation, and whether output quality holds as the conversation runs longer. Because the unit being scored is a whole conversation, this category needs its own golden dataset. This consists of full conversation transcripts with known high quality responses at each turn, covering the follow-ups, topic shifts, and conversation lengths the system will see in production.</w:t>
      </w:r>
    </w:p>
    <w:p w:rsidR="00000000" w:rsidDel="00000000" w:rsidP="00000000" w:rsidRDefault="00000000" w:rsidRPr="00000000" w14:paraId="0000022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bookmarkStart w:colFirst="0" w:colLast="0" w:name="_djdi079hozul" w:id="49"/>
      <w:bookmarkEnd w:id="49"/>
      <w:r w:rsidDel="00000000" w:rsidR="00000000" w:rsidRPr="00000000">
        <w:rPr>
          <w:rtl w:val="0"/>
        </w:rPr>
        <w:t xml:space="preserve">The eval suite needs</w:t>
      </w:r>
    </w:p>
    <w:p w:rsidR="00000000" w:rsidDel="00000000" w:rsidP="00000000" w:rsidRDefault="00000000" w:rsidRPr="00000000" w14:paraId="00000229">
      <w:pPr>
        <w:numPr>
          <w:ilvl w:val="0"/>
          <w:numId w:val="5"/>
        </w:numPr>
        <w:ind w:left="283.46456692913375" w:hanging="300"/>
        <w:rPr>
          <w:u w:val="none"/>
        </w:rPr>
      </w:pPr>
      <w:r w:rsidDel="00000000" w:rsidR="00000000" w:rsidRPr="00000000">
        <w:rPr>
          <w:rtl w:val="0"/>
        </w:rPr>
        <w:t xml:space="preserve">the dataset should be representative</w:t>
      </w:r>
    </w:p>
    <w:p w:rsidR="00000000" w:rsidDel="00000000" w:rsidP="00000000" w:rsidRDefault="00000000" w:rsidRPr="00000000" w14:paraId="0000022A">
      <w:pPr>
        <w:numPr>
          <w:ilvl w:val="0"/>
          <w:numId w:val="5"/>
        </w:numPr>
        <w:spacing w:after="0" w:afterAutospacing="0"/>
        <w:ind w:left="283.46456692913375" w:hanging="300"/>
        <w:rPr>
          <w:u w:val="none"/>
        </w:rPr>
      </w:pPr>
      <w:r w:rsidDel="00000000" w:rsidR="00000000" w:rsidRPr="00000000">
        <w:rPr>
          <w:rtl w:val="0"/>
        </w:rPr>
        <w:t xml:space="preserve">should be updated after the prompt was changed.</w:t>
      </w:r>
    </w:p>
    <w:p w:rsidR="00000000" w:rsidDel="00000000" w:rsidP="00000000" w:rsidRDefault="00000000" w:rsidRPr="00000000" w14:paraId="0000022B">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0" w:beforeAutospacing="0" w:line="240" w:lineRule="auto"/>
        <w:ind w:left="850.3937007874017" w:right="0" w:hanging="300"/>
        <w:jc w:val="left"/>
      </w:pPr>
      <w:bookmarkStart w:colFirst="0" w:colLast="0" w:name="_t5qocqmst46f" w:id="50"/>
      <w:bookmarkEnd w:id="50"/>
      <w:r w:rsidDel="00000000" w:rsidR="00000000" w:rsidRPr="00000000">
        <w:rPr>
          <w:rtl w:val="0"/>
        </w:rPr>
        <w:t xml:space="preserve">POC to Prod</w:t>
      </w:r>
    </w:p>
    <w:p w:rsidR="00000000" w:rsidDel="00000000" w:rsidP="00000000" w:rsidRDefault="00000000" w:rsidRPr="00000000" w14:paraId="0000022C">
      <w:pPr>
        <w:rPr/>
      </w:pPr>
      <w:r w:rsidDel="00000000" w:rsidR="00000000" w:rsidRPr="00000000">
        <w:rPr>
          <w:rtl w:val="0"/>
        </w:rPr>
        <w:t xml:space="preserve">The cost and latency model is built before you finalize the architecture. The three inputs you need are:</w:t>
      </w:r>
    </w:p>
    <w:p w:rsidR="00000000" w:rsidDel="00000000" w:rsidP="00000000" w:rsidRDefault="00000000" w:rsidRPr="00000000" w14:paraId="0000022D">
      <w:pPr>
        <w:numPr>
          <w:ilvl w:val="0"/>
          <w:numId w:val="9"/>
        </w:numPr>
        <w:ind w:left="566.9291338582675" w:hanging="300"/>
        <w:rPr>
          <w:u w:val="none"/>
        </w:rPr>
      </w:pPr>
      <w:r w:rsidDel="00000000" w:rsidR="00000000" w:rsidRPr="00000000">
        <w:rPr>
          <w:rtl w:val="0"/>
        </w:rPr>
        <w:t xml:space="preserve">call volume (requests per day or per month), </w:t>
      </w:r>
    </w:p>
    <w:p w:rsidR="00000000" w:rsidDel="00000000" w:rsidP="00000000" w:rsidRDefault="00000000" w:rsidRPr="00000000" w14:paraId="0000022E">
      <w:pPr>
        <w:numPr>
          <w:ilvl w:val="0"/>
          <w:numId w:val="9"/>
        </w:numPr>
        <w:ind w:left="566.9291338582675" w:hanging="300"/>
        <w:rPr>
          <w:u w:val="none"/>
        </w:rPr>
      </w:pPr>
      <w:r w:rsidDel="00000000" w:rsidR="00000000" w:rsidRPr="00000000">
        <w:rPr>
          <w:rtl w:val="0"/>
        </w:rPr>
        <w:t xml:space="preserve">token budget per request (input tokens plus expected output tokens)</w:t>
      </w:r>
    </w:p>
    <w:p w:rsidR="00000000" w:rsidDel="00000000" w:rsidP="00000000" w:rsidRDefault="00000000" w:rsidRPr="00000000" w14:paraId="0000022F">
      <w:pPr>
        <w:numPr>
          <w:ilvl w:val="0"/>
          <w:numId w:val="9"/>
        </w:numPr>
        <w:ind w:left="566.9291338582675" w:hanging="300"/>
        <w:rPr>
          <w:u w:val="none"/>
        </w:rPr>
      </w:pPr>
      <w:r w:rsidDel="00000000" w:rsidR="00000000" w:rsidRPr="00000000">
        <w:rPr>
          <w:rtl w:val="0"/>
        </w:rPr>
        <w:t xml:space="preserve">model tier.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Latency</w:t>
      </w:r>
      <w:r w:rsidDel="00000000" w:rsidR="00000000" w:rsidRPr="00000000">
        <w:rPr>
          <w:rtl w:val="0"/>
        </w:rPr>
        <w:t xml:space="preserve"> follows: P95 is the latency value below which 95% of requests complete. Only the slowest 5% fall above it.</w:t>
      </w:r>
    </w:p>
    <w:p w:rsidR="00000000" w:rsidDel="00000000" w:rsidP="00000000" w:rsidRDefault="00000000" w:rsidRPr="00000000" w14:paraId="00000232">
      <w:pPr>
        <w:rPr/>
      </w:pPr>
      <w:r w:rsidDel="00000000" w:rsidR="00000000" w:rsidRPr="00000000">
        <w:rPr>
          <w:b w:val="1"/>
          <w:bCs w:val="1"/>
          <w:rtl w:val="0"/>
        </w:rPr>
        <w:t xml:space="preserve">Caching</w:t>
      </w:r>
      <w:r w:rsidDel="00000000" w:rsidR="00000000" w:rsidRPr="00000000">
        <w:rPr>
          <w:rtl w:val="0"/>
        </w:rPr>
        <w:t xml:space="preserve"> is the most effective cost and latency lever when the system prompt is long and stable.</w:t>
      </w:r>
    </w:p>
    <w:p w:rsidR="00000000" w:rsidDel="00000000" w:rsidP="00000000" w:rsidRDefault="00000000" w:rsidRPr="00000000" w14:paraId="00000233">
      <w:pPr>
        <w:ind w:left="0" w:firstLine="0"/>
        <w:rPr>
          <w:b w:val="1"/>
          <w:bCs w:val="1"/>
        </w:rPr>
      </w:pPr>
      <w:r w:rsidDel="00000000" w:rsidR="00000000" w:rsidRPr="00000000">
        <w:rPr>
          <w:b w:val="1"/>
          <w:bCs w:val="1"/>
          <w:rtl w:val="0"/>
        </w:rPr>
        <w:t xml:space="preserve">Reliability controls: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Transient error recovery with exponential backoff.</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Fallback chains.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Circuit breakers.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Failure modes by architecture type</w:t>
      </w:r>
    </w:p>
    <w:p w:rsidR="00000000" w:rsidDel="00000000" w:rsidP="00000000" w:rsidRDefault="00000000" w:rsidRPr="00000000" w14:paraId="00000239">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4095"/>
        <w:gridCol w:w="3855"/>
        <w:tblGridChange w:id="0">
          <w:tblGrid>
            <w:gridCol w:w="1410"/>
            <w:gridCol w:w="4095"/>
            <w:gridCol w:w="385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3A">
            <w:pPr>
              <w:widowControl w:val="0"/>
              <w:spacing w:line="240" w:lineRule="auto"/>
              <w:jc w:val="center"/>
              <w:rPr>
                <w:b w:val="1"/>
                <w:bCs w:val="1"/>
                <w:sz w:val="18"/>
                <w:szCs w:val="18"/>
              </w:rPr>
            </w:pPr>
            <w:r w:rsidDel="00000000" w:rsidR="00000000" w:rsidRPr="00000000">
              <w:rPr>
                <w:b w:val="1"/>
                <w:bCs w:val="1"/>
                <w:sz w:val="18"/>
                <w:szCs w:val="18"/>
                <w:rtl w:val="0"/>
              </w:rPr>
              <w:t xml:space="preserve">Architecture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3B">
            <w:pPr>
              <w:widowControl w:val="0"/>
              <w:spacing w:line="240" w:lineRule="auto"/>
              <w:jc w:val="center"/>
              <w:rPr>
                <w:b w:val="1"/>
                <w:bCs w:val="1"/>
                <w:sz w:val="18"/>
                <w:szCs w:val="18"/>
              </w:rPr>
            </w:pPr>
            <w:r w:rsidDel="00000000" w:rsidR="00000000" w:rsidRPr="00000000">
              <w:rPr>
                <w:b w:val="1"/>
                <w:bCs w:val="1"/>
                <w:sz w:val="18"/>
                <w:szCs w:val="18"/>
                <w:rtl w:val="0"/>
              </w:rPr>
              <w:t xml:space="preserve">What breaks first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3C">
            <w:pPr>
              <w:widowControl w:val="0"/>
              <w:spacing w:line="240" w:lineRule="auto"/>
              <w:jc w:val="center"/>
              <w:rPr>
                <w:b w:val="1"/>
                <w:bCs w:val="1"/>
                <w:sz w:val="18"/>
                <w:szCs w:val="18"/>
              </w:rPr>
            </w:pPr>
            <w:r w:rsidDel="00000000" w:rsidR="00000000" w:rsidRPr="00000000">
              <w:rPr>
                <w:b w:val="1"/>
                <w:bCs w:val="1"/>
                <w:sz w:val="18"/>
                <w:szCs w:val="18"/>
                <w:rtl w:val="0"/>
              </w:rPr>
              <w:t xml:space="preserve">Mitigation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D">
            <w:pPr>
              <w:widowControl w:val="0"/>
              <w:spacing w:line="240" w:lineRule="auto"/>
              <w:rPr>
                <w:b w:val="1"/>
                <w:bCs w:val="1"/>
                <w:sz w:val="18"/>
                <w:szCs w:val="18"/>
              </w:rPr>
            </w:pPr>
            <w:r w:rsidDel="00000000" w:rsidR="00000000" w:rsidRPr="00000000">
              <w:rPr>
                <w:b w:val="1"/>
                <w:bCs w:val="1"/>
                <w:sz w:val="18"/>
                <w:szCs w:val="18"/>
                <w:rtl w:val="0"/>
              </w:rPr>
              <w:t xml:space="preserve">Agent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E">
            <w:pPr>
              <w:widowControl w:val="0"/>
              <w:spacing w:line="240" w:lineRule="auto"/>
              <w:rPr>
                <w:sz w:val="18"/>
                <w:szCs w:val="18"/>
              </w:rPr>
            </w:pPr>
            <w:r w:rsidDel="00000000" w:rsidR="00000000" w:rsidRPr="00000000">
              <w:rPr>
                <w:sz w:val="18"/>
                <w:szCs w:val="18"/>
                <w:rtl w:val="0"/>
              </w:rPr>
              <w:t xml:space="preserve">Unbounded tool use and growing context. An agent that can call tools without budget constraints or turn limits will run up cost and latency in ways that are invisible until a single request exceeds the budget ceiling.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F">
            <w:pPr>
              <w:widowControl w:val="0"/>
              <w:spacing w:line="240" w:lineRule="auto"/>
              <w:rPr>
                <w:sz w:val="18"/>
                <w:szCs w:val="18"/>
              </w:rPr>
            </w:pPr>
            <w:r w:rsidDel="00000000" w:rsidR="00000000" w:rsidRPr="00000000">
              <w:rPr>
                <w:sz w:val="18"/>
                <w:szCs w:val="18"/>
                <w:rtl w:val="0"/>
              </w:rPr>
              <w:t xml:space="preserve">Set per-turn token budgets, maximum tool call counts, and explicit stopping criteria. Constrain the tool set to the minimum required. Eval the agent's stopping behavior, not just its output quality.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0">
            <w:pPr>
              <w:widowControl w:val="0"/>
              <w:spacing w:line="240" w:lineRule="auto"/>
              <w:rPr>
                <w:b w:val="1"/>
                <w:bCs w:val="1"/>
                <w:sz w:val="18"/>
                <w:szCs w:val="18"/>
              </w:rPr>
            </w:pPr>
            <w:r w:rsidDel="00000000" w:rsidR="00000000" w:rsidRPr="00000000">
              <w:rPr>
                <w:b w:val="1"/>
                <w:bCs w:val="1"/>
                <w:sz w:val="18"/>
                <w:szCs w:val="18"/>
                <w:rtl w:val="0"/>
              </w:rPr>
              <w:t xml:space="preserve">RAG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1">
            <w:pPr>
              <w:widowControl w:val="0"/>
              <w:spacing w:line="240" w:lineRule="auto"/>
              <w:rPr>
                <w:sz w:val="18"/>
                <w:szCs w:val="18"/>
              </w:rPr>
            </w:pPr>
            <w:r w:rsidDel="00000000" w:rsidR="00000000" w:rsidRPr="00000000">
              <w:rPr>
                <w:sz w:val="18"/>
                <w:szCs w:val="18"/>
                <w:rtl w:val="0"/>
              </w:rPr>
              <w:t xml:space="preserve">Retrieval quality drift. The retrieval layer degrades when documents are added or removed from the index without reindexing, when the query and the document representation fall out of alignment, or when the index is refreshed on a schedule that creates staleness for live-state queries.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2">
            <w:pPr>
              <w:widowControl w:val="0"/>
              <w:spacing w:line="240" w:lineRule="auto"/>
              <w:rPr>
                <w:sz w:val="18"/>
                <w:szCs w:val="18"/>
              </w:rPr>
            </w:pPr>
            <w:r w:rsidDel="00000000" w:rsidR="00000000" w:rsidRPr="00000000">
              <w:rPr>
                <w:sz w:val="18"/>
                <w:szCs w:val="18"/>
                <w:rtl w:val="0"/>
              </w:rPr>
              <w:t xml:space="preserve">Keep retrieval quality in the eval loop. Monitor retrieval precision and recall as system metrics, not just output quality. Separate live-state queries from static knowledge queries.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line="240" w:lineRule="auto"/>
              <w:rPr>
                <w:sz w:val="18"/>
                <w:szCs w:val="18"/>
              </w:rPr>
            </w:pPr>
            <w:r w:rsidDel="00000000" w:rsidR="00000000" w:rsidRPr="00000000">
              <w:rPr>
                <w:b w:val="1"/>
                <w:bCs w:val="1"/>
                <w:sz w:val="18"/>
                <w:szCs w:val="18"/>
                <w:rtl w:val="0"/>
              </w:rPr>
              <w:t xml:space="preserve">Document processing pipeline</w:t>
            </w:r>
            <w:r w:rsidDel="00000000" w:rsidR="00000000" w:rsidRPr="00000000">
              <w:rPr>
                <w:sz w:val="18"/>
                <w:szCs w:val="18"/>
                <w:rtl w:val="0"/>
              </w:rPr>
              <w:t xml:space="preserve"> (Evaluator - optimizer)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line="240" w:lineRule="auto"/>
              <w:rPr>
                <w:sz w:val="18"/>
                <w:szCs w:val="18"/>
              </w:rPr>
            </w:pPr>
            <w:r w:rsidDel="00000000" w:rsidR="00000000" w:rsidRPr="00000000">
              <w:rPr>
                <w:sz w:val="18"/>
                <w:szCs w:val="18"/>
                <w:rtl w:val="0"/>
              </w:rPr>
              <w:t xml:space="preserve">No exception path for low-confidence extractions. A pipeline that routes all documents through the same flow regardless of extraction confidence will produce wrong outputs on edge cases at the same rate it produces correct outputs on clean documents.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5">
            <w:pPr>
              <w:widowControl w:val="0"/>
              <w:spacing w:line="240" w:lineRule="auto"/>
              <w:rPr>
                <w:sz w:val="18"/>
                <w:szCs w:val="18"/>
              </w:rPr>
            </w:pPr>
            <w:r w:rsidDel="00000000" w:rsidR="00000000" w:rsidRPr="00000000">
              <w:rPr>
                <w:sz w:val="18"/>
                <w:szCs w:val="18"/>
                <w:rtl w:val="0"/>
              </w:rPr>
              <w:t xml:space="preserve">Add confidence scoring to the extraction step. Route low-confidence extractions to a human review queue rather than downstream processing. Include edge-cases and difficult documents in your eval set.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6">
            <w:pPr>
              <w:widowControl w:val="0"/>
              <w:spacing w:line="240" w:lineRule="auto"/>
              <w:rPr>
                <w:b w:val="1"/>
                <w:bCs w:val="1"/>
                <w:sz w:val="18"/>
                <w:szCs w:val="18"/>
              </w:rPr>
            </w:pPr>
            <w:r w:rsidDel="00000000" w:rsidR="00000000" w:rsidRPr="00000000">
              <w:rPr>
                <w:b w:val="1"/>
                <w:bCs w:val="1"/>
                <w:sz w:val="18"/>
                <w:szCs w:val="18"/>
                <w:rtl w:val="0"/>
              </w:rPr>
              <w:t xml:space="preserve">Orchestrator workers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line="240" w:lineRule="auto"/>
              <w:rPr>
                <w:sz w:val="18"/>
                <w:szCs w:val="18"/>
              </w:rPr>
            </w:pPr>
            <w:r w:rsidDel="00000000" w:rsidR="00000000" w:rsidRPr="00000000">
              <w:rPr>
                <w:sz w:val="18"/>
                <w:szCs w:val="18"/>
                <w:rtl w:val="0"/>
              </w:rPr>
              <w:t xml:space="preserve">Failure boundaries between orchestrators and subagents blur, traces fragment, and a dropped subagent can fail silently at synthesis.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line="240" w:lineRule="auto"/>
              <w:rPr>
                <w:sz w:val="18"/>
                <w:szCs w:val="18"/>
              </w:rPr>
            </w:pPr>
            <w:r w:rsidDel="00000000" w:rsidR="00000000" w:rsidRPr="00000000">
              <w:rPr>
                <w:sz w:val="18"/>
                <w:szCs w:val="18"/>
                <w:rtl w:val="0"/>
              </w:rPr>
              <w:t xml:space="preserve">Define recoverable (subagent: retry or flag) versus unrecoverable (orchestrator) boundaries. Create a shared trace ID across all agents. Reconcile coverage at synthesis so results equal the units submitted.</w:t>
            </w:r>
          </w:p>
        </w:tc>
      </w:tr>
    </w:tbl>
    <w:p w:rsidR="00000000" w:rsidDel="00000000" w:rsidP="00000000" w:rsidRDefault="00000000" w:rsidRPr="00000000" w14:paraId="00000249">
      <w:pPr>
        <w:pStyle w:val="Heading3"/>
        <w:spacing w:after="0" w:lineRule="auto"/>
        <w:ind w:left="0" w:firstLine="0"/>
        <w:rPr>
          <w:b w:val="1"/>
          <w:bCs w:val="1"/>
        </w:rPr>
      </w:pPr>
      <w:bookmarkStart w:colFirst="0" w:colLast="0" w:name="_z9zsvjw48zjg" w:id="51"/>
      <w:bookmarkEnd w:id="51"/>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A POC answers the question "can the system do this", but it does not answer "what does it cost to do this at scale" or "what happens when a dependency fails." </w:t>
      </w:r>
      <w:r w:rsidDel="00000000" w:rsidR="00000000" w:rsidRPr="00000000">
        <w:rPr>
          <w:b w:val="1"/>
          <w:bCs w:val="1"/>
          <w:rtl w:val="0"/>
        </w:rPr>
        <w:t xml:space="preserve">The POC was treated as a production model in three dimensions simultaneously: cost, input distribution, and reliability. All three are production-system properties that must be designed in separately, and a POC establishes none of them.</w:t>
      </w:r>
    </w:p>
    <w:p w:rsidR="00000000" w:rsidDel="00000000" w:rsidP="00000000" w:rsidRDefault="00000000" w:rsidRPr="00000000" w14:paraId="0000024B">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9cii6ztcrsja" w:id="52"/>
      <w:bookmarkEnd w:id="52"/>
      <w:r w:rsidDel="00000000" w:rsidR="00000000" w:rsidRPr="00000000">
        <w:rPr>
          <w:rtl w:val="0"/>
        </w:rPr>
        <w:t xml:space="preserve">Sizing</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Sizing a use case means producing a cost model before any code is written.</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Estimate call volume</w:t>
      </w:r>
      <w:r w:rsidDel="00000000" w:rsidR="00000000" w:rsidRPr="00000000">
        <w:rPr>
          <w:rtl w:val="0"/>
        </w:rPr>
        <w:t xml:space="preserve">. How many requests are made per day or per month? This number comes from the business requirement, not from the developer's intuition. Get this number from the business owner. A sample dataset will not give you an accurate figure.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Set the token budget per request</w:t>
      </w:r>
      <w:r w:rsidDel="00000000" w:rsidR="00000000" w:rsidRPr="00000000">
        <w:rPr>
          <w:rtl w:val="0"/>
        </w:rPr>
        <w:t xml:space="preserve">. The token budget has </w:t>
      </w:r>
      <w:r w:rsidDel="00000000" w:rsidR="00000000" w:rsidRPr="00000000">
        <w:rPr>
          <w:i w:val="1"/>
          <w:iCs w:val="1"/>
          <w:rtl w:val="0"/>
        </w:rPr>
        <w:t xml:space="preserve">two components: input tokens</w:t>
      </w:r>
      <w:r w:rsidDel="00000000" w:rsidR="00000000" w:rsidRPr="00000000">
        <w:rPr>
          <w:rtl w:val="0"/>
        </w:rPr>
        <w:t xml:space="preserve"> (system prompt, retrieved context, and user message) and </w:t>
      </w:r>
      <w:r w:rsidDel="00000000" w:rsidR="00000000" w:rsidRPr="00000000">
        <w:rPr>
          <w:i w:val="1"/>
          <w:iCs w:val="1"/>
          <w:rtl w:val="0"/>
        </w:rPr>
        <w:t xml:space="preserve">output tokens</w:t>
      </w:r>
      <w:r w:rsidDel="00000000" w:rsidR="00000000" w:rsidRPr="00000000">
        <w:rPr>
          <w:rtl w:val="0"/>
        </w:rPr>
        <w:t xml:space="preserve"> (expected response length). Model the distribution rather than just the average. If document lengths vary widely, the cost model should account for the typical cases as well as the extremes.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t xml:space="preserve">If the system prompt is long and stable, prompt caching can meaningfully reduce input costs. </w:t>
      </w:r>
      <w:r w:rsidDel="00000000" w:rsidR="00000000" w:rsidRPr="00000000">
        <w:rPr>
          <w:b w:val="1"/>
          <w:bCs w:val="1"/>
          <w:rtl w:val="0"/>
        </w:rPr>
        <w:t xml:space="preserve">Caching</w:t>
      </w:r>
      <w:r w:rsidDel="00000000" w:rsidR="00000000" w:rsidRPr="00000000">
        <w:rPr>
          <w:rtl w:val="0"/>
        </w:rPr>
        <w:t xml:space="preserve"> requires explicit cache_control markers in the request. Cache writes incur a higher per-token cost than standard input, so the cost model must account for the write cost on first use.</w:t>
      </w:r>
      <w:r w:rsidDel="00000000" w:rsidR="00000000" w:rsidRPr="00000000">
        <w:rPr>
          <w:b w:val="1"/>
          <w:bCs w:val="1"/>
          <w:rtl w:val="0"/>
        </w:rPr>
        <w:t xml:space="preserve"> The default cache TTL</w:t>
      </w:r>
      <w:r w:rsidDel="00000000" w:rsidR="00000000" w:rsidRPr="00000000">
        <w:rPr>
          <w:rtl w:val="0"/>
        </w:rPr>
        <w:t xml:space="preserve"> (time to live)</w:t>
      </w:r>
      <w:r w:rsidDel="00000000" w:rsidR="00000000" w:rsidRPr="00000000">
        <w:rPr>
          <w:b w:val="1"/>
          <w:bCs w:val="1"/>
          <w:rtl w:val="0"/>
        </w:rPr>
        <w:t xml:space="preserve"> is 5 minutes</w:t>
      </w:r>
      <w:r w:rsidDel="00000000" w:rsidR="00000000" w:rsidRPr="00000000">
        <w:rPr>
          <w:rtl w:val="0"/>
        </w:rPr>
        <w:t xml:space="preserve">; workloads with request frequency lower than TTL will not realize consistent caching savings.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Project the monthly cost</w:t>
      </w:r>
      <w:r w:rsidDel="00000000" w:rsidR="00000000" w:rsidRPr="00000000">
        <w:rPr>
          <w:rtl w:val="0"/>
        </w:rPr>
        <w:t xml:space="preserve">. Multiply call volume by the input token count at the input token rate. Separately, multiply the output token count at the output token rate. Then, add both figures. </w:t>
      </w:r>
      <w:r w:rsidDel="00000000" w:rsidR="00000000" w:rsidRPr="00000000">
        <w:rPr>
          <w:i w:val="1"/>
          <w:iCs w:val="1"/>
          <w:rtl w:val="0"/>
        </w:rPr>
        <w:t xml:space="preserve">Input and output tokens are priced at different rates on all model tiers</w:t>
      </w:r>
      <w:r w:rsidDel="00000000" w:rsidR="00000000" w:rsidRPr="00000000">
        <w:rPr>
          <w:rtl w:val="0"/>
        </w:rPr>
        <w:t xml:space="preserve">.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t xml:space="preserve">If prompt caching applies, use the cache read rate for cached input tokens, not the standard input rate. Verify current rates at platform.claude.com/docs/en/about-claude/pricing before finalizing the model.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t xml:space="preserve">If, for example, Batch API provides a 50% price reduction relative to standard API pricing and supports up to 100,000 requests per batch, model it as a cost alternative for any workload where the SLA permits asynchronous processing. For regulated workloads, verify whether batch processing is covered under the partner's BAA and compliance configuration before routing PHI or similarly governed data through it. Find the most current Batch API discount rate and batch size limit at platform.claude.com/docs/en/about-claude/pricing.</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Run sensitivity analysis</w:t>
      </w:r>
      <w:r w:rsidDel="00000000" w:rsidR="00000000" w:rsidRPr="00000000">
        <w:rPr>
          <w:rtl w:val="0"/>
        </w:rPr>
        <w:t xml:space="preserve">. What happens to cost if call volume doubles? What if the token distribution shifts toward the tail? Sensitivity analysis tells you how fragile the cost model is and where the assumptions need to be verified with the business owner before committing to the design.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Scope a user case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Business requirement to capability list</w:t>
      </w:r>
      <w:r w:rsidDel="00000000" w:rsidR="00000000" w:rsidRPr="00000000">
        <w:rPr>
          <w:rtl w:val="0"/>
        </w:rPr>
        <w:t xml:space="preserve">. What does the system need to do? Name each capability separately.</w:t>
      </w:r>
    </w:p>
    <w:p w:rsidR="00000000" w:rsidDel="00000000" w:rsidP="00000000" w:rsidRDefault="00000000" w:rsidRPr="00000000" w14:paraId="0000025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Capability list to architecture sketch</w:t>
      </w:r>
      <w:r w:rsidDel="00000000" w:rsidR="00000000" w:rsidRPr="00000000">
        <w:rPr>
          <w:rtl w:val="0"/>
        </w:rPr>
        <w:t xml:space="preserve">: This is the decomposition step from Module 1, applied to a specific use case.</w:t>
      </w:r>
    </w:p>
    <w:p w:rsidR="00000000" w:rsidDel="00000000" w:rsidP="00000000" w:rsidRDefault="00000000" w:rsidRPr="00000000" w14:paraId="0000026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Architecture sketch to boundary conditions</w:t>
      </w:r>
      <w:r w:rsidDel="00000000" w:rsidR="00000000" w:rsidRPr="00000000">
        <w:rPr>
          <w:rtl w:val="0"/>
        </w:rPr>
        <w:t xml:space="preserve">: Feasibility is a verdict plus the constraints that make the verdict true.</w:t>
      </w:r>
    </w:p>
    <w:p w:rsidR="00000000" w:rsidDel="00000000" w:rsidP="00000000" w:rsidRDefault="00000000" w:rsidRPr="00000000" w14:paraId="0000026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Boundary conditions to scope in the SOW</w:t>
      </w:r>
      <w:r w:rsidDel="00000000" w:rsidR="00000000" w:rsidRPr="00000000">
        <w:rPr>
          <w:rtl w:val="0"/>
        </w:rPr>
        <w:t xml:space="preserve">: understand what the system is designed to handle and what it is explicitly out of scope.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Conduct a technical feasibility assessment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5355"/>
        <w:gridCol w:w="2805"/>
        <w:tblGridChange w:id="0">
          <w:tblGrid>
            <w:gridCol w:w="1200"/>
            <w:gridCol w:w="5355"/>
            <w:gridCol w:w="280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Design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The feasibility question to ask</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Where design compensates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Next token prediction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Do tasks require probabilistic generation or do they require precision on specific values? Classification, summarization, and drafting are probabilistic tasks where the model excels. Extraction of specific authoritative values (account numbers, policy dates) requires verification against the source of truth.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Generator-verifier loops; code-based evals on extracted values; tool calls to retrieve quantitative data.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Knowledge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Does this task depend on information that is rare, contested, recent, or domain-specific in ways that may not be represented in training data? If yes, the design must bring the knowledge into the context window. Do not rely on the model to supply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Retrieval-augmented generation for stable knowledge; tool calls for live-state data; flagging uncertainty on contested claims.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Working memory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Do the inputs fit comfortably in the context window, or does the task require processing inputs that, in aggregate, exceed the window? Long documents, multi-document tasks, and extended conversations all hit this constraint.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Chunking strategies; progressive context loading; summarization across turns; pipeline architecture for inputs exceeding the context limit.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Steerability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Are the instructions specific, concrete, and verifiable? Abstract or ambiguous instructions, long reasoning chains, and tasks that require precise numerical or logical computation are all places where the model can drift from intent.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System prompts with explicit output schemas; structured outputs; code execution for numerical precision; evaluator-optimizer loops.</w:t>
            </w:r>
          </w:p>
        </w:tc>
      </w:tr>
    </w:tbl>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Feasibility verdicts</w:t>
      </w:r>
    </w:p>
    <w:p w:rsidR="00000000" w:rsidDel="00000000" w:rsidP="00000000" w:rsidRDefault="00000000" w:rsidRPr="00000000" w14:paraId="00000277">
      <w:pPr>
        <w:spacing w:line="240" w:lineRule="auto"/>
        <w:rPr/>
      </w:pPr>
      <w:r w:rsidDel="00000000" w:rsidR="00000000" w:rsidRPr="00000000">
        <w:rPr>
          <w:rtl w:val="0"/>
        </w:rPr>
      </w:r>
    </w:p>
    <w:p w:rsidR="00000000" w:rsidDel="00000000" w:rsidP="00000000" w:rsidRDefault="00000000" w:rsidRPr="00000000" w14:paraId="00000278">
      <w:pPr>
        <w:spacing w:line="240" w:lineRule="auto"/>
        <w:rPr/>
      </w:pPr>
      <w:r w:rsidDel="00000000" w:rsidR="00000000" w:rsidRPr="00000000">
        <w:rPr>
          <w:rtl w:val="0"/>
        </w:rPr>
        <w:t xml:space="preserve">A feasibility verdict tells the business owner that the system can be built within the budget and the constraints.</w:t>
      </w:r>
    </w:p>
    <w:p w:rsidR="00000000" w:rsidDel="00000000" w:rsidP="00000000" w:rsidRDefault="00000000" w:rsidRPr="00000000" w14:paraId="00000279">
      <w:pPr>
        <w:spacing w:line="240" w:lineRule="auto"/>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4890"/>
        <w:gridCol w:w="3240"/>
        <w:tblGridChange w:id="0">
          <w:tblGrid>
            <w:gridCol w:w="1230"/>
            <w:gridCol w:w="4890"/>
            <w:gridCol w:w="324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jc w:val="center"/>
              <w:rPr>
                <w:b w:val="1"/>
                <w:bCs w:val="1"/>
                <w:sz w:val="18"/>
                <w:szCs w:val="18"/>
              </w:rPr>
            </w:pPr>
            <w:r w:rsidDel="00000000" w:rsidR="00000000" w:rsidRPr="00000000">
              <w:rPr>
                <w:b w:val="1"/>
                <w:bCs w:val="1"/>
                <w:sz w:val="18"/>
                <w:szCs w:val="18"/>
                <w:rtl w:val="0"/>
              </w:rPr>
              <w:t xml:space="preserve">Verdict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line="240" w:lineRule="auto"/>
              <w:jc w:val="center"/>
              <w:rPr>
                <w:b w:val="1"/>
                <w:bCs w:val="1"/>
                <w:sz w:val="18"/>
                <w:szCs w:val="18"/>
              </w:rPr>
            </w:pPr>
            <w:r w:rsidDel="00000000" w:rsidR="00000000" w:rsidRPr="00000000">
              <w:rPr>
                <w:b w:val="1"/>
                <w:bCs w:val="1"/>
                <w:sz w:val="18"/>
                <w:szCs w:val="18"/>
                <w:rtl w:val="0"/>
              </w:rPr>
              <w:t xml:space="preserve">What it means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line="240" w:lineRule="auto"/>
              <w:jc w:val="center"/>
              <w:rPr>
                <w:b w:val="1"/>
                <w:bCs w:val="1"/>
                <w:sz w:val="18"/>
                <w:szCs w:val="18"/>
              </w:rPr>
            </w:pPr>
            <w:r w:rsidDel="00000000" w:rsidR="00000000" w:rsidRPr="00000000">
              <w:rPr>
                <w:b w:val="1"/>
                <w:bCs w:val="1"/>
                <w:sz w:val="18"/>
                <w:szCs w:val="18"/>
                <w:rtl w:val="0"/>
              </w:rPr>
              <w:t xml:space="preserve">What to document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rPr>
                <w:b w:val="1"/>
                <w:bCs w:val="1"/>
                <w:sz w:val="18"/>
                <w:szCs w:val="18"/>
              </w:rPr>
            </w:pPr>
            <w:r w:rsidDel="00000000" w:rsidR="00000000" w:rsidRPr="00000000">
              <w:rPr>
                <w:b w:val="1"/>
                <w:bCs w:val="1"/>
                <w:sz w:val="18"/>
                <w:szCs w:val="18"/>
                <w:rtl w:val="0"/>
              </w:rPr>
              <w:t xml:space="preserve">Feasible as scoped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rPr>
                <w:sz w:val="18"/>
                <w:szCs w:val="18"/>
              </w:rPr>
            </w:pPr>
            <w:r w:rsidDel="00000000" w:rsidR="00000000" w:rsidRPr="00000000">
              <w:rPr>
                <w:sz w:val="18"/>
                <w:szCs w:val="18"/>
                <w:rtl w:val="0"/>
              </w:rPr>
              <w:t xml:space="preserve">The arguments across the four AI properties favor Claude for each capability. The cost model is within the ceiling. The latency p95 is within the SLA. No capability requires a compensating control that changes the architecture.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F">
            <w:pPr>
              <w:widowControl w:val="0"/>
              <w:spacing w:line="240" w:lineRule="auto"/>
              <w:rPr>
                <w:sz w:val="18"/>
                <w:szCs w:val="18"/>
              </w:rPr>
            </w:pPr>
            <w:r w:rsidDel="00000000" w:rsidR="00000000" w:rsidRPr="00000000">
              <w:rPr>
                <w:sz w:val="18"/>
                <w:szCs w:val="18"/>
                <w:rtl w:val="0"/>
              </w:rPr>
              <w:t xml:space="preserve">State the assumptions clearly. Feasible-as-scoped verdicts become infeasible-with-constraints when assumptions change.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rPr>
                <w:b w:val="1"/>
                <w:bCs w:val="1"/>
                <w:sz w:val="18"/>
                <w:szCs w:val="18"/>
              </w:rPr>
            </w:pPr>
            <w:r w:rsidDel="00000000" w:rsidR="00000000" w:rsidRPr="00000000">
              <w:rPr>
                <w:b w:val="1"/>
                <w:bCs w:val="1"/>
                <w:sz w:val="18"/>
                <w:szCs w:val="18"/>
                <w:rtl w:val="0"/>
              </w:rPr>
              <w:t xml:space="preserve">Feasible with constraints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rPr>
                <w:sz w:val="18"/>
                <w:szCs w:val="18"/>
              </w:rPr>
            </w:pPr>
            <w:r w:rsidDel="00000000" w:rsidR="00000000" w:rsidRPr="00000000">
              <w:rPr>
                <w:sz w:val="18"/>
                <w:szCs w:val="18"/>
                <w:rtl w:val="0"/>
              </w:rPr>
              <w:t xml:space="preserve">The design works under specific conditions that must be enforced. The document length must stay under a threshold. The retrieval index must be refreshed on a defined schedule. A human review gate must exist for outputs above a confidence threshold. The constraints are part of the architecture.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rPr>
                <w:sz w:val="18"/>
                <w:szCs w:val="18"/>
              </w:rPr>
            </w:pPr>
            <w:r w:rsidDel="00000000" w:rsidR="00000000" w:rsidRPr="00000000">
              <w:rPr>
                <w:sz w:val="18"/>
                <w:szCs w:val="18"/>
                <w:rtl w:val="0"/>
              </w:rPr>
              <w:t xml:space="preserve">Document each constraint explicitly. For each violated constraint, identify the failure mode. The development team needs to know what they are designing for, not just what they are building.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line="240" w:lineRule="auto"/>
              <w:rPr>
                <w:b w:val="1"/>
                <w:bCs w:val="1"/>
                <w:sz w:val="18"/>
                <w:szCs w:val="18"/>
              </w:rPr>
            </w:pPr>
            <w:r w:rsidDel="00000000" w:rsidR="00000000" w:rsidRPr="00000000">
              <w:rPr>
                <w:b w:val="1"/>
                <w:bCs w:val="1"/>
                <w:sz w:val="18"/>
                <w:szCs w:val="18"/>
                <w:rtl w:val="0"/>
              </w:rPr>
              <w:t xml:space="preserve">Not feasible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line="240" w:lineRule="auto"/>
              <w:rPr>
                <w:sz w:val="18"/>
                <w:szCs w:val="18"/>
              </w:rPr>
            </w:pPr>
            <w:r w:rsidDel="00000000" w:rsidR="00000000" w:rsidRPr="00000000">
              <w:rPr>
                <w:sz w:val="18"/>
                <w:szCs w:val="18"/>
                <w:rtl w:val="0"/>
              </w:rPr>
              <w:t xml:space="preserve">At least one capability faces an AI property limitation that cannot be compensated for within the scope, budget. The cost model exceeds the ceiling by a margin that cannot be closed by model tier, caching, or architecture changes. A not-feasible verdict is a correct assessment that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line="240" w:lineRule="auto"/>
              <w:rPr>
                <w:sz w:val="18"/>
                <w:szCs w:val="18"/>
              </w:rPr>
            </w:pPr>
            <w:r w:rsidDel="00000000" w:rsidR="00000000" w:rsidRPr="00000000">
              <w:rPr>
                <w:sz w:val="18"/>
                <w:szCs w:val="18"/>
                <w:rtl w:val="0"/>
              </w:rPr>
              <w:t xml:space="preserve">State which constraint is disqualifying and why. Where a scope reduction would change the verdict, name it and present the business owner with a choice.</w:t>
            </w:r>
          </w:p>
        </w:tc>
      </w:tr>
    </w:tbl>
    <w:p w:rsidR="00000000" w:rsidDel="00000000" w:rsidP="00000000" w:rsidRDefault="00000000" w:rsidRPr="00000000" w14:paraId="00000286">
      <w:pPr>
        <w:spacing w:line="240" w:lineRule="auto"/>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Business value and ROI mapping</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Determining business value and ROI mapping are the steps that connect the scoped architecture to the financial and operational outcomes the business expects,</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The business case rests on five main pillars</w:t>
      </w:r>
      <w:r w:rsidDel="00000000" w:rsidR="00000000" w:rsidRPr="00000000">
        <w:rPr>
          <w:rtl w:val="0"/>
        </w:rPr>
        <w:t xml:space="preserve">, and identifying them keeps the ROI conversation in the language the blueprint and the business owner both use: </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66.9291338582675" w:right="0" w:hanging="285"/>
        <w:jc w:val="left"/>
        <w:rPr>
          <w:u w:val="none"/>
        </w:rPr>
      </w:pPr>
      <w:r w:rsidDel="00000000" w:rsidR="00000000" w:rsidRPr="00000000">
        <w:rPr>
          <w:b w:val="1"/>
          <w:bCs w:val="1"/>
          <w:rtl w:val="0"/>
        </w:rPr>
        <w:t xml:space="preserve">efficiency</w:t>
      </w:r>
      <w:r w:rsidDel="00000000" w:rsidR="00000000" w:rsidRPr="00000000">
        <w:rPr>
          <w:rtl w:val="0"/>
        </w:rPr>
        <w:t xml:space="preserve"> (the same work done faster or cheaper), </w:t>
      </w:r>
    </w:p>
    <w:p w:rsidR="00000000" w:rsidDel="00000000" w:rsidP="00000000" w:rsidRDefault="00000000" w:rsidRPr="00000000" w14:paraId="000002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66.9291338582675" w:right="0" w:hanging="285"/>
        <w:jc w:val="left"/>
        <w:rPr>
          <w:u w:val="none"/>
        </w:rPr>
      </w:pPr>
      <w:r w:rsidDel="00000000" w:rsidR="00000000" w:rsidRPr="00000000">
        <w:rPr>
          <w:b w:val="1"/>
          <w:bCs w:val="1"/>
          <w:rtl w:val="0"/>
        </w:rPr>
        <w:t xml:space="preserve">transformation</w:t>
      </w:r>
      <w:r w:rsidDel="00000000" w:rsidR="00000000" w:rsidRPr="00000000">
        <w:rPr>
          <w:rtl w:val="0"/>
        </w:rPr>
        <w:t xml:space="preserve"> (work that was not feasible before becoming possible)</w:t>
      </w:r>
    </w:p>
    <w:p w:rsidR="00000000" w:rsidDel="00000000" w:rsidP="00000000" w:rsidRDefault="00000000" w:rsidRPr="00000000" w14:paraId="000002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66.9291338582675" w:right="0" w:hanging="285"/>
        <w:jc w:val="left"/>
        <w:rPr>
          <w:u w:val="none"/>
        </w:rPr>
      </w:pPr>
      <w:r w:rsidDel="00000000" w:rsidR="00000000" w:rsidRPr="00000000">
        <w:rPr>
          <w:b w:val="1"/>
          <w:bCs w:val="1"/>
          <w:rtl w:val="0"/>
        </w:rPr>
        <w:t xml:space="preserve">productivity</w:t>
      </w:r>
      <w:r w:rsidDel="00000000" w:rsidR="00000000" w:rsidRPr="00000000">
        <w:rPr>
          <w:rtl w:val="0"/>
        </w:rPr>
        <w:t xml:space="preserve"> (more output from the same people)</w:t>
      </w:r>
    </w:p>
    <w:p w:rsidR="00000000" w:rsidDel="00000000" w:rsidP="00000000" w:rsidRDefault="00000000" w:rsidRPr="00000000" w14:paraId="000002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66.9291338582675" w:right="0" w:hanging="285"/>
        <w:jc w:val="left"/>
        <w:rPr>
          <w:u w:val="none"/>
        </w:rPr>
      </w:pPr>
      <w:r w:rsidDel="00000000" w:rsidR="00000000" w:rsidRPr="00000000">
        <w:rPr>
          <w:b w:val="1"/>
          <w:bCs w:val="1"/>
          <w:rtl w:val="0"/>
        </w:rPr>
        <w:t xml:space="preserve">solution</w:t>
      </w:r>
      <w:r w:rsidDel="00000000" w:rsidR="00000000" w:rsidRPr="00000000">
        <w:rPr>
          <w:rtl w:val="0"/>
        </w:rPr>
        <w:t xml:space="preserve"> </w:t>
      </w:r>
      <w:r w:rsidDel="00000000" w:rsidR="00000000" w:rsidRPr="00000000">
        <w:rPr>
          <w:b w:val="1"/>
          <w:bCs w:val="1"/>
          <w:rtl w:val="0"/>
        </w:rPr>
        <w:t xml:space="preserve">cost</w:t>
      </w:r>
      <w:r w:rsidDel="00000000" w:rsidR="00000000" w:rsidRPr="00000000">
        <w:rPr>
          <w:rtl w:val="0"/>
        </w:rPr>
        <w:t xml:space="preserve"> (the run cost of the system itself)</w:t>
      </w:r>
    </w:p>
    <w:p w:rsidR="00000000" w:rsidDel="00000000" w:rsidP="00000000" w:rsidRDefault="00000000" w:rsidRPr="00000000" w14:paraId="000002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66.9291338582675" w:right="0" w:hanging="285"/>
        <w:jc w:val="left"/>
        <w:rPr>
          <w:u w:val="none"/>
        </w:rPr>
      </w:pPr>
      <w:r w:rsidDel="00000000" w:rsidR="00000000" w:rsidRPr="00000000">
        <w:rPr>
          <w:b w:val="1"/>
          <w:bCs w:val="1"/>
          <w:rtl w:val="0"/>
        </w:rPr>
        <w:t xml:space="preserve">performance</w:t>
      </w:r>
      <w:r w:rsidDel="00000000" w:rsidR="00000000" w:rsidRPr="00000000">
        <w:rPr>
          <w:rtl w:val="0"/>
        </w:rPr>
        <w:t xml:space="preserve"> SLAs (the service levels the deployment must hold).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 each ROI claim to the pillar it advances so the value statement captures both the number and the kind of value it represents.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The mapping between the current state and the targeted state</w:t>
      </w:r>
      <w:r w:rsidDel="00000000" w:rsidR="00000000" w:rsidRPr="00000000">
        <w:rPr>
          <w:rtl w:val="0"/>
        </w:rPr>
        <w:t xml:space="preserve"> is built in four steps</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566.9291338582675" w:right="0" w:hanging="300"/>
        <w:jc w:val="left"/>
      </w:pPr>
      <w:r w:rsidDel="00000000" w:rsidR="00000000" w:rsidRPr="00000000">
        <w:rPr>
          <w:rtl w:val="0"/>
        </w:rPr>
        <w:t xml:space="preserve">Name the baseline in a business unit.</w:t>
      </w:r>
    </w:p>
    <w:p w:rsidR="00000000" w:rsidDel="00000000" w:rsidP="00000000" w:rsidRDefault="00000000" w:rsidRPr="00000000" w14:paraId="0000029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566.9291338582675" w:right="0" w:hanging="300"/>
        <w:jc w:val="left"/>
      </w:pPr>
      <w:r w:rsidDel="00000000" w:rsidR="00000000" w:rsidRPr="00000000">
        <w:rPr>
          <w:rtl w:val="0"/>
        </w:rPr>
        <w:t xml:space="preserve">Predict the post-deployment state in the same unit.</w:t>
      </w:r>
    </w:p>
    <w:p w:rsidR="00000000" w:rsidDel="00000000" w:rsidP="00000000" w:rsidRDefault="00000000" w:rsidRPr="00000000" w14:paraId="0000029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566.9291338582675" w:right="0" w:hanging="300"/>
        <w:jc w:val="left"/>
      </w:pPr>
      <w:r w:rsidDel="00000000" w:rsidR="00000000" w:rsidRPr="00000000">
        <w:rPr>
          <w:rtl w:val="0"/>
        </w:rPr>
        <w:t xml:space="preserve">Subtract the run cost from the sizing model.</w:t>
      </w:r>
    </w:p>
    <w:p w:rsidR="00000000" w:rsidDel="00000000" w:rsidP="00000000" w:rsidRDefault="00000000" w:rsidRPr="00000000" w14:paraId="0000029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566.9291338582675" w:right="0" w:hanging="300"/>
        <w:jc w:val="left"/>
      </w:pPr>
      <w:r w:rsidDel="00000000" w:rsidR="00000000" w:rsidRPr="00000000">
        <w:rPr>
          <w:rtl w:val="0"/>
        </w:rPr>
        <w:t xml:space="preserve">State the payback period and the sensitivity.</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The most common ROI map errors</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Risk</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Why it happens and where it shows up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baseline is estimated rather than measured.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When the business owner does not have clean operational data, the baseline gets filled in from intuition. This makes the apparent gain misleading. The error stays hidden until the finance team asks for the source of the baseline number during business case review. At this point the whole case must be rebuilt.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projection assumes full automation when the design requires human review.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feasibility verdict that requires a human review gate means the labor is reduced, not fully eliminated. The value case often misleadingly models it as eliminated. The gap surfaces in the first operational period after launch, when actual analyst hours fail to fall as far as the business case promised.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run cost is taken from an average rather than the sizing distribution.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Reusing an average token cost instead of the distribution from the sizing model understates the recurring cost, which overstates net value. This concentrates on workflows with heavy-tailed inputs, where a small fraction of large requests drives most of the cost.</w:t>
            </w:r>
          </w:p>
        </w:tc>
      </w:tr>
    </w:tbl>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capability question was answered before the questions were even asked. The </w:t>
      </w:r>
      <w:r w:rsidDel="00000000" w:rsidR="00000000" w:rsidRPr="00000000">
        <w:rPr>
          <w:b w:val="1"/>
          <w:bCs w:val="1"/>
          <w:rtl w:val="0"/>
        </w:rPr>
        <w:t xml:space="preserve">volume</w:t>
      </w:r>
      <w:r w:rsidDel="00000000" w:rsidR="00000000" w:rsidRPr="00000000">
        <w:rPr>
          <w:rtl w:val="0"/>
        </w:rPr>
        <w:t xml:space="preserve">, </w:t>
      </w:r>
      <w:r w:rsidDel="00000000" w:rsidR="00000000" w:rsidRPr="00000000">
        <w:rPr>
          <w:b w:val="1"/>
          <w:bCs w:val="1"/>
          <w:rtl w:val="0"/>
        </w:rPr>
        <w:t xml:space="preserve">latency</w:t>
      </w:r>
      <w:r w:rsidDel="00000000" w:rsidR="00000000" w:rsidRPr="00000000">
        <w:rPr>
          <w:rtl w:val="0"/>
        </w:rPr>
        <w:t xml:space="preserve">, and </w:t>
      </w:r>
      <w:r w:rsidDel="00000000" w:rsidR="00000000" w:rsidRPr="00000000">
        <w:rPr>
          <w:b w:val="1"/>
          <w:bCs w:val="1"/>
          <w:rtl w:val="0"/>
        </w:rPr>
        <w:t xml:space="preserve">input-size</w:t>
      </w:r>
      <w:r w:rsidDel="00000000" w:rsidR="00000000" w:rsidRPr="00000000">
        <w:rPr>
          <w:rtl w:val="0"/>
        </w:rPr>
        <w:t xml:space="preserve"> constraints are inputs to the feasibility verdict. The verdict is only as sound as the constraints gathered before it.</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8">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5fo55hemot86" w:id="53"/>
      <w:bookmarkEnd w:id="53"/>
      <w:r w:rsidDel="00000000" w:rsidR="00000000" w:rsidRPr="00000000">
        <w:rPr>
          <w:rtl w:val="0"/>
        </w:rPr>
        <w:t xml:space="preserve">Integration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365"/>
        <w:gridCol w:w="3855"/>
        <w:tblGridChange w:id="0">
          <w:tblGrid>
            <w:gridCol w:w="1140"/>
            <w:gridCol w:w="4365"/>
            <w:gridCol w:w="385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Use it when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you trade off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Direct API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You need full control over how requests are built, how responses are handled, and how errors are managed. Every part of the system is your own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You are responsible for building and maintaining retry logic, streaming, tool orchestration, and error handling. The implementation effort is higher than the SDK path.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SDK </w:t>
            </w:r>
            <w:r w:rsidDel="00000000" w:rsidR="00000000" w:rsidRPr="00000000">
              <w:rPr>
                <w:sz w:val="18"/>
                <w:szCs w:val="18"/>
                <w:rtl w:val="0"/>
              </w:rPr>
              <w:t xml:space="preserve">(Python, TypeScript)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You want a convenience layer that handles the basics without giving up control over how the system is designed. The SDK handles the HTTP layer and gives you typed interfaces while leaving orchestration to your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Less granular control than the raw API. SDK version upgrades can occasionally change behavior in ways that require code review before deploying.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Claude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primary user is a developer, and the task involves writing, reviewing, or navigating code. Not appropriate as the backend for an embedded product.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Not designed for products with multiple users or customer-facing deployments. Claude Code is designed for developer workflows, not as a backend for multi-tenant products;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Agent SDK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You need Claude to </w:t>
            </w:r>
            <w:r w:rsidDel="00000000" w:rsidR="00000000" w:rsidRPr="00000000">
              <w:rPr>
                <w:b w:val="1"/>
                <w:bCs w:val="1"/>
                <w:sz w:val="18"/>
                <w:szCs w:val="18"/>
                <w:rtl w:val="0"/>
              </w:rPr>
              <w:t xml:space="preserve">act across multiple turns</w:t>
            </w:r>
            <w:r w:rsidDel="00000000" w:rsidR="00000000" w:rsidRPr="00000000">
              <w:rPr>
                <w:sz w:val="18"/>
                <w:szCs w:val="18"/>
                <w:rtl w:val="0"/>
              </w:rPr>
              <w:t xml:space="preserve"> inside your own product, with your application controlling the surrounding workflow. The Agent SDK runs a managed loop, handling iteration, tool execution, and termination, so your team does not have to build that infrastructure. Available in Python and TypeScript.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managed loop gives up fine-grained control over each iteration step. If your use case requires custom logic between turns, a raw API loop gives you that control at the cost of building and maintaining the loop yourself.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MCP </w:t>
            </w:r>
            <w:r w:rsidDel="00000000" w:rsidR="00000000" w:rsidRPr="00000000">
              <w:rPr>
                <w:sz w:val="18"/>
                <w:szCs w:val="18"/>
                <w:rtl w:val="0"/>
              </w:rPr>
              <w:t xml:space="preserve">(Model Context Protocol)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You are connecting Claude to existing tools or internal services and want a standard way to manage those connections without mixing them into your orchestration logic. MCP provides a protocol for tool integration that keeps the integration layer separate from the orchestration layer.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MCP adds a protocol layer between Claude and your tools, which makes debugging tool calls more complex than direct function calls.</w:t>
            </w:r>
          </w:p>
        </w:tc>
      </w:tr>
    </w:tbl>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Constraint-to-integration matrix</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400"/>
        <w:gridCol w:w="1620"/>
        <w:gridCol w:w="1305"/>
        <w:gridCol w:w="1515"/>
        <w:gridCol w:w="1485"/>
        <w:tblGridChange w:id="0">
          <w:tblGrid>
            <w:gridCol w:w="1035"/>
            <w:gridCol w:w="2400"/>
            <w:gridCol w:w="1620"/>
            <w:gridCol w:w="1305"/>
            <w:gridCol w:w="1515"/>
            <w:gridCol w:w="148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Constraint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When it runs (Route)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How it connects (Integration)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Who it trusts (Identity)</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it handles (Data)</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it logs (Observability)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Attorney client privilege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API runs behind the firm's own application, through a firm-approved gateway that logs every request.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gateway sits between the user and Claude. It holds the API key, enforces who can access what, and produces an audit log the firm owns.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 log in through SSO. User identity and permissions are assigned by the server and cannot be claimed by the user.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All privileged content flows through the gateway, which serves as the official record.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Every request and response is logged at the gateway and retained according to firm policy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HIPAA</w:t>
            </w:r>
            <w:r w:rsidDel="00000000" w:rsidR="00000000" w:rsidRPr="00000000">
              <w:rPr>
                <w:sz w:val="18"/>
                <w:szCs w:val="18"/>
                <w:rtl w:val="0"/>
              </w:rPr>
              <w:t xml:space="preserve"> (PHI handling)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API runs on a configuration covered by a Business Associate Agreement (BAA). HIPAA-eligible cloud paths include the Claude API directly (with a signed BAA from Anthropic), AWS Bedrock, and Google Vertex AI. The BAA must cover the specific configuration in use, not just the provider in general.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cloud provider mediates the integration. The BAA must cover the specific configuration in use, not just the provider in general.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 are verified through the partner's authentication system. Access to PHI is limited to the minimum necessary under HIPAA.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PHI is stripped down to only what the task requires before the API call is made. Where possible, reference IDs are used instead of full data fields.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Logs capture the request, model version, user identity, and data scope, and are retained per HIPAA requirements.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GDPR</w:t>
            </w:r>
            <w:r w:rsidDel="00000000" w:rsidR="00000000" w:rsidRPr="00000000">
              <w:rPr>
                <w:sz w:val="18"/>
                <w:szCs w:val="18"/>
                <w:rtl w:val="0"/>
              </w:rPr>
              <w:t xml:space="preserve"> and data residency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model execution is confined to an approved region. This can be achieved through a cloud route or through the Claude API directly using the </w:t>
            </w:r>
            <w:r w:rsidDel="00000000" w:rsidR="00000000" w:rsidRPr="00000000">
              <w:rPr>
                <w:b w:val="1"/>
                <w:bCs w:val="1"/>
                <w:sz w:val="18"/>
                <w:szCs w:val="18"/>
                <w:rtl w:val="0"/>
              </w:rPr>
              <w:t xml:space="preserve">inference_geo</w:t>
            </w:r>
            <w:r w:rsidDel="00000000" w:rsidR="00000000" w:rsidRPr="00000000">
              <w:rPr>
                <w:sz w:val="18"/>
                <w:szCs w:val="18"/>
                <w:rtl w:val="0"/>
              </w:rPr>
              <w:t xml:space="preserve"> parameter, which currently supports "us" and "global" as values. </w:t>
            </w:r>
            <w:r w:rsidDel="00000000" w:rsidR="00000000" w:rsidRPr="00000000">
              <w:rPr>
                <w:b w:val="1"/>
                <w:bCs w:val="1"/>
                <w:sz w:val="18"/>
                <w:szCs w:val="18"/>
                <w:rtl w:val="0"/>
              </w:rPr>
              <w:t xml:space="preserve">Note that inference_geo does not support EU pinning directly</w:t>
            </w:r>
            <w:r w:rsidDel="00000000" w:rsidR="00000000" w:rsidRPr="00000000">
              <w:rPr>
                <w:sz w:val="18"/>
                <w:szCs w:val="18"/>
                <w:rtl w:val="0"/>
              </w:rPr>
              <w:t xml:space="preserve"> – while GDPR compliance does not require EU residency, as cross-border transfers are lawful with a valid transfer mechanism, where a deployment has an EU data residency requirement, a cloud route rather than the direct API should be used. Where the Claude API is used, the DPA is with Anthropic directly. Where a cloud route is used, DPA terms are inherited from the cloud contract.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execution region is locked at the integration layer and checked on every request. Data does not leave the approved region.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 are verified within the approved data region and handled per GDPR requirements.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Personal data is only processed within the pinned region. Moving data across borders requires a documented legal basis and is only built in when explicitly justified.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Logs record who accessed what data, the legal basis for processing it, and when it will be deleted.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FedRAMP</w:t>
            </w:r>
            <w:r w:rsidDel="00000000" w:rsidR="00000000" w:rsidRPr="00000000">
              <w:rPr>
                <w:sz w:val="18"/>
                <w:szCs w:val="18"/>
                <w:rtl w:val="0"/>
              </w:rPr>
              <w:t xml:space="preserve"> and government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integration runs on a cloud configuration that holds the required FedRAMP authorization at the correct impact level. FedRAMP-eligible paths are Claude for Government, Claude Enterprise on the direct API is not FedRAMP authorized and cannot be used as a substitute for these path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architecture is limited to the specific cloud and configuration that carries the authorization. Nothing outside that boundary is allowed.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 authenticate through the agency's approved identity provider. Access is controlled by the agency's role and policy layer.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 is handled according to the agency's classification rules. Controlled unclassified information stays within the authorized boundary.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Logs meet the agency's continuous monitoring requirements.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Internal data-residency policy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integration runs on the cloud provider the partner's organization has already approved. The right route is the one the CIO has cleared, regardless of convenience.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architecture is constrained by what procurement has approved, regardless of engineering preference.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 log in through the partner's standard SSO. Roles are assigned according to the partner's existing policy.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 handling per the partner's existing classification scheme. The Claude layer inherits existing controls and does not introduce new 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Logs feed into the partner's existing logging infrastructure rather than a separate system.</w:t>
            </w:r>
          </w:p>
        </w:tc>
      </w:tr>
    </w:tbl>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Identity and authorization: where the verification happens: </w:t>
      </w:r>
      <w:r w:rsidDel="00000000" w:rsidR="00000000" w:rsidRPr="00000000">
        <w:rPr>
          <w:rtl w:val="0"/>
        </w:rPr>
        <w:t xml:space="preserve">Identity verification belongs on the server, before the Claude call. The user's identity and role should be injected into the system prompt by your server rather than provided by the user in their message.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Data handling: what belongs in the context window: </w:t>
      </w:r>
      <w:r w:rsidDel="00000000" w:rsidR="00000000" w:rsidRPr="00000000">
        <w:rPr>
          <w:rtl w:val="0"/>
        </w:rPr>
        <w:t xml:space="preserve">The context window is not a data-governance boundary. Any data passed into a Claude call is transmitted to the API. Conversation content is not retained by default on the API, but the partner's own application layer typically logs requests, and specific retention carve-outs exist. The architecture must make a deliberate decision about which fields need to be in the context window, and which should stay in the retrieval layer until needed.</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Observability: what to log, what to trace, and why: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request: model version, input token count, prompt identifier</w:t>
      </w:r>
    </w:p>
    <w:p w:rsidR="00000000" w:rsidDel="00000000" w:rsidP="00000000" w:rsidRDefault="00000000" w:rsidRPr="00000000" w14:paraId="000002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response: output token count, latency, stop reason</w:t>
      </w:r>
    </w:p>
    <w:p w:rsidR="00000000" w:rsidDel="00000000" w:rsidP="00000000" w:rsidRDefault="00000000" w:rsidRPr="00000000" w14:paraId="000002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context: user role, session ID, whether caching was applied</w:t>
      </w:r>
    </w:p>
    <w:p w:rsidR="00000000" w:rsidDel="00000000" w:rsidP="00000000" w:rsidRDefault="00000000" w:rsidRPr="00000000" w14:paraId="000002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outcome: whether the downstream system accepted the output and any rejection signals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F">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in7sqjtljvd5" w:id="54"/>
      <w:bookmarkEnd w:id="54"/>
      <w:r w:rsidDel="00000000" w:rsidR="00000000" w:rsidRPr="00000000">
        <w:rPr>
          <w:rtl w:val="0"/>
        </w:rPr>
        <w:t xml:space="preserve">A/B &amp; Observability at scale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difference from traditional software A/B testing is that LLM outputs are probabilistic, which makes the results noisier and the interaction effects harder to control.</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usable hypothesis names the treatment, the metric, the threshold for success, and the constraint.</w:t>
      </w:r>
    </w:p>
    <w:p w:rsidR="00000000" w:rsidDel="00000000" w:rsidP="00000000" w:rsidRDefault="00000000" w:rsidRPr="00000000" w14:paraId="000002F3">
      <w:pPr>
        <w:spacing w:line="240" w:lineRule="auto"/>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990"/>
        <w:gridCol w:w="4050"/>
        <w:tblGridChange w:id="0">
          <w:tblGrid>
            <w:gridCol w:w="1320"/>
            <w:gridCol w:w="3990"/>
            <w:gridCol w:w="405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F4">
            <w:pPr>
              <w:widowControl w:val="0"/>
              <w:spacing w:line="240" w:lineRule="auto"/>
              <w:jc w:val="center"/>
              <w:rPr>
                <w:b w:val="1"/>
                <w:bCs w:val="1"/>
                <w:sz w:val="18"/>
                <w:szCs w:val="18"/>
              </w:rPr>
            </w:pPr>
            <w:r w:rsidDel="00000000" w:rsidR="00000000" w:rsidRPr="00000000">
              <w:rPr>
                <w:b w:val="1"/>
                <w:bCs w:val="1"/>
                <w:sz w:val="18"/>
                <w:szCs w:val="18"/>
                <w:rtl w:val="0"/>
              </w:rPr>
              <w:t xml:space="preserve">Component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line="240" w:lineRule="auto"/>
              <w:jc w:val="center"/>
              <w:rPr>
                <w:b w:val="1"/>
                <w:bCs w:val="1"/>
                <w:sz w:val="18"/>
                <w:szCs w:val="18"/>
              </w:rPr>
            </w:pPr>
            <w:r w:rsidDel="00000000" w:rsidR="00000000" w:rsidRPr="00000000">
              <w:rPr>
                <w:b w:val="1"/>
                <w:bCs w:val="1"/>
                <w:sz w:val="18"/>
                <w:szCs w:val="18"/>
                <w:rtl w:val="0"/>
              </w:rPr>
              <w:t xml:space="preserve">What it requires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F6">
            <w:pPr>
              <w:widowControl w:val="0"/>
              <w:spacing w:line="240" w:lineRule="auto"/>
              <w:jc w:val="center"/>
              <w:rPr>
                <w:b w:val="1"/>
                <w:bCs w:val="1"/>
                <w:sz w:val="18"/>
                <w:szCs w:val="18"/>
              </w:rPr>
            </w:pPr>
            <w:r w:rsidDel="00000000" w:rsidR="00000000" w:rsidRPr="00000000">
              <w:rPr>
                <w:b w:val="1"/>
                <w:bCs w:val="1"/>
                <w:sz w:val="18"/>
                <w:szCs w:val="18"/>
                <w:rtl w:val="0"/>
              </w:rPr>
              <w:t xml:space="preserve">What goes wrong when it is missing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7">
            <w:pPr>
              <w:widowControl w:val="0"/>
              <w:spacing w:line="240" w:lineRule="auto"/>
              <w:rPr>
                <w:b w:val="1"/>
                <w:bCs w:val="1"/>
                <w:sz w:val="18"/>
                <w:szCs w:val="18"/>
              </w:rPr>
            </w:pPr>
            <w:r w:rsidDel="00000000" w:rsidR="00000000" w:rsidRPr="00000000">
              <w:rPr>
                <w:b w:val="1"/>
                <w:bCs w:val="1"/>
                <w:sz w:val="18"/>
                <w:szCs w:val="18"/>
                <w:rtl w:val="0"/>
              </w:rPr>
              <w:t xml:space="preserve">Hypothesis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line="240" w:lineRule="auto"/>
              <w:rPr>
                <w:sz w:val="18"/>
                <w:szCs w:val="18"/>
              </w:rPr>
            </w:pPr>
            <w:r w:rsidDel="00000000" w:rsidR="00000000" w:rsidRPr="00000000">
              <w:rPr>
                <w:sz w:val="18"/>
                <w:szCs w:val="18"/>
                <w:rtl w:val="0"/>
              </w:rPr>
              <w:t xml:space="preserve">A specific, falsifiable statement naming the treatment, the expected direction of the primary metric, and any constraints on secondary metrics.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line="240" w:lineRule="auto"/>
              <w:rPr>
                <w:sz w:val="18"/>
                <w:szCs w:val="18"/>
              </w:rPr>
            </w:pPr>
            <w:r w:rsidDel="00000000" w:rsidR="00000000" w:rsidRPr="00000000">
              <w:rPr>
                <w:sz w:val="18"/>
                <w:szCs w:val="18"/>
                <w:rtl w:val="0"/>
              </w:rPr>
              <w:t xml:space="preserve">Without a hypothesis, any result can be interpreted as a win. You can always find a metric that moved in the right direction if you look at enough of them after the fact.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line="240" w:lineRule="auto"/>
              <w:rPr>
                <w:b w:val="1"/>
                <w:bCs w:val="1"/>
                <w:sz w:val="18"/>
                <w:szCs w:val="18"/>
              </w:rPr>
            </w:pPr>
            <w:r w:rsidDel="00000000" w:rsidR="00000000" w:rsidRPr="00000000">
              <w:rPr>
                <w:b w:val="1"/>
                <w:bCs w:val="1"/>
                <w:sz w:val="18"/>
                <w:szCs w:val="18"/>
                <w:rtl w:val="0"/>
              </w:rPr>
              <w:t xml:space="preserve">Treatment and control assignment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line="240" w:lineRule="auto"/>
              <w:rPr>
                <w:sz w:val="18"/>
                <w:szCs w:val="18"/>
              </w:rPr>
            </w:pPr>
            <w:r w:rsidDel="00000000" w:rsidR="00000000" w:rsidRPr="00000000">
              <w:rPr>
                <w:sz w:val="18"/>
                <w:szCs w:val="18"/>
                <w:rtl w:val="0"/>
              </w:rPr>
              <w:t xml:space="preserve">Random assignment of requests to treatment (new version) or control (current version). Assignment must be consistent for a given user or session to avoid contamination.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line="240" w:lineRule="auto"/>
              <w:rPr>
                <w:sz w:val="18"/>
                <w:szCs w:val="18"/>
              </w:rPr>
            </w:pPr>
            <w:r w:rsidDel="00000000" w:rsidR="00000000" w:rsidRPr="00000000">
              <w:rPr>
                <w:sz w:val="18"/>
                <w:szCs w:val="18"/>
                <w:rtl w:val="0"/>
              </w:rPr>
              <w:t xml:space="preserve">Non-random assignment means the groups are not comparable. If the treatment group happens to receive more complex queries, an apparent win may be an artifact of input distribution.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line="240" w:lineRule="auto"/>
              <w:rPr>
                <w:b w:val="1"/>
                <w:bCs w:val="1"/>
                <w:sz w:val="18"/>
                <w:szCs w:val="18"/>
              </w:rPr>
            </w:pPr>
            <w:r w:rsidDel="00000000" w:rsidR="00000000" w:rsidRPr="00000000">
              <w:rPr>
                <w:b w:val="1"/>
                <w:bCs w:val="1"/>
                <w:sz w:val="18"/>
                <w:szCs w:val="18"/>
                <w:rtl w:val="0"/>
              </w:rPr>
              <w:t xml:space="preserve">Primary metric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line="240" w:lineRule="auto"/>
              <w:rPr>
                <w:sz w:val="18"/>
                <w:szCs w:val="18"/>
              </w:rPr>
            </w:pPr>
            <w:r w:rsidDel="00000000" w:rsidR="00000000" w:rsidRPr="00000000">
              <w:rPr>
                <w:sz w:val="18"/>
                <w:szCs w:val="18"/>
                <w:rtl w:val="0"/>
              </w:rPr>
              <w:t xml:space="preserve">A single metric defined before the experiment runs. Task success rate, cost per completion, latency p95, or user satisfaction proxy. Choosing the metric after seeing the results is outcome-shopping.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line="240" w:lineRule="auto"/>
              <w:rPr>
                <w:sz w:val="18"/>
                <w:szCs w:val="18"/>
              </w:rPr>
            </w:pPr>
            <w:r w:rsidDel="00000000" w:rsidR="00000000" w:rsidRPr="00000000">
              <w:rPr>
                <w:sz w:val="18"/>
                <w:szCs w:val="18"/>
                <w:rtl w:val="0"/>
              </w:rPr>
              <w:t xml:space="preserve">An unspecified primary metric turns an experiment into a retrospective correlation, which is a much weaker basis for a decision.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line="240" w:lineRule="auto"/>
              <w:rPr>
                <w:b w:val="1"/>
                <w:bCs w:val="1"/>
                <w:sz w:val="18"/>
                <w:szCs w:val="18"/>
              </w:rPr>
            </w:pPr>
            <w:r w:rsidDel="00000000" w:rsidR="00000000" w:rsidRPr="00000000">
              <w:rPr>
                <w:b w:val="1"/>
                <w:bCs w:val="1"/>
                <w:sz w:val="18"/>
                <w:szCs w:val="18"/>
                <w:rtl w:val="0"/>
              </w:rPr>
              <w:t xml:space="preserve">Sample size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1">
            <w:pPr>
              <w:widowControl w:val="0"/>
              <w:spacing w:line="240" w:lineRule="auto"/>
              <w:rPr>
                <w:sz w:val="18"/>
                <w:szCs w:val="18"/>
              </w:rPr>
            </w:pPr>
            <w:r w:rsidDel="00000000" w:rsidR="00000000" w:rsidRPr="00000000">
              <w:rPr>
                <w:sz w:val="18"/>
                <w:szCs w:val="18"/>
                <w:rtl w:val="0"/>
              </w:rPr>
              <w:t xml:space="preserve">Calculated from the minimum detectable effect, the baseline metric value, and the required confidence level. For LLM systems, the variance in outputs is higher than for deterministic systems, which means the required sample size is larger.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2">
            <w:pPr>
              <w:widowControl w:val="0"/>
              <w:spacing w:line="240" w:lineRule="auto"/>
              <w:rPr>
                <w:sz w:val="18"/>
                <w:szCs w:val="18"/>
              </w:rPr>
            </w:pPr>
            <w:r w:rsidDel="00000000" w:rsidR="00000000" w:rsidRPr="00000000">
              <w:rPr>
                <w:sz w:val="18"/>
                <w:szCs w:val="18"/>
                <w:rtl w:val="0"/>
              </w:rPr>
              <w:t xml:space="preserve">An underpowered experiment produces results that cannot distinguish a real effect from noise. A team that runs until they see what they want will find what they were looking for, whether it is real or not.</w:t>
            </w:r>
          </w:p>
        </w:tc>
      </w:tr>
    </w:tbl>
    <w:p w:rsidR="00000000" w:rsidDel="00000000" w:rsidP="00000000" w:rsidRDefault="00000000" w:rsidRPr="00000000" w14:paraId="00000303">
      <w:pPr>
        <w:spacing w:line="240" w:lineRule="auto"/>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Observability at scale:</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Request-level tracing</w:t>
      </w:r>
      <w:r w:rsidDel="00000000" w:rsidR="00000000" w:rsidRPr="00000000">
        <w:rPr>
          <w:rtl w:val="0"/>
        </w:rPr>
        <w:t xml:space="preserve">: Every request should produce a trace that includes the model, model version, input token count, output token count, latency, stop reason, and any tool calls made. This is the raw material for everything else.</w:t>
      </w:r>
    </w:p>
    <w:p w:rsidR="00000000" w:rsidDel="00000000" w:rsidP="00000000" w:rsidRDefault="00000000" w:rsidRPr="00000000" w14:paraId="0000030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Metric aggregation</w:t>
      </w:r>
      <w:r w:rsidDel="00000000" w:rsidR="00000000" w:rsidRPr="00000000">
        <w:rPr>
          <w:rtl w:val="0"/>
        </w:rPr>
        <w:t xml:space="preserve">: Aggregate the request-level data into the metrics the dashboard displays: cost per request, latency p50 and p95, task success rate (if the downstream system provides an acceptance signal), and error rate by error type. Per-request decomposition is critical: aggregate metrics can look healthy while a small fraction of requests consume most of the budget.</w:t>
      </w:r>
    </w:p>
    <w:p w:rsidR="00000000" w:rsidDel="00000000" w:rsidP="00000000" w:rsidRDefault="00000000" w:rsidRPr="00000000" w14:paraId="0000030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Steerability detection</w:t>
      </w:r>
      <w:r w:rsidDel="00000000" w:rsidR="00000000" w:rsidRPr="00000000">
        <w:rPr>
          <w:rtl w:val="0"/>
        </w:rPr>
        <w:t xml:space="preserve">: Set threshold alerts on the metrics that matter for the deployment. A cost spike that exceeds 150% of the 7-day average deserves an alert. A latency p95 that crosses the SLA threshold deserves an alert. Model drift (gradual change in the distribution of model outputs over time) is harder to detect with threshold alerts and benefits from periodic distribution comparison.</w:t>
      </w:r>
    </w:p>
    <w:p w:rsidR="00000000" w:rsidDel="00000000" w:rsidP="00000000" w:rsidRDefault="00000000" w:rsidRPr="00000000" w14:paraId="0000030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Change attribution</w:t>
      </w:r>
      <w:r w:rsidDel="00000000" w:rsidR="00000000" w:rsidRPr="00000000">
        <w:rPr>
          <w:rtl w:val="0"/>
        </w:rPr>
        <w:t xml:space="preserve">: When a metric moves, the instrumentation should be able to distinguish Model drift (the model's behavior on stable inputs changed), data drift (the input distribution changed), and model update effects (the model version changed and the new version behaves differently on existing inputs). These three causes have different mitigations and mixing them up produces the wrong fix.</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 failure taxonomy</w:t>
      </w:r>
      <w:r w:rsidDel="00000000" w:rsidR="00000000" w:rsidRPr="00000000">
        <w:rPr>
          <w:rtl w:val="0"/>
        </w:rPr>
        <w:t xml:space="preserve">: classifying what you are looking at</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Prompt failure:</w:t>
      </w:r>
    </w:p>
    <w:p w:rsidR="00000000" w:rsidDel="00000000" w:rsidP="00000000" w:rsidRDefault="00000000" w:rsidRPr="00000000" w14:paraId="000003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Hallucination:</w:t>
      </w:r>
    </w:p>
    <w:p w:rsidR="00000000" w:rsidDel="00000000" w:rsidP="00000000" w:rsidRDefault="00000000" w:rsidRPr="00000000" w14:paraId="0000030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Model mismatch:</w:t>
      </w:r>
    </w:p>
    <w:p w:rsidR="00000000" w:rsidDel="00000000" w:rsidP="00000000" w:rsidRDefault="00000000" w:rsidRPr="00000000" w14:paraId="0000031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Orchestrator-workers failure: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Discernment</w:t>
      </w:r>
      <w:r w:rsidDel="00000000" w:rsidR="00000000" w:rsidRPr="00000000">
        <w:rPr>
          <w:rtl w:val="0"/>
        </w:rPr>
        <w:t xml:space="preserve"> is the habit of classifying each output as acceptable, needs revision, or needs override, and feeding that judgment back into the evals and the monitoring. A team without Discernment watches metrics move and never asks whether the underlying outputs were actually good.</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Connecting observability data to business value</w:t>
      </w:r>
      <w:r w:rsidDel="00000000" w:rsidR="00000000" w:rsidRPr="00000000">
        <w:rPr>
          <w:rtl w:val="0"/>
        </w:rPr>
        <w:t xml:space="preserve">, For example, the translation layer maps task success rate to first-contact resolution and latency to handle time, so the business owner can see whether the system is moving the numbers they care about.</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00" w:line="240" w:lineRule="auto"/>
        <w:ind w:left="566.9291338582675" w:right="0" w:hanging="300"/>
        <w:jc w:val="left"/>
        <w:rPr>
          <w:b w:val="1"/>
          <w:bCs w:val="1"/>
          <w:sz w:val="32"/>
          <w:szCs w:val="32"/>
        </w:rPr>
      </w:pPr>
      <w:bookmarkStart w:colFirst="0" w:colLast="0" w:name="_mmp45fqpwc9l" w:id="55"/>
      <w:bookmarkEnd w:id="55"/>
      <w:r w:rsidDel="00000000" w:rsidR="00000000" w:rsidRPr="00000000">
        <w:rPr>
          <w:rtl w:val="0"/>
        </w:rPr>
        <w:t xml:space="preserve">Responsible AI, Safety, and Risk for Architects</w:t>
      </w:r>
    </w:p>
    <w:p w:rsidR="00000000" w:rsidDel="00000000" w:rsidP="00000000" w:rsidRDefault="00000000" w:rsidRPr="00000000" w14:paraId="0000031B">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0" w:beforeAutospacing="0" w:line="240" w:lineRule="auto"/>
        <w:ind w:left="850.3937007874017" w:right="0" w:hanging="300"/>
        <w:jc w:val="left"/>
      </w:pPr>
      <w:bookmarkStart w:colFirst="0" w:colLast="0" w:name="_g59fyv5vchnm" w:id="56"/>
      <w:bookmarkEnd w:id="56"/>
      <w:r w:rsidDel="00000000" w:rsidR="00000000" w:rsidRPr="00000000">
        <w:rPr>
          <w:rtl w:val="0"/>
        </w:rPr>
        <w:t xml:space="preserve">Alignment</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Training-time alignment</w:t>
      </w:r>
      <w:r w:rsidDel="00000000" w:rsidR="00000000" w:rsidRPr="00000000">
        <w:rPr>
          <w:rtl w:val="0"/>
        </w:rPr>
        <w:t xml:space="preserve">: shapes model behavior before deployment. It reduces broad classes of harmful output by steering Claude to refuse dangerous requests and default toward safer responses.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Inference-time control</w:t>
      </w:r>
      <w:r w:rsidDel="00000000" w:rsidR="00000000" w:rsidRPr="00000000">
        <w:rPr>
          <w:rtl w:val="0"/>
        </w:rPr>
        <w:t xml:space="preserve">: includes the runtime guardrails you configure for your deployment, such as system instructions, input and output checks, tool permissions, and human review gates.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 layered view: each layer has a job and a blind spot</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6.9291338582675" w:right="0" w:hanging="300"/>
        <w:jc w:val="left"/>
        <w:rPr>
          <w:b w:val="1"/>
          <w:bCs w:val="1"/>
        </w:rPr>
      </w:pPr>
      <w:r w:rsidDel="00000000" w:rsidR="00000000" w:rsidRPr="00000000">
        <w:rPr>
          <w:b w:val="1"/>
          <w:bCs w:val="1"/>
          <w:rtl w:val="0"/>
        </w:rPr>
        <w:t xml:space="preserve">Trained Behaviour:</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reliably covers: Broad classes of harmful or unsafe output, applied to every request without configuration.</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does not cover: Your domain policy, your data rules, your authorization model.</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 owns it: Anthropic.</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6.9291338582675" w:right="0" w:hanging="300"/>
        <w:jc w:val="left"/>
        <w:rPr>
          <w:b w:val="1"/>
          <w:bCs w:val="1"/>
        </w:rPr>
      </w:pPr>
      <w:r w:rsidDel="00000000" w:rsidR="00000000" w:rsidRPr="00000000">
        <w:rPr>
          <w:b w:val="1"/>
          <w:bCs w:val="1"/>
          <w:rtl w:val="0"/>
        </w:rPr>
        <w:t xml:space="preserve">System-prompt instruction</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reliably covers: Role, tone, and stated constraints that steer Claude inside one request.</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does not cover: Anything an adversarial or unusual input can talk Claude out of, since instructions are not enforcement.</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 owns it: Architect.</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6.9291338582675" w:right="0" w:hanging="300"/>
        <w:jc w:val="left"/>
        <w:rPr>
          <w:b w:val="1"/>
          <w:bCs w:val="1"/>
        </w:rPr>
      </w:pPr>
      <w:r w:rsidDel="00000000" w:rsidR="00000000" w:rsidRPr="00000000">
        <w:rPr>
          <w:b w:val="1"/>
          <w:bCs w:val="1"/>
          <w:rtl w:val="0"/>
        </w:rPr>
        <w:t xml:space="preserve">Runtime screening</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What it reliably covers: Input and output screening that detects disallowed content.</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What it does not cover: Actions with side effects, which screening does not authorize, and novel attacks that a classifier misses.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Who owns it: Architect.</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6.9291338582675" w:right="0" w:hanging="300"/>
        <w:jc w:val="left"/>
        <w:rPr>
          <w:b w:val="1"/>
          <w:bCs w:val="1"/>
        </w:rPr>
      </w:pPr>
      <w:r w:rsidDel="00000000" w:rsidR="00000000" w:rsidRPr="00000000">
        <w:rPr>
          <w:b w:val="1"/>
          <w:bCs w:val="1"/>
          <w:rtl w:val="0"/>
        </w:rPr>
        <w:t xml:space="preserve">Authorization</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What it reliably covers: Whether a specific action with a side effect is permitted for this caller in this context.</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What it does not cover: Content quality and fairness.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Who owns it: Architect.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3A">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8fsqwrhxj544" w:id="57"/>
      <w:bookmarkEnd w:id="57"/>
      <w:r w:rsidDel="00000000" w:rsidR="00000000" w:rsidRPr="00000000">
        <w:rPr>
          <w:rtl w:val="0"/>
        </w:rPr>
        <w:t xml:space="preserve">Guardrails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risk categories:</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Direct prompt injection</w:t>
      </w:r>
    </w:p>
    <w:p w:rsidR="00000000" w:rsidDel="00000000" w:rsidP="00000000" w:rsidRDefault="00000000" w:rsidRPr="00000000" w14:paraId="000003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Indirect prompt injection</w:t>
      </w:r>
    </w:p>
    <w:p w:rsidR="00000000" w:rsidDel="00000000" w:rsidP="00000000" w:rsidRDefault="00000000" w:rsidRPr="00000000" w14:paraId="000003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Token-budget exhaustion</w:t>
      </w:r>
    </w:p>
    <w:p w:rsidR="00000000" w:rsidDel="00000000" w:rsidP="00000000" w:rsidRDefault="00000000" w:rsidRPr="00000000" w14:paraId="000003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Tool and action abuse</w:t>
      </w:r>
    </w:p>
    <w:p w:rsidR="00000000" w:rsidDel="00000000" w:rsidP="00000000" w:rsidRDefault="00000000" w:rsidRPr="00000000" w14:paraId="000003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Data exposure:</w:t>
      </w:r>
    </w:p>
    <w:p w:rsidR="00000000" w:rsidDel="00000000" w:rsidP="00000000" w:rsidRDefault="00000000" w:rsidRPr="00000000" w14:paraId="00000342">
      <w:pPr>
        <w:pStyle w:val="Heading3"/>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200" w:line="240" w:lineRule="auto"/>
        <w:ind w:left="1133.858267716535" w:right="0" w:hanging="285"/>
        <w:jc w:val="left"/>
      </w:pPr>
      <w:bookmarkStart w:colFirst="0" w:colLast="0" w:name="_1w1zqtn51n6e" w:id="58"/>
      <w:bookmarkEnd w:id="58"/>
      <w:r w:rsidDel="00000000" w:rsidR="00000000" w:rsidRPr="00000000">
        <w:rPr>
          <w:rtl w:val="0"/>
        </w:rPr>
        <w:t xml:space="preserve">Placing screening and authorization</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155"/>
        <w:gridCol w:w="3840"/>
        <w:tblGridChange w:id="0">
          <w:tblGrid>
            <w:gridCol w:w="1365"/>
            <w:gridCol w:w="4155"/>
            <w:gridCol w:w="384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Decision point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 model-based check is needed when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 deterministic check is better when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Input screening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Intent is ambiguous and you are catching jailbreak or prompt-injection patterns that cannot be exhaustively captured with rules. A lightweight model classifies the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rule is clear and defined: a blocklist, a regex, a length or format check. It is faster, predictable, and cannot be talked out of its decision.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Output screening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You are evaluating qualities like toxicity or policy compliance that need language understanding. A judge model scores the output.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You are checking for a known string, a forbidden field, or a schema violation that a validator catches with certainty.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Tool-call authorisation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Rarely. Authorization should be deterministic, so it is auditable.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Almost always: an allowlist of permitted actions, identity checks, and scope validation. Authorization must be a decision you can prove and replay, so it must be</w:t>
            </w:r>
          </w:p>
        </w:tc>
      </w:tr>
    </w:tbl>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model-based and deterministic checks: </w:t>
      </w:r>
      <w:r w:rsidDel="00000000" w:rsidR="00000000" w:rsidRPr="00000000">
        <w:rPr>
          <w:rtl w:val="0"/>
        </w:rPr>
        <w:t xml:space="preserve">A model-based classifier can be evaded: a user can phrase an input in a way that bypasses even the strongest of judge models. A deterministic rule is brittle: it blocks exactly what it is programmed to detect and nothing more.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In an agentic system, a tool response can carry instructions the model treats as authoritative. This is </w:t>
      </w:r>
      <w:r w:rsidDel="00000000" w:rsidR="00000000" w:rsidRPr="00000000">
        <w:rPr>
          <w:b w:val="1"/>
          <w:bCs w:val="1"/>
          <w:rtl w:val="0"/>
        </w:rPr>
        <w:t xml:space="preserve">the dominant injection vector</w:t>
      </w:r>
      <w:r w:rsidDel="00000000" w:rsidR="00000000" w:rsidRPr="00000000">
        <w:rPr>
          <w:rtl w:val="0"/>
        </w:rPr>
        <w:t xml:space="preserve"> in enterprise deployments with retrieval or tool use, and it requires a separate control: screen retrieved content and tool outputs before they are appended to the model's context, using the same model-based classifier you apply to user input.</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Fail open versus fail closed: </w:t>
      </w:r>
      <w:r w:rsidDel="00000000" w:rsidR="00000000" w:rsidRPr="00000000">
        <w:rPr>
          <w:rtl w:val="0"/>
        </w:rPr>
        <w:t xml:space="preserve">An operator-built guardrail that silently passes traffic when it errors is worse (fail open) than one that blocks traffic (fail closed, because it gives you the reassurance of having control while providing none of the protection. This is the same reasoning as the circuit breaker from the production work: when a dependency in your stack is failing, degrade deliberately based on the situation.</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Skill supply-chain security</w:t>
      </w:r>
      <w:r w:rsidDel="00000000" w:rsidR="00000000" w:rsidRPr="00000000">
        <w:rPr>
          <w:rtl w:val="0"/>
        </w:rPr>
        <w:t xml:space="preserve">: </w:t>
      </w:r>
      <w:r w:rsidDel="00000000" w:rsidR="00000000" w:rsidRPr="00000000">
        <w:rPr>
          <w:i w:val="1"/>
          <w:iCs w:val="1"/>
          <w:rtl w:val="0"/>
        </w:rPr>
        <w:t xml:space="preserve">the defense must move earlier in the chain. Before you can trust and call a skill, you need to audit it</w:t>
      </w:r>
      <w:r w:rsidDel="00000000" w:rsidR="00000000" w:rsidRPr="00000000">
        <w:rPr>
          <w:rtl w:val="0"/>
        </w:rPr>
        <w:t xml:space="preserve">: open the bundle and </w:t>
      </w:r>
      <w:r w:rsidDel="00000000" w:rsidR="00000000" w:rsidRPr="00000000">
        <w:rPr>
          <w:i w:val="1"/>
          <w:iCs w:val="1"/>
          <w:rtl w:val="0"/>
        </w:rPr>
        <w:t xml:space="preserve">read it for two things. First, look for anomalous calls</w:t>
      </w:r>
      <w:r w:rsidDel="00000000" w:rsidR="00000000" w:rsidRPr="00000000">
        <w:rPr>
          <w:rtl w:val="0"/>
        </w:rPr>
        <w:t xml:space="preserve">: network requests, shell execution, file-system access, credential reads. </w:t>
      </w:r>
      <w:r w:rsidDel="00000000" w:rsidR="00000000" w:rsidRPr="00000000">
        <w:rPr>
          <w:i w:val="1"/>
          <w:iCs w:val="1"/>
          <w:rtl w:val="0"/>
        </w:rPr>
        <w:t xml:space="preserve">Second, out-of-scope operations</w:t>
      </w:r>
      <w:r w:rsidDel="00000000" w:rsidR="00000000" w:rsidRPr="00000000">
        <w:rPr>
          <w:rtl w:val="0"/>
        </w:rPr>
        <w:t xml:space="preserve">: behavior that doesn't match the job it claims to perform. A formatting skill that phones home is out of scope; a summarizer that writes to disk is out of scope. The stated purpose of a skill should be your audit baseline, and anything that goes beyond it is a finding you should investigate.</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 skill that passes review clean can still reach out at runtime to fetch code that was never in the package you read. That's why the gate needs a net.</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Every audit must end in an explicitly recorded verdict: approve, reject, or remediate.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5D">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3lgnjbyyja9s" w:id="59"/>
      <w:bookmarkEnd w:id="59"/>
      <w:r w:rsidDel="00000000" w:rsidR="00000000" w:rsidRPr="00000000">
        <w:rPr>
          <w:rtl w:val="0"/>
        </w:rPr>
        <w:t xml:space="preserve">Fairness</w:t>
      </w:r>
    </w:p>
    <w:p w:rsidR="00000000" w:rsidDel="00000000" w:rsidP="00000000" w:rsidRDefault="00000000" w:rsidRPr="00000000" w14:paraId="0000035E">
      <w:pPr>
        <w:spacing w:line="240" w:lineRule="auto"/>
        <w:rPr/>
      </w:pPr>
      <w:r w:rsidDel="00000000" w:rsidR="00000000" w:rsidRPr="00000000">
        <w:rPr>
          <w:rtl w:val="0"/>
        </w:rPr>
        <w:t xml:space="preserve">Fairness and explainability are architecture requirements. Instrument them at the points where skew can enter. Assuming they arrive with the model leaves those points unmonitored.</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3900"/>
        <w:gridCol w:w="4275"/>
        <w:tblGridChange w:id="0">
          <w:tblGrid>
            <w:gridCol w:w="1185"/>
            <w:gridCol w:w="3900"/>
            <w:gridCol w:w="427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Audience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they need</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that requires you to capture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 affected user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clear explanation of why a decision affecting them was made or expressed in terms they can act 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inputs that drove the decision and the reason the outcome was reached, in a digestible form.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regulator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Evidence that the system treats comparable cases consistently and that a specific decision can be reconstructed on demand.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durable, queryable record of inputs, outputs, and decision path.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Your build team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Enough detail to find why a flagged decision went wrong and fix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full trace: prompt, retrieved context, model output, and every routing step, tied to the existing observability.</w:t>
            </w:r>
          </w:p>
        </w:tc>
      </w:tr>
    </w:tbl>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6C">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s3wlzp3q66ua" w:id="60"/>
      <w:bookmarkEnd w:id="60"/>
      <w:r w:rsidDel="00000000" w:rsidR="00000000" w:rsidRPr="00000000">
        <w:rPr>
          <w:b w:val="1"/>
          <w:bCs w:val="1"/>
          <w:sz w:val="28"/>
          <w:szCs w:val="28"/>
          <w:rtl w:val="0"/>
        </w:rPr>
        <w:t xml:space="preserve">Review routing</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Decision logging gave you a record of what each automated decision was based on: the inputs it saw, the path it took, and the output it produced. A logged decision can be explained after the fact.</w:t>
      </w:r>
    </w:p>
    <w:p w:rsidR="00000000" w:rsidDel="00000000" w:rsidP="00000000" w:rsidRDefault="00000000" w:rsidRPr="00000000" w14:paraId="0000036E">
      <w:pPr>
        <w:spacing w:line="240" w:lineRule="auto"/>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3900"/>
        <w:gridCol w:w="4275"/>
        <w:tblGridChange w:id="0">
          <w:tblGrid>
            <w:gridCol w:w="1185"/>
            <w:gridCol w:w="3900"/>
            <w:gridCol w:w="427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6F">
            <w:pPr>
              <w:widowControl w:val="0"/>
              <w:spacing w:line="240" w:lineRule="auto"/>
              <w:jc w:val="center"/>
              <w:rPr>
                <w:b w:val="1"/>
                <w:bCs w:val="1"/>
                <w:sz w:val="18"/>
                <w:szCs w:val="18"/>
              </w:rPr>
            </w:pPr>
            <w:r w:rsidDel="00000000" w:rsidR="00000000" w:rsidRPr="00000000">
              <w:rPr>
                <w:b w:val="1"/>
                <w:bCs w:val="1"/>
                <w:sz w:val="18"/>
                <w:szCs w:val="18"/>
                <w:rtl w:val="0"/>
              </w:rPr>
              <w:t xml:space="preserve">Placement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line="240" w:lineRule="auto"/>
              <w:jc w:val="center"/>
              <w:rPr>
                <w:b w:val="1"/>
                <w:bCs w:val="1"/>
                <w:sz w:val="18"/>
                <w:szCs w:val="18"/>
              </w:rPr>
            </w:pPr>
            <w:r w:rsidDel="00000000" w:rsidR="00000000" w:rsidRPr="00000000">
              <w:rPr>
                <w:b w:val="1"/>
                <w:bCs w:val="1"/>
                <w:sz w:val="18"/>
                <w:szCs w:val="18"/>
                <w:rtl w:val="0"/>
              </w:rPr>
              <w:t xml:space="preserve">What they need</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71">
            <w:pPr>
              <w:widowControl w:val="0"/>
              <w:spacing w:line="240" w:lineRule="auto"/>
              <w:jc w:val="center"/>
              <w:rPr>
                <w:b w:val="1"/>
                <w:bCs w:val="1"/>
                <w:sz w:val="18"/>
                <w:szCs w:val="18"/>
              </w:rPr>
            </w:pPr>
            <w:r w:rsidDel="00000000" w:rsidR="00000000" w:rsidRPr="00000000">
              <w:rPr>
                <w:b w:val="1"/>
                <w:bCs w:val="1"/>
                <w:sz w:val="18"/>
                <w:szCs w:val="18"/>
                <w:rtl w:val="0"/>
              </w:rPr>
              <w:t xml:space="preserve">What that requires you to capture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2">
            <w:pPr>
              <w:widowControl w:val="0"/>
              <w:spacing w:line="240" w:lineRule="auto"/>
              <w:rPr>
                <w:sz w:val="18"/>
                <w:szCs w:val="18"/>
              </w:rPr>
            </w:pPr>
            <w:r w:rsidDel="00000000" w:rsidR="00000000" w:rsidRPr="00000000">
              <w:rPr>
                <w:sz w:val="18"/>
                <w:szCs w:val="18"/>
                <w:rtl w:val="0"/>
              </w:rPr>
              <w:t xml:space="preserve">Pre-action approval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3">
            <w:pPr>
              <w:widowControl w:val="0"/>
              <w:spacing w:line="240" w:lineRule="auto"/>
              <w:rPr>
                <w:sz w:val="18"/>
                <w:szCs w:val="18"/>
              </w:rPr>
            </w:pPr>
            <w:r w:rsidDel="00000000" w:rsidR="00000000" w:rsidRPr="00000000">
              <w:rPr>
                <w:sz w:val="18"/>
                <w:szCs w:val="18"/>
                <w:rtl w:val="0"/>
              </w:rPr>
              <w:t xml:space="preserve">The action cannot take effect until a person approves it, so nothing irreversible happens unreviewed.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line="240" w:lineRule="auto"/>
              <w:rPr>
                <w:sz w:val="18"/>
                <w:szCs w:val="18"/>
              </w:rPr>
            </w:pPr>
            <w:r w:rsidDel="00000000" w:rsidR="00000000" w:rsidRPr="00000000">
              <w:rPr>
                <w:sz w:val="18"/>
                <w:szCs w:val="18"/>
                <w:rtl w:val="0"/>
              </w:rPr>
              <w:t xml:space="preserve">It adds latency to every routed decision and a person must be available, so it does not scale to high volume.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spacing w:line="240" w:lineRule="auto"/>
              <w:rPr>
                <w:sz w:val="18"/>
                <w:szCs w:val="18"/>
              </w:rPr>
            </w:pPr>
            <w:r w:rsidDel="00000000" w:rsidR="00000000" w:rsidRPr="00000000">
              <w:rPr>
                <w:sz w:val="18"/>
                <w:szCs w:val="18"/>
                <w:rtl w:val="0"/>
              </w:rPr>
              <w:t xml:space="preserve">Post-action audit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widowControl w:val="0"/>
              <w:spacing w:line="240" w:lineRule="auto"/>
              <w:rPr>
                <w:sz w:val="18"/>
                <w:szCs w:val="18"/>
              </w:rPr>
            </w:pPr>
            <w:r w:rsidDel="00000000" w:rsidR="00000000" w:rsidRPr="00000000">
              <w:rPr>
                <w:sz w:val="18"/>
                <w:szCs w:val="18"/>
                <w:rtl w:val="0"/>
              </w:rPr>
              <w:t xml:space="preserve">The action runs immediately and a person reviews it afterward, so throughput stays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line="240" w:lineRule="auto"/>
              <w:rPr>
                <w:sz w:val="18"/>
                <w:szCs w:val="18"/>
              </w:rPr>
            </w:pPr>
            <w:r w:rsidDel="00000000" w:rsidR="00000000" w:rsidRPr="00000000">
              <w:rPr>
                <w:sz w:val="18"/>
                <w:szCs w:val="18"/>
                <w:rtl w:val="0"/>
              </w:rPr>
              <w:t xml:space="preserve">A wrong action has already taken effect by the time it is caught, so it only suits reversible, lower-cost decisions.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8">
            <w:pPr>
              <w:widowControl w:val="0"/>
              <w:spacing w:line="240" w:lineRule="auto"/>
              <w:rPr>
                <w:sz w:val="18"/>
                <w:szCs w:val="18"/>
              </w:rPr>
            </w:pPr>
            <w:r w:rsidDel="00000000" w:rsidR="00000000" w:rsidRPr="00000000">
              <w:rPr>
                <w:sz w:val="18"/>
                <w:szCs w:val="18"/>
                <w:rtl w:val="0"/>
              </w:rPr>
              <w:t xml:space="preserve">Sampled review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9">
            <w:pPr>
              <w:widowControl w:val="0"/>
              <w:spacing w:line="240" w:lineRule="auto"/>
              <w:rPr>
                <w:sz w:val="18"/>
                <w:szCs w:val="18"/>
              </w:rPr>
            </w:pPr>
            <w:r w:rsidDel="00000000" w:rsidR="00000000" w:rsidRPr="00000000">
              <w:rPr>
                <w:sz w:val="18"/>
                <w:szCs w:val="18"/>
                <w:rtl w:val="0"/>
              </w:rPr>
              <w:t xml:space="preserve">A fraction of decisions are reviewed to monitor quality without slowing the overall process.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A">
            <w:pPr>
              <w:widowControl w:val="0"/>
              <w:spacing w:line="240" w:lineRule="auto"/>
              <w:rPr>
                <w:sz w:val="18"/>
                <w:szCs w:val="18"/>
              </w:rPr>
            </w:pPr>
            <w:r w:rsidDel="00000000" w:rsidR="00000000" w:rsidRPr="00000000">
              <w:rPr>
                <w:sz w:val="18"/>
                <w:szCs w:val="18"/>
                <w:rtl w:val="0"/>
              </w:rPr>
              <w:t xml:space="preserve">A bad decision can slip through unsampled, it monitors the system rather than guarding individual outcomes.</w:t>
            </w:r>
          </w:p>
        </w:tc>
      </w:tr>
    </w:tbl>
    <w:p w:rsidR="00000000" w:rsidDel="00000000" w:rsidP="00000000" w:rsidRDefault="00000000" w:rsidRPr="00000000" w14:paraId="0000037B">
      <w:pPr>
        <w:spacing w:line="240" w:lineRule="auto"/>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Ensure your reviewers have three things: the inputs that drove the decision, the model's output, and the reason it was flagged.</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 better approach is to have a person monitor what is happening and step in when needed.</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Diligence</w:t>
      </w:r>
      <w:r w:rsidDel="00000000" w:rsidR="00000000" w:rsidRPr="00000000">
        <w:rPr>
          <w:rtl w:val="0"/>
        </w:rPr>
        <w:t xml:space="preserve">: Applied to deployment, it means maintaining explicit human accountability checkpoints, recognizing when automation pressure is eroding oversight, and auditing workflows for gaps where AI acts without review, especially as automation scales.</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Two normal independent failures and either one alone is enough to cause review to become sloppy: 1) volume and 2) missing context.</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84">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hez6th2q0lb6" w:id="61"/>
      <w:bookmarkEnd w:id="61"/>
      <w:r w:rsidDel="00000000" w:rsidR="00000000" w:rsidRPr="00000000">
        <w:rPr>
          <w:b w:val="1"/>
          <w:bCs w:val="1"/>
          <w:sz w:val="28"/>
          <w:szCs w:val="28"/>
          <w:rtl w:val="0"/>
        </w:rPr>
        <w:t xml:space="preserve">Compliance</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 regulation / Frameworks such as GDPR, HIPAA, and FedRAMP state outcomes, not implementations. Each obligation becomes three things you own: a specific </w:t>
      </w:r>
      <w:r w:rsidDel="00000000" w:rsidR="00000000" w:rsidRPr="00000000">
        <w:rPr>
          <w:b w:val="1"/>
          <w:bCs w:val="1"/>
          <w:rtl w:val="0"/>
        </w:rPr>
        <w:t xml:space="preserve">technical control</w:t>
      </w:r>
      <w:r w:rsidDel="00000000" w:rsidR="00000000" w:rsidRPr="00000000">
        <w:rPr>
          <w:rtl w:val="0"/>
        </w:rPr>
        <w:t xml:space="preserve"> that achieves the outcome, an </w:t>
      </w:r>
      <w:r w:rsidDel="00000000" w:rsidR="00000000" w:rsidRPr="00000000">
        <w:rPr>
          <w:b w:val="1"/>
          <w:bCs w:val="1"/>
          <w:rtl w:val="0"/>
        </w:rPr>
        <w:t xml:space="preserve">owner accountable</w:t>
      </w:r>
      <w:r w:rsidDel="00000000" w:rsidR="00000000" w:rsidRPr="00000000">
        <w:rPr>
          <w:rtl w:val="0"/>
        </w:rPr>
        <w:t xml:space="preserve"> for it, and an </w:t>
      </w:r>
      <w:r w:rsidDel="00000000" w:rsidR="00000000" w:rsidRPr="00000000">
        <w:rPr>
          <w:b w:val="1"/>
          <w:bCs w:val="1"/>
          <w:rtl w:val="0"/>
        </w:rPr>
        <w:t xml:space="preserve">evidence artifact</w:t>
      </w:r>
      <w:r w:rsidDel="00000000" w:rsidR="00000000" w:rsidRPr="00000000">
        <w:rPr>
          <w:rtl w:val="0"/>
        </w:rPr>
        <w:t xml:space="preserve"> that shows it is alive.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Mapping obligations to controls, owners, and evidence</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330"/>
        <w:gridCol w:w="2760"/>
        <w:gridCol w:w="930"/>
        <w:tblGridChange w:id="0">
          <w:tblGrid>
            <w:gridCol w:w="2340"/>
            <w:gridCol w:w="3330"/>
            <w:gridCol w:w="2760"/>
            <w:gridCol w:w="93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Obligation (framework)</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Technical control</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Evidence a reviewer accepts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Owner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Protected health data handled under an agreement (HIPAA)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 only a HIPAA-ready Enterprise plan or first-party API configuration covered by a signed Business Associate Agreement, with HIPAA compliance enabled and only eligible features in scope.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signed BAA and the admin setting showing HIPAA compliance enabled, plus the eligible-feature list.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Security lead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 government workload at the required impact level (FedRAMP)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Deliver through an Anthropic-documented authorized route that meets the required impact level, not a non-authorized entry point.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authorization record for the chosen route and confirmation that the workload runs exclusively on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Platform owner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 handled and stored in an approved region (data residency)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Configure supported regional processing and storage for the approved region, and validate whether logs, caches, monitoring, and retention paths remain within the approved boundary.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residency configuration and a data-flow record showing where every copy lives.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 owner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Decisions reconstructable on demand (transparency, cross-framework)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decision logging built in the fairness cluster, retained and queryable for the required period.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sample reconstruction of one decision from the live log.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Architect</w:t>
            </w:r>
          </w:p>
        </w:tc>
      </w:tr>
    </w:tbl>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Each obligation needs a control, a named owner, and a living evidence artifact that is revalidated as the deployment changes.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Model Q&amp;A</w:t>
      </w:r>
    </w:p>
    <w:p w:rsidR="00000000" w:rsidDel="00000000" w:rsidP="00000000" w:rsidRDefault="00000000" w:rsidRPr="00000000" w14:paraId="000003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Set the boundary between trained behavior and your application layer</w:t>
      </w:r>
      <w:r w:rsidDel="00000000" w:rsidR="00000000" w:rsidRPr="00000000">
        <w:rPr>
          <w:rtl w:val="0"/>
        </w:rPr>
        <w:t xml:space="preserve">. Trained behavior refuses broad harm classes but never saw this program's eligibility rules, so those belong to the application layer. Leave them in trained behavior and no control downstream can reach them.</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Place the runtime controls.</w:t>
      </w:r>
      <w:r w:rsidDel="00000000" w:rsidR="00000000" w:rsidRPr="00000000">
        <w:rPr>
          <w:rtl w:val="0"/>
        </w:rPr>
        <w:t xml:space="preserve"> Position input screening, output screening, and tool-call authorization, choose model-based or deterministic at each, and set the failure direction. Fail closed, because a screen that fails open lets an unscreened denial reach an applicant.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Specify the fairness and transparency controls</w:t>
      </w:r>
      <w:r w:rsidDel="00000000" w:rsidR="00000000" w:rsidRPr="00000000">
        <w:rPr>
          <w:rtl w:val="0"/>
        </w:rPr>
        <w:t xml:space="preserve">. Name which of the four injection points (corpus, prompt framing, examples, routing) could skew this outcome, and build the decision logging once, since the affected applicant, the regulator, the build team, and the control register all draw on it.</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Define the human-review routing</w:t>
      </w:r>
      <w:r w:rsidDel="00000000" w:rsidR="00000000" w:rsidRPr="00000000">
        <w:rPr>
          <w:rtl w:val="0"/>
        </w:rPr>
        <w:t xml:space="preserve">. Route by confidence, reversibility, and cost of a wrong answer, and pick a placement: pre-action approval, post-action audit, or sampled review. Send a low-confidence, hard-to-reverse denial to pre-action approval. Key the rule to stakes, not volume, or a quiet queue waves a high-stakes denial through.</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b w:val="1"/>
          <w:bCs w:val="1"/>
          <w:rtl w:val="0"/>
        </w:rPr>
        <w:t xml:space="preserve">Build the control register</w:t>
      </w:r>
      <w:r w:rsidDel="00000000" w:rsidR="00000000" w:rsidRPr="00000000">
        <w:rPr>
          <w:rtl w:val="0"/>
        </w:rPr>
        <w:t xml:space="preserve">. Map each FedRAMP obligation to a control, an owner, and the evidence a reviewer accepts. A control with no evidence artifact is a claim you cannot prove operated.</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200" w:line="240" w:lineRule="auto"/>
        <w:ind w:left="566.9291338582675" w:right="0" w:hanging="300"/>
        <w:jc w:val="left"/>
        <w:rPr>
          <w:b w:val="1"/>
          <w:bCs w:val="1"/>
          <w:sz w:val="32"/>
          <w:szCs w:val="32"/>
        </w:rPr>
      </w:pPr>
      <w:bookmarkStart w:colFirst="0" w:colLast="0" w:name="_a1izall7rxa3" w:id="62"/>
      <w:bookmarkEnd w:id="62"/>
      <w:r w:rsidDel="00000000" w:rsidR="00000000" w:rsidRPr="00000000">
        <w:rPr>
          <w:rtl w:val="0"/>
        </w:rPr>
        <w:t xml:space="preserve">Stakeholder Engagement, Lifecycle &amp; GTM</w:t>
      </w:r>
    </w:p>
    <w:p w:rsidR="00000000" w:rsidDel="00000000" w:rsidP="00000000" w:rsidRDefault="00000000" w:rsidRPr="00000000" w14:paraId="000003AB">
      <w:pPr>
        <w:ind w:left="0" w:firstLine="0"/>
        <w:rPr/>
      </w:pPr>
      <w:r w:rsidDel="00000000" w:rsidR="00000000" w:rsidRPr="00000000">
        <w:rPr>
          <w:rFonts w:ascii="Arial Unicode MS" w:cs="Arial Unicode MS" w:eastAsia="Arial Unicode MS" w:hAnsi="Arial Unicode MS"/>
          <w:rtl w:val="0"/>
        </w:rPr>
        <w:t xml:space="preserve">Across these five topics runs the project lifecycle itself: discovery → design → handoff → monitoring → iteration.</w:t>
      </w:r>
      <w:r w:rsidDel="00000000" w:rsidR="00000000" w:rsidRPr="00000000">
        <w:rPr>
          <w:rtl w:val="0"/>
        </w:rPr>
      </w:r>
    </w:p>
    <w:p w:rsidR="00000000" w:rsidDel="00000000" w:rsidP="00000000" w:rsidRDefault="00000000" w:rsidRPr="00000000" w14:paraId="000003AC">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jqrwi4mxa17o" w:id="63"/>
      <w:bookmarkEnd w:id="63"/>
      <w:r w:rsidDel="00000000" w:rsidR="00000000" w:rsidRPr="00000000">
        <w:rPr>
          <w:rtl w:val="0"/>
        </w:rPr>
        <w:t xml:space="preserve">Discovery</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t xml:space="preserve">Discovery establishes the artifacts:</w:t>
      </w:r>
    </w:p>
    <w:p w:rsidR="00000000" w:rsidDel="00000000" w:rsidP="00000000" w:rsidRDefault="00000000" w:rsidRPr="00000000" w14:paraId="000003A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listen to the business goal</w:t>
      </w:r>
      <w:r w:rsidDel="00000000" w:rsidR="00000000" w:rsidRPr="00000000">
        <w:rPr>
          <w:rtl w:val="0"/>
        </w:rPr>
        <w:t xml:space="preserve"> in plain language and pay attention to the meaning behind the word. Stakeholders usually describe the outcome they want but not the constraint you need to design for.</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translate that into requirements, assumptions, and unresolved constraints</w:t>
      </w:r>
      <w:r w:rsidDel="00000000" w:rsidR="00000000" w:rsidRPr="00000000">
        <w:rPr>
          <w:rtl w:val="0"/>
        </w:rPr>
        <w:t xml:space="preserve">. This allows you to see what the design must support, what still needs confirmation, and what could block the solution later.</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write those items down before the conversation moves on</w:t>
      </w:r>
      <w:r w:rsidDel="00000000" w:rsidR="00000000" w:rsidRPr="00000000">
        <w:rPr>
          <w:rtl w:val="0"/>
        </w:rPr>
        <w:t xml:space="preserve">. The design needs a clear record to follow. Without that filter, the design inherits your assumptions. The mismatch may not be revealed until much later, when changing trajectory is slower, harder, and more expensive.</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The core move is translation: a stated preference almost always hides a constraint.</w:t>
      </w:r>
      <w:r w:rsidDel="00000000" w:rsidR="00000000" w:rsidRPr="00000000">
        <w:rPr>
          <w:rtl w:val="0"/>
        </w:rPr>
        <w:t xml:space="preserve"> The preference sits on the top level, and the constraint sits underneath it. A testable, bounded constraint is what the design can be built against. A stakeholder preference tells you where to investigate, while the follow-up questions produce the constraint itself.</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Four questions turn discovery into requirements:</w:t>
      </w:r>
      <w:r w:rsidDel="00000000" w:rsidR="00000000" w:rsidRPr="00000000">
        <w:rPr>
          <w:rtl w:val="0"/>
        </w:rPr>
        <w:t xml:space="preserve"> 1) What the system must do. 2) What the system must not do. 3) What the user must do. 4) What the environment must do.</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The output of discovery is a translation table</w:t>
      </w: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910"/>
        <w:gridCol w:w="2475"/>
        <w:gridCol w:w="2340"/>
        <w:tblGridChange w:id="0">
          <w:tblGrid>
            <w:gridCol w:w="1635"/>
            <w:gridCol w:w="2910"/>
            <w:gridCol w:w="2475"/>
            <w:gridCol w:w="234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Stakeholder statement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Implied constraint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Required architectural decision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Assumption of document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 want this to feel seamless."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experience must stay inside an agreed-upon latency budget. Failures must not expose system internals or break the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Set a p95 latency target as a design constraint, then design a graceful, internal-safe failure state.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Assumes "seamless" refers to perceived responsiveness and continuity of flow. Confirm understanding.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 just needs to read the form and route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Routing may be a deterministic business rule.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Keep the routing decision in the rule engine. Claude extracts, and the system routes.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Assumes the routing logic is owned and maintained outside the model. Confirm owner.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"Clinicians will review the output anyway."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licensed human must authorize output before it becomes part of a record with legal, financial, or clinical consequences.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Build a human-in-the-loop authorization step as a mandatory checkpoint.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Assumes review is an architectural gate. Confirm authority and timing.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 are in healthcare, so be careful with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workflow likely carries a proof obligation under a health-privacy regime.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Treat audit-trail and data-handling evidence as a core requirement from day 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Assumes a covered workflow with a formal obligation. Confirm scope with compliance.</w:t>
            </w:r>
          </w:p>
        </w:tc>
      </w:tr>
    </w:tbl>
    <w:p w:rsidR="00000000" w:rsidDel="00000000" w:rsidP="00000000" w:rsidRDefault="00000000" w:rsidRPr="00000000" w14:paraId="000003CD">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q1gnljfa8ksx" w:id="64"/>
      <w:bookmarkEnd w:id="64"/>
      <w:r w:rsidDel="00000000" w:rsidR="00000000" w:rsidRPr="00000000">
        <w:rPr>
          <w:b w:val="1"/>
          <w:bCs w:val="1"/>
          <w:sz w:val="28"/>
          <w:szCs w:val="28"/>
          <w:rtl w:val="0"/>
        </w:rPr>
        <w:t xml:space="preserve">Tradeoffs</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Your job is not to resolve the tradeoff before the meeting. Your job is to make decisions possible.</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do we gain?</w:t>
      </w:r>
    </w:p>
    <w:p w:rsidR="00000000" w:rsidDel="00000000" w:rsidP="00000000" w:rsidRDefault="00000000" w:rsidRPr="00000000" w14:paraId="000003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do we give up?</w:t>
      </w:r>
    </w:p>
    <w:p w:rsidR="00000000" w:rsidDel="00000000" w:rsidP="00000000" w:rsidRDefault="00000000" w:rsidRPr="00000000" w14:paraId="000003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happens if we choose this now but have to reverse it later?</w:t>
      </w:r>
    </w:p>
    <w:p w:rsidR="00000000" w:rsidDel="00000000" w:rsidP="00000000" w:rsidRDefault="00000000" w:rsidRPr="00000000" w14:paraId="000003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 regulated environments, what does this do to our compliance posture?</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Use the tradeoff translation map to shift from architecture framing to stakeholder decision language.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130"/>
        <w:gridCol w:w="3495"/>
        <w:gridCol w:w="2265"/>
        <w:tblGridChange w:id="0">
          <w:tblGrid>
            <w:gridCol w:w="1470"/>
            <w:gridCol w:w="2130"/>
            <w:gridCol w:w="3495"/>
            <w:gridCol w:w="226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Architectural decision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you gain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you give up</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a wrong, reversed choice costs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Larger context window per call versus retrieval over chunks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Simpler initial design, the full document in view, and fewer moving parts to manage early 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Higher per-call cost and slower response times as production volume grows. Prompt caching can recover a significant portion of the input cost for static content like policy documents held in context across call, so evaluate caching before treating per-call cost as fixed.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Reworking the architecture after cost spikes in production, plus the credibility hit of explaining an avoidable expense surprise.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Trade logging details for lower latency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Faster perceived response and a smoother end-user experience.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Reduced visibility into what happened in each interaction.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 a regulated workload, a potential compliance gap requires remediation.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Single delivery route versus multi-platform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Lower build complexity and one consistent authentication and logging profile.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Less flexibility to meet different regional, compliance, or procurement needs.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delayed or blocked production cutover if the chosen route cannot satisfy a late-emerging data residency or deployment requirement.</w:t>
            </w:r>
          </w:p>
        </w:tc>
      </w:tr>
    </w:tbl>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Demo Design: </w:t>
      </w:r>
      <w:r w:rsidDel="00000000" w:rsidR="00000000" w:rsidRPr="00000000">
        <w:rPr>
          <w:rtl w:val="0"/>
        </w:rPr>
        <w:t xml:space="preserve">A capabilities demo answers, "What can this system do?" A scenario-specific demo answers, "What does this system do with my problem, my workflow, and my constraints?"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EA">
      <w:pPr>
        <w:spacing w:line="240" w:lineRule="auto"/>
        <w:rPr/>
      </w:pPr>
      <w:r w:rsidDel="00000000" w:rsidR="00000000" w:rsidRPr="00000000">
        <w:rPr>
          <w:rtl w:val="0"/>
        </w:rPr>
      </w:r>
    </w:p>
    <w:tbl>
      <w:tblPr>
        <w:tblStyle w:val="Table2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840"/>
        <w:gridCol w:w="4065"/>
        <w:tblGridChange w:id="0">
          <w:tblGrid>
            <w:gridCol w:w="1470"/>
            <w:gridCol w:w="3840"/>
            <w:gridCol w:w="406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EB">
            <w:pPr>
              <w:widowControl w:val="0"/>
              <w:spacing w:line="240" w:lineRule="auto"/>
              <w:jc w:val="center"/>
              <w:rPr>
                <w:b w:val="1"/>
                <w:bCs w:val="1"/>
                <w:sz w:val="18"/>
                <w:szCs w:val="18"/>
              </w:rPr>
            </w:pPr>
            <w:r w:rsidDel="00000000" w:rsidR="00000000" w:rsidRPr="00000000">
              <w:rPr>
                <w:b w:val="1"/>
                <w:bCs w:val="1"/>
                <w:sz w:val="18"/>
                <w:szCs w:val="18"/>
                <w:rtl w:val="0"/>
              </w:rPr>
              <w:t xml:space="preserve">Design decision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the Architect decides</w:t>
            </w:r>
            <w:r w:rsidDel="00000000" w:rsidR="00000000" w:rsidRPr="00000000">
              <w:rPr>
                <w:rtl w:val="0"/>
              </w:rPr>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ED">
            <w:pPr>
              <w:widowControl w:val="0"/>
              <w:spacing w:line="240" w:lineRule="auto"/>
              <w:jc w:val="center"/>
              <w:rPr>
                <w:b w:val="1"/>
                <w:bCs w:val="1"/>
                <w:sz w:val="18"/>
                <w:szCs w:val="18"/>
              </w:rPr>
            </w:pPr>
            <w:r w:rsidDel="00000000" w:rsidR="00000000" w:rsidRPr="00000000">
              <w:rPr>
                <w:b w:val="1"/>
                <w:bCs w:val="1"/>
                <w:sz w:val="18"/>
                <w:szCs w:val="18"/>
                <w:rtl w:val="0"/>
              </w:rPr>
              <w:t xml:space="preserve">Why it determines the outcome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E">
            <w:pPr>
              <w:widowControl w:val="0"/>
              <w:spacing w:line="240" w:lineRule="auto"/>
              <w:rPr>
                <w:sz w:val="18"/>
                <w:szCs w:val="18"/>
              </w:rPr>
            </w:pPr>
            <w:r w:rsidDel="00000000" w:rsidR="00000000" w:rsidRPr="00000000">
              <w:rPr>
                <w:sz w:val="18"/>
                <w:szCs w:val="18"/>
                <w:rtl w:val="0"/>
              </w:rPr>
              <w:t xml:space="preserve">Scenario selection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F">
            <w:pPr>
              <w:widowControl w:val="0"/>
              <w:spacing w:line="240" w:lineRule="auto"/>
              <w:rPr>
                <w:sz w:val="18"/>
                <w:szCs w:val="18"/>
              </w:rPr>
            </w:pPr>
            <w:r w:rsidDel="00000000" w:rsidR="00000000" w:rsidRPr="00000000">
              <w:rPr>
                <w:b w:val="1"/>
                <w:bCs w:val="1"/>
                <w:sz w:val="18"/>
                <w:szCs w:val="18"/>
                <w:rtl w:val="0"/>
              </w:rPr>
              <w:t xml:space="preserve">Choose a workflow the buyer will immediately recognize from their own operations</w:t>
            </w:r>
            <w:r w:rsidDel="00000000" w:rsidR="00000000" w:rsidRPr="00000000">
              <w:rPr>
                <w:sz w:val="18"/>
                <w:szCs w:val="18"/>
                <w:rtl w:val="0"/>
              </w:rPr>
              <w:t xml:space="preserve">, including familiar data shapes, approval steps, and edge cases. Avoid a generic document task or abstract query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0">
            <w:pPr>
              <w:widowControl w:val="0"/>
              <w:spacing w:line="240" w:lineRule="auto"/>
              <w:rPr>
                <w:sz w:val="18"/>
                <w:szCs w:val="18"/>
              </w:rPr>
            </w:pPr>
            <w:r w:rsidDel="00000000" w:rsidR="00000000" w:rsidRPr="00000000">
              <w:rPr>
                <w:sz w:val="18"/>
                <w:szCs w:val="18"/>
                <w:rtl w:val="0"/>
              </w:rPr>
              <w:t xml:space="preserve">Buyers trust what feels familiar. When they see their own vocabulary and failure points on the screen, the demo feels relevant and credible. Recognition is often more persuasive than a polished but generic feature tour.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1">
            <w:pPr>
              <w:widowControl w:val="0"/>
              <w:spacing w:line="240" w:lineRule="auto"/>
              <w:rPr>
                <w:sz w:val="18"/>
                <w:szCs w:val="18"/>
              </w:rPr>
            </w:pPr>
            <w:r w:rsidDel="00000000" w:rsidR="00000000" w:rsidRPr="00000000">
              <w:rPr>
                <w:sz w:val="18"/>
                <w:szCs w:val="18"/>
                <w:rtl w:val="0"/>
              </w:rPr>
              <w:t xml:space="preserve">Limit placement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2">
            <w:pPr>
              <w:widowControl w:val="0"/>
              <w:spacing w:line="240" w:lineRule="auto"/>
              <w:rPr>
                <w:sz w:val="18"/>
                <w:szCs w:val="18"/>
              </w:rPr>
            </w:pPr>
            <w:r w:rsidDel="00000000" w:rsidR="00000000" w:rsidRPr="00000000">
              <w:rPr>
                <w:b w:val="1"/>
                <w:bCs w:val="1"/>
                <w:sz w:val="18"/>
                <w:szCs w:val="18"/>
                <w:rtl w:val="0"/>
              </w:rPr>
              <w:t xml:space="preserve">Decide in advance which one or two limitations the demo will identify, and frame them as intentional scope boundaries.</w:t>
            </w:r>
            <w:r w:rsidDel="00000000" w:rsidR="00000000" w:rsidRPr="00000000">
              <w:rPr>
                <w:sz w:val="18"/>
                <w:szCs w:val="18"/>
                <w:rtl w:val="0"/>
              </w:rPr>
              <w:t xml:space="preserve"> State what the system does not do and why.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3">
            <w:pPr>
              <w:widowControl w:val="0"/>
              <w:spacing w:line="240" w:lineRule="auto"/>
              <w:rPr>
                <w:sz w:val="18"/>
                <w:szCs w:val="18"/>
              </w:rPr>
            </w:pPr>
            <w:r w:rsidDel="00000000" w:rsidR="00000000" w:rsidRPr="00000000">
              <w:rPr>
                <w:sz w:val="18"/>
                <w:szCs w:val="18"/>
                <w:rtl w:val="0"/>
              </w:rPr>
              <w:t xml:space="preserve">If a buyer discovers a limitation halfway through the demo, confidence drops. If you name the limitation early, it reads as discipline and honesty. In regulated settings, upfront disclosure of boundaries is often a positive signal.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4">
            <w:pPr>
              <w:widowControl w:val="0"/>
              <w:spacing w:line="240" w:lineRule="auto"/>
              <w:rPr>
                <w:sz w:val="18"/>
                <w:szCs w:val="18"/>
              </w:rPr>
            </w:pPr>
            <w:r w:rsidDel="00000000" w:rsidR="00000000" w:rsidRPr="00000000">
              <w:rPr>
                <w:sz w:val="18"/>
                <w:szCs w:val="18"/>
                <w:rtl w:val="0"/>
              </w:rPr>
              <w:t xml:space="preserve">Sales team collaboration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5">
            <w:pPr>
              <w:widowControl w:val="0"/>
              <w:spacing w:line="240" w:lineRule="auto"/>
              <w:rPr>
                <w:sz w:val="18"/>
                <w:szCs w:val="18"/>
              </w:rPr>
            </w:pPr>
            <w:r w:rsidDel="00000000" w:rsidR="00000000" w:rsidRPr="00000000">
              <w:rPr>
                <w:b w:val="1"/>
                <w:bCs w:val="1"/>
                <w:sz w:val="18"/>
                <w:szCs w:val="18"/>
                <w:rtl w:val="0"/>
              </w:rPr>
              <w:t xml:space="preserve">Shape the demo narrative with the sales team before building anything.</w:t>
            </w:r>
            <w:r w:rsidDel="00000000" w:rsidR="00000000" w:rsidRPr="00000000">
              <w:rPr>
                <w:sz w:val="18"/>
                <w:szCs w:val="18"/>
                <w:rtl w:val="0"/>
              </w:rPr>
              <w:t xml:space="preserve"> They know what the buyer raised in earlier conversations, and you know what the system can realistically show under production conditions.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6">
            <w:pPr>
              <w:widowControl w:val="0"/>
              <w:spacing w:line="240" w:lineRule="auto"/>
              <w:rPr>
                <w:sz w:val="18"/>
                <w:szCs w:val="18"/>
              </w:rPr>
            </w:pPr>
            <w:r w:rsidDel="00000000" w:rsidR="00000000" w:rsidRPr="00000000">
              <w:rPr>
                <w:sz w:val="18"/>
                <w:szCs w:val="18"/>
                <w:rtl w:val="0"/>
              </w:rPr>
              <w:t xml:space="preserve">A demo built without sales may answer questions the buyer never asked. A demo built without the Architect may overpromise. Either way, the demo loses credibility and slows the opportunity.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7">
            <w:pPr>
              <w:widowControl w:val="0"/>
              <w:spacing w:line="240" w:lineRule="auto"/>
              <w:rPr>
                <w:sz w:val="18"/>
                <w:szCs w:val="18"/>
              </w:rPr>
            </w:pPr>
            <w:r w:rsidDel="00000000" w:rsidR="00000000" w:rsidRPr="00000000">
              <w:rPr>
                <w:sz w:val="18"/>
                <w:szCs w:val="18"/>
                <w:rtl w:val="0"/>
              </w:rPr>
              <w:t xml:space="preserve">Data preparation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8">
            <w:pPr>
              <w:widowControl w:val="0"/>
              <w:spacing w:line="240" w:lineRule="auto"/>
              <w:rPr>
                <w:sz w:val="18"/>
                <w:szCs w:val="18"/>
              </w:rPr>
            </w:pPr>
            <w:r w:rsidDel="00000000" w:rsidR="00000000" w:rsidRPr="00000000">
              <w:rPr>
                <w:b w:val="1"/>
                <w:bCs w:val="1"/>
                <w:sz w:val="18"/>
                <w:szCs w:val="18"/>
                <w:rtl w:val="0"/>
              </w:rPr>
              <w:t xml:space="preserve">Use information that resembles the buyer's data in structure and volume.</w:t>
            </w:r>
            <w:r w:rsidDel="00000000" w:rsidR="00000000" w:rsidRPr="00000000">
              <w:rPr>
                <w:sz w:val="18"/>
                <w:szCs w:val="18"/>
                <w:rtl w:val="0"/>
              </w:rPr>
              <w:t xml:space="preserve"> For regulated buyers, use anonymized data that still reflects the same structural constraints as the real environment.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9">
            <w:pPr>
              <w:widowControl w:val="0"/>
              <w:spacing w:line="240" w:lineRule="auto"/>
              <w:rPr>
                <w:sz w:val="18"/>
                <w:szCs w:val="18"/>
              </w:rPr>
            </w:pPr>
            <w:r w:rsidDel="00000000" w:rsidR="00000000" w:rsidRPr="00000000">
              <w:rPr>
                <w:sz w:val="18"/>
                <w:szCs w:val="18"/>
                <w:rtl w:val="0"/>
              </w:rPr>
              <w:t xml:space="preserve">Buyers judge the demo by the data in it. Realistic field names and data patterns make the scenario feel real. When the data looks like theirs, the demo argues for itself.</w:t>
            </w:r>
          </w:p>
        </w:tc>
      </w:tr>
    </w:tbl>
    <w:p w:rsidR="00000000" w:rsidDel="00000000" w:rsidP="00000000" w:rsidRDefault="00000000" w:rsidRPr="00000000" w14:paraId="000003FA">
      <w:pPr>
        <w:spacing w:line="240" w:lineRule="auto"/>
        <w:rPr/>
      </w:pPr>
      <w:r w:rsidDel="00000000" w:rsidR="00000000" w:rsidRPr="00000000">
        <w:rPr>
          <w:rtl w:val="0"/>
        </w:rPr>
      </w:r>
    </w:p>
    <w:p w:rsidR="00000000" w:rsidDel="00000000" w:rsidP="00000000" w:rsidRDefault="00000000" w:rsidRPr="00000000" w14:paraId="000003FB">
      <w:pPr>
        <w:spacing w:line="240" w:lineRule="auto"/>
        <w:rPr/>
      </w:pPr>
      <w:r w:rsidDel="00000000" w:rsidR="00000000" w:rsidRPr="00000000">
        <w:rPr>
          <w:b w:val="1"/>
          <w:bCs w:val="1"/>
          <w:rtl w:val="0"/>
        </w:rPr>
        <w:t xml:space="preserve">Limit placement deserves deliberate attention</w:t>
      </w:r>
      <w:r w:rsidDel="00000000" w:rsidR="00000000" w:rsidRPr="00000000">
        <w:rPr>
          <w:rtl w:val="0"/>
        </w:rPr>
        <w:t xml:space="preserve">: 1) What is the limit? 2) Why does it exist? 3) What happens if the use case needs to go beyond it?</w:t>
      </w:r>
    </w:p>
    <w:p w:rsidR="00000000" w:rsidDel="00000000" w:rsidP="00000000" w:rsidRDefault="00000000" w:rsidRPr="00000000" w14:paraId="000003FC">
      <w:pPr>
        <w:spacing w:line="240" w:lineRule="auto"/>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Successful joint scoping starts before the session begins</w:t>
      </w:r>
      <w:r w:rsidDel="00000000" w:rsidR="00000000" w:rsidRPr="00000000">
        <w:rPr>
          <w:rtl w:val="0"/>
        </w:rPr>
        <w:t xml:space="preserve">: A good scoping session is not a place to figure out the basics for the first time. It is a place to refine choices, test assumptions, and resolve the questions that need specialist input.</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Objections fall into different categories, and each requires a different response: </w:t>
      </w:r>
    </w:p>
    <w:p w:rsidR="00000000" w:rsidDel="00000000" w:rsidP="00000000" w:rsidRDefault="00000000" w:rsidRPr="00000000" w14:paraId="000004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Capability</w:t>
      </w:r>
      <w:r w:rsidDel="00000000" w:rsidR="00000000" w:rsidRPr="00000000">
        <w:rPr>
          <w:rtl w:val="0"/>
        </w:rPr>
        <w:t xml:space="preserve"> objections ask whether the system can do the thing at all. </w:t>
      </w:r>
    </w:p>
    <w:p w:rsidR="00000000" w:rsidDel="00000000" w:rsidP="00000000" w:rsidRDefault="00000000" w:rsidRPr="00000000" w14:paraId="000004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Governance</w:t>
      </w:r>
      <w:r w:rsidDel="00000000" w:rsidR="00000000" w:rsidRPr="00000000">
        <w:rPr>
          <w:rtl w:val="0"/>
        </w:rPr>
        <w:t xml:space="preserve"> and </w:t>
      </w:r>
      <w:r w:rsidDel="00000000" w:rsidR="00000000" w:rsidRPr="00000000">
        <w:rPr>
          <w:b w:val="1"/>
          <w:bCs w:val="1"/>
          <w:rtl w:val="0"/>
        </w:rPr>
        <w:t xml:space="preserve">compliance</w:t>
      </w:r>
      <w:r w:rsidDel="00000000" w:rsidR="00000000" w:rsidRPr="00000000">
        <w:rPr>
          <w:rtl w:val="0"/>
        </w:rPr>
        <w:t xml:space="preserve"> objections ask whether the deployment can be trusted, controlled, and evidenced in a way the buyer can defend. </w:t>
      </w:r>
    </w:p>
    <w:p w:rsidR="00000000" w:rsidDel="00000000" w:rsidP="00000000" w:rsidRDefault="00000000" w:rsidRPr="00000000" w14:paraId="000004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Design-choice</w:t>
      </w:r>
      <w:r w:rsidDel="00000000" w:rsidR="00000000" w:rsidRPr="00000000">
        <w:rPr>
          <w:rtl w:val="0"/>
        </w:rPr>
        <w:t xml:space="preserve"> objections ask why you made this choice instead of another.</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The go-to-market engagement map should treat demo design as a tracked workstream.</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06">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r9rx0obvl73y" w:id="65"/>
      <w:bookmarkEnd w:id="65"/>
      <w:r w:rsidDel="00000000" w:rsidR="00000000" w:rsidRPr="00000000">
        <w:rPr>
          <w:b w:val="1"/>
          <w:bCs w:val="1"/>
          <w:sz w:val="28"/>
          <w:szCs w:val="28"/>
          <w:rtl w:val="0"/>
        </w:rPr>
        <w:t xml:space="preserve">Feedback Loops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feedback loop sits on top of observability to answer five questions:</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Signals</w:t>
      </w:r>
      <w:r w:rsidDel="00000000" w:rsidR="00000000" w:rsidRPr="00000000">
        <w:rPr>
          <w:rtl w:val="0"/>
        </w:rPr>
        <w:t xml:space="preserve">: What is the system showing us?</w:t>
      </w:r>
    </w:p>
    <w:p w:rsidR="00000000" w:rsidDel="00000000" w:rsidP="00000000" w:rsidRDefault="00000000" w:rsidRPr="00000000" w14:paraId="0000040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Triage</w:t>
      </w:r>
      <w:r w:rsidDel="00000000" w:rsidR="00000000" w:rsidRPr="00000000">
        <w:rPr>
          <w:rtl w:val="0"/>
        </w:rPr>
        <w:t xml:space="preserve">: What needs attention now, and what can wait?</w:t>
      </w:r>
    </w:p>
    <w:p w:rsidR="00000000" w:rsidDel="00000000" w:rsidP="00000000" w:rsidRDefault="00000000" w:rsidRPr="00000000" w14:paraId="0000040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Decide</w:t>
      </w:r>
      <w:r w:rsidDel="00000000" w:rsidR="00000000" w:rsidRPr="00000000">
        <w:rPr>
          <w:rtl w:val="0"/>
        </w:rPr>
        <w:t xml:space="preserve">: Does the issue need a team fix, a stakeholder review, or no action?</w:t>
      </w:r>
    </w:p>
    <w:p w:rsidR="00000000" w:rsidDel="00000000" w:rsidP="00000000" w:rsidRDefault="00000000" w:rsidRPr="00000000" w14:paraId="0000040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Act</w:t>
      </w:r>
      <w:r w:rsidDel="00000000" w:rsidR="00000000" w:rsidRPr="00000000">
        <w:rPr>
          <w:rtl w:val="0"/>
        </w:rPr>
        <w:t xml:space="preserve">: What correction, guardrail update, or escalation is required?</w:t>
      </w:r>
    </w:p>
    <w:p w:rsidR="00000000" w:rsidDel="00000000" w:rsidP="00000000" w:rsidRDefault="00000000" w:rsidRPr="00000000" w14:paraId="0000040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Review</w:t>
      </w:r>
      <w:r w:rsidDel="00000000" w:rsidR="00000000" w:rsidRPr="00000000">
        <w:rPr>
          <w:rtl w:val="0"/>
        </w:rPr>
        <w:t xml:space="preserve">: Did the response work and does the rule need to change?</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 SLA is a commitment that makes three things clear:</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are we measuring?</w:t>
      </w:r>
    </w:p>
    <w:p w:rsidR="00000000" w:rsidDel="00000000" w:rsidP="00000000" w:rsidRDefault="00000000" w:rsidRPr="00000000" w14:paraId="000004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counts as a breach?</w:t>
      </w:r>
    </w:p>
    <w:p w:rsidR="00000000" w:rsidDel="00000000" w:rsidP="00000000" w:rsidRDefault="00000000" w:rsidRPr="00000000" w14:paraId="000004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happens when a breach occurs?</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threshold should never be arbitrary. It should trace back to something tangible:</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Latency</w:t>
      </w:r>
      <w:r w:rsidDel="00000000" w:rsidR="00000000" w:rsidRPr="00000000">
        <w:rPr>
          <w:rtl w:val="0"/>
        </w:rPr>
        <w:t xml:space="preserve"> should reflect the user experience expectation identified earlier</w:t>
      </w:r>
    </w:p>
    <w:p w:rsidR="00000000" w:rsidDel="00000000" w:rsidP="00000000" w:rsidRDefault="00000000" w:rsidRPr="00000000" w14:paraId="0000041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Availability</w:t>
      </w:r>
      <w:r w:rsidDel="00000000" w:rsidR="00000000" w:rsidRPr="00000000">
        <w:rPr>
          <w:rtl w:val="0"/>
        </w:rPr>
        <w:t xml:space="preserve"> should reflect how critical the deployment is to the business</w:t>
      </w:r>
    </w:p>
    <w:p w:rsidR="00000000" w:rsidDel="00000000" w:rsidP="00000000" w:rsidRDefault="00000000" w:rsidRPr="00000000" w14:paraId="0000041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Quality</w:t>
      </w:r>
      <w:r w:rsidDel="00000000" w:rsidR="00000000" w:rsidRPr="00000000">
        <w:rPr>
          <w:rtl w:val="0"/>
        </w:rPr>
        <w:t xml:space="preserve"> should reflect the eval results and acceptance criteria already established</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Regulated deployments add review checkpoints that run on a schedule</w:t>
      </w:r>
      <w:r w:rsidDel="00000000" w:rsidR="00000000" w:rsidRPr="00000000">
        <w:rPr>
          <w:rtl w:val="0"/>
        </w:rPr>
        <w:t xml:space="preserve">. Build a governance table that maps each signal to its trigger, the Architect's response, and any regulatory checkpoint.</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070"/>
        <w:gridCol w:w="3045"/>
        <w:gridCol w:w="3000"/>
        <w:tblGridChange w:id="0">
          <w:tblGrid>
            <w:gridCol w:w="1245"/>
            <w:gridCol w:w="2070"/>
            <w:gridCol w:w="3045"/>
            <w:gridCol w:w="300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Signal type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Review trigger</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Architect action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Regulated-industry checkpoint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Output quality (eval score)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Score crosses the threshold drawn from the eval suite.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Diagnose whether the cause is prompt, data, or model drift, then decide to iterate versus re-architect.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Periodic output audit against the documentation standard, on an established schedule, regardless of score.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Latency p95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Crosses the budget set from user-experience requirements.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Investigate the bottleneck, then tune or escalate to a stakeholder review if the budget itself is wrong.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Usually none, unless latency is masking a logging or traceability gap.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Cost per interaction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Crosses the budget envelope agreed in discovery.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Identify the driver, then bring a tradeoff to the stakeholder if the budget needs revisiting.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Usually none, unless cost controls are part of a regulated operating constraint.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 residency configuration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Scheduled confirmation.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Confirm and record residency posture and flag any drift immediately.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Residency confirmation on the established schedule.</w:t>
            </w:r>
          </w:p>
        </w:tc>
      </w:tr>
    </w:tbl>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33">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7iynwgexeg5e" w:id="66"/>
      <w:bookmarkEnd w:id="66"/>
      <w:r w:rsidDel="00000000" w:rsidR="00000000" w:rsidRPr="00000000">
        <w:rPr>
          <w:b w:val="1"/>
          <w:bCs w:val="1"/>
          <w:sz w:val="28"/>
          <w:szCs w:val="28"/>
          <w:rtl w:val="0"/>
        </w:rPr>
        <w:t xml:space="preserve">Documentation</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Architecture documentation serves three readers. </w:t>
      </w:r>
    </w:p>
    <w:p w:rsidR="00000000" w:rsidDel="00000000" w:rsidP="00000000" w:rsidRDefault="00000000" w:rsidRPr="00000000" w14:paraId="000004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The inheriting engineer takes over a deployment they had no part in building. </w:t>
      </w:r>
    </w:p>
    <w:p w:rsidR="00000000" w:rsidDel="00000000" w:rsidP="00000000" w:rsidRDefault="00000000" w:rsidRPr="00000000" w14:paraId="000004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The auditor arrives later, looking for evidence that a specific control is live and accounted for. </w:t>
      </w:r>
    </w:p>
    <w:p w:rsidR="00000000" w:rsidDel="00000000" w:rsidP="00000000" w:rsidRDefault="00000000" w:rsidRPr="00000000" w14:paraId="000004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tl w:val="0"/>
        </w:rPr>
        <w:t xml:space="preserve">The returning architect, often you, comes back months later with no memory of the design sessions.</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For the handoff recipient: the rejected alternatives matter as much as the decisions made</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For the compliance reviewer: evidence matters more than assertions</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Documentation completeness checklist</w:t>
      </w:r>
    </w:p>
    <w:p w:rsidR="00000000" w:rsidDel="00000000" w:rsidP="00000000" w:rsidRDefault="00000000" w:rsidRPr="00000000" w14:paraId="0000043D">
      <w:pPr>
        <w:spacing w:line="240" w:lineRule="auto"/>
        <w:rPr/>
      </w:pPr>
      <w:r w:rsidDel="00000000" w:rsidR="00000000" w:rsidRPr="00000000">
        <w:rPr>
          <w:rtl w:val="0"/>
        </w:rPr>
      </w:r>
    </w:p>
    <w:tbl>
      <w:tblPr>
        <w:tblStyle w:val="Table3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4980"/>
        <w:gridCol w:w="2445"/>
        <w:tblGridChange w:id="0">
          <w:tblGrid>
            <w:gridCol w:w="1950"/>
            <w:gridCol w:w="4980"/>
            <w:gridCol w:w="244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jc w:val="center"/>
              <w:rPr>
                <w:b w:val="1"/>
                <w:bCs w:val="1"/>
                <w:sz w:val="18"/>
                <w:szCs w:val="18"/>
              </w:rPr>
            </w:pPr>
            <w:r w:rsidDel="00000000" w:rsidR="00000000" w:rsidRPr="00000000">
              <w:rPr>
                <w:b w:val="1"/>
                <w:bCs w:val="1"/>
                <w:sz w:val="18"/>
                <w:szCs w:val="18"/>
                <w:rtl w:val="0"/>
              </w:rPr>
              <w:t xml:space="preserve">Field</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3F">
            <w:pPr>
              <w:widowControl w:val="0"/>
              <w:spacing w:line="240" w:lineRule="auto"/>
              <w:jc w:val="center"/>
              <w:rPr>
                <w:b w:val="1"/>
                <w:bCs w:val="1"/>
                <w:sz w:val="18"/>
                <w:szCs w:val="18"/>
              </w:rPr>
            </w:pPr>
            <w:r w:rsidDel="00000000" w:rsidR="00000000" w:rsidRPr="00000000">
              <w:rPr>
                <w:b w:val="1"/>
                <w:bCs w:val="1"/>
                <w:sz w:val="18"/>
                <w:szCs w:val="18"/>
                <w:rtl w:val="0"/>
              </w:rPr>
              <w:t xml:space="preserve">What it captures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jc w:val="center"/>
              <w:rPr>
                <w:b w:val="1"/>
                <w:bCs w:val="1"/>
                <w:sz w:val="18"/>
                <w:szCs w:val="18"/>
              </w:rPr>
            </w:pPr>
            <w:r w:rsidDel="00000000" w:rsidR="00000000" w:rsidRPr="00000000">
              <w:rPr>
                <w:b w:val="1"/>
                <w:bCs w:val="1"/>
                <w:sz w:val="18"/>
                <w:szCs w:val="18"/>
                <w:rtl w:val="0"/>
              </w:rPr>
              <w:t xml:space="preserve">Reader it primarily serves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1">
            <w:pPr>
              <w:widowControl w:val="0"/>
              <w:spacing w:line="240" w:lineRule="auto"/>
              <w:rPr>
                <w:sz w:val="18"/>
                <w:szCs w:val="18"/>
              </w:rPr>
            </w:pPr>
            <w:r w:rsidDel="00000000" w:rsidR="00000000" w:rsidRPr="00000000">
              <w:rPr>
                <w:sz w:val="18"/>
                <w:szCs w:val="18"/>
                <w:rtl w:val="0"/>
              </w:rPr>
              <w:t xml:space="preserve">Decision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2">
            <w:pPr>
              <w:widowControl w:val="0"/>
              <w:spacing w:line="240" w:lineRule="auto"/>
              <w:rPr>
                <w:sz w:val="18"/>
                <w:szCs w:val="18"/>
              </w:rPr>
            </w:pPr>
            <w:r w:rsidDel="00000000" w:rsidR="00000000" w:rsidRPr="00000000">
              <w:rPr>
                <w:sz w:val="18"/>
                <w:szCs w:val="18"/>
                <w:rtl w:val="0"/>
              </w:rPr>
              <w:t xml:space="preserve">The architectural choice that was made, including the 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3">
            <w:pPr>
              <w:widowControl w:val="0"/>
              <w:spacing w:line="240" w:lineRule="auto"/>
              <w:rPr>
                <w:sz w:val="18"/>
                <w:szCs w:val="18"/>
              </w:rPr>
            </w:pPr>
            <w:r w:rsidDel="00000000" w:rsidR="00000000" w:rsidRPr="00000000">
              <w:rPr>
                <w:sz w:val="18"/>
                <w:szCs w:val="18"/>
                <w:rtl w:val="0"/>
              </w:rPr>
              <w:t xml:space="preserve">All three readers.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4">
            <w:pPr>
              <w:widowControl w:val="0"/>
              <w:spacing w:line="240" w:lineRule="auto"/>
              <w:rPr>
                <w:sz w:val="18"/>
                <w:szCs w:val="18"/>
              </w:rPr>
            </w:pPr>
            <w:r w:rsidDel="00000000" w:rsidR="00000000" w:rsidRPr="00000000">
              <w:rPr>
                <w:sz w:val="18"/>
                <w:szCs w:val="18"/>
                <w:rtl w:val="0"/>
              </w:rPr>
              <w:t xml:space="preserve">Rejected alternatives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5">
            <w:pPr>
              <w:widowControl w:val="0"/>
              <w:spacing w:line="240" w:lineRule="auto"/>
              <w:rPr>
                <w:sz w:val="18"/>
                <w:szCs w:val="18"/>
              </w:rPr>
            </w:pPr>
            <w:r w:rsidDel="00000000" w:rsidR="00000000" w:rsidRPr="00000000">
              <w:rPr>
                <w:sz w:val="18"/>
                <w:szCs w:val="18"/>
                <w:rtl w:val="0"/>
              </w:rPr>
              <w:t xml:space="preserve">The options that were considered but not chosen.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6">
            <w:pPr>
              <w:widowControl w:val="0"/>
              <w:spacing w:line="240" w:lineRule="auto"/>
              <w:rPr>
                <w:sz w:val="18"/>
                <w:szCs w:val="18"/>
              </w:rPr>
            </w:pPr>
            <w:r w:rsidDel="00000000" w:rsidR="00000000" w:rsidRPr="00000000">
              <w:rPr>
                <w:sz w:val="18"/>
                <w:szCs w:val="18"/>
                <w:rtl w:val="0"/>
              </w:rPr>
              <w:t xml:space="preserve">Handoff recipient.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7">
            <w:pPr>
              <w:widowControl w:val="0"/>
              <w:spacing w:line="240" w:lineRule="auto"/>
              <w:rPr>
                <w:sz w:val="18"/>
                <w:szCs w:val="18"/>
              </w:rPr>
            </w:pPr>
            <w:r w:rsidDel="00000000" w:rsidR="00000000" w:rsidRPr="00000000">
              <w:rPr>
                <w:sz w:val="18"/>
                <w:szCs w:val="18"/>
                <w:rtl w:val="0"/>
              </w:rPr>
              <w:t xml:space="preserve">Tradeoff named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8">
            <w:pPr>
              <w:widowControl w:val="0"/>
              <w:spacing w:line="240" w:lineRule="auto"/>
              <w:rPr>
                <w:sz w:val="18"/>
                <w:szCs w:val="18"/>
              </w:rPr>
            </w:pPr>
            <w:r w:rsidDel="00000000" w:rsidR="00000000" w:rsidRPr="00000000">
              <w:rPr>
                <w:sz w:val="18"/>
                <w:szCs w:val="18"/>
                <w:rtl w:val="0"/>
              </w:rPr>
              <w:t xml:space="preserve">The tradeoff the decision resolved, expressed in terms of gains, costs, and reversal implications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9">
            <w:pPr>
              <w:widowControl w:val="0"/>
              <w:spacing w:line="240" w:lineRule="auto"/>
              <w:rPr>
                <w:sz w:val="18"/>
                <w:szCs w:val="18"/>
              </w:rPr>
            </w:pPr>
            <w:r w:rsidDel="00000000" w:rsidR="00000000" w:rsidRPr="00000000">
              <w:rPr>
                <w:sz w:val="18"/>
                <w:szCs w:val="18"/>
                <w:rtl w:val="0"/>
              </w:rPr>
              <w:t xml:space="preserve">Handoff recipient and returning Architect.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A">
            <w:pPr>
              <w:widowControl w:val="0"/>
              <w:spacing w:line="240" w:lineRule="auto"/>
              <w:rPr>
                <w:sz w:val="18"/>
                <w:szCs w:val="18"/>
              </w:rPr>
            </w:pPr>
            <w:r w:rsidDel="00000000" w:rsidR="00000000" w:rsidRPr="00000000">
              <w:rPr>
                <w:sz w:val="18"/>
                <w:szCs w:val="18"/>
                <w:rtl w:val="0"/>
              </w:rPr>
              <w:t xml:space="preserve">Owner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B">
            <w:pPr>
              <w:widowControl w:val="0"/>
              <w:spacing w:line="240" w:lineRule="auto"/>
              <w:rPr>
                <w:sz w:val="18"/>
                <w:szCs w:val="18"/>
              </w:rPr>
            </w:pPr>
            <w:r w:rsidDel="00000000" w:rsidR="00000000" w:rsidRPr="00000000">
              <w:rPr>
                <w:sz w:val="18"/>
                <w:szCs w:val="18"/>
                <w:rtl w:val="0"/>
              </w:rPr>
              <w:t xml:space="preserve">The person or team responsible for the decision or the control going forward.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C">
            <w:pPr>
              <w:widowControl w:val="0"/>
              <w:spacing w:line="240" w:lineRule="auto"/>
              <w:rPr>
                <w:sz w:val="18"/>
                <w:szCs w:val="18"/>
              </w:rPr>
            </w:pPr>
            <w:r w:rsidDel="00000000" w:rsidR="00000000" w:rsidRPr="00000000">
              <w:rPr>
                <w:sz w:val="18"/>
                <w:szCs w:val="18"/>
                <w:rtl w:val="0"/>
              </w:rPr>
              <w:t xml:space="preserve">Compliance reviewer and handoff recipient.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D">
            <w:pPr>
              <w:widowControl w:val="0"/>
              <w:spacing w:line="240" w:lineRule="auto"/>
              <w:rPr>
                <w:sz w:val="18"/>
                <w:szCs w:val="18"/>
              </w:rPr>
            </w:pPr>
            <w:r w:rsidDel="00000000" w:rsidR="00000000" w:rsidRPr="00000000">
              <w:rPr>
                <w:sz w:val="18"/>
                <w:szCs w:val="18"/>
                <w:rtl w:val="0"/>
              </w:rPr>
              <w:t xml:space="preserve">Evidence artifact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E">
            <w:pPr>
              <w:widowControl w:val="0"/>
              <w:spacing w:line="240" w:lineRule="auto"/>
              <w:rPr>
                <w:sz w:val="18"/>
                <w:szCs w:val="18"/>
              </w:rPr>
            </w:pPr>
            <w:r w:rsidDel="00000000" w:rsidR="00000000" w:rsidRPr="00000000">
              <w:rPr>
                <w:sz w:val="18"/>
                <w:szCs w:val="18"/>
                <w:rtl w:val="0"/>
              </w:rPr>
              <w:t xml:space="preserve">The artifact that demonstrates a control is actually operating.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F">
            <w:pPr>
              <w:widowControl w:val="0"/>
              <w:spacing w:line="240" w:lineRule="auto"/>
              <w:rPr>
                <w:sz w:val="18"/>
                <w:szCs w:val="18"/>
              </w:rPr>
            </w:pPr>
            <w:r w:rsidDel="00000000" w:rsidR="00000000" w:rsidRPr="00000000">
              <w:rPr>
                <w:sz w:val="18"/>
                <w:szCs w:val="18"/>
                <w:rtl w:val="0"/>
              </w:rPr>
              <w:t xml:space="preserve">Compliance reviewer.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0">
            <w:pPr>
              <w:widowControl w:val="0"/>
              <w:spacing w:line="240" w:lineRule="auto"/>
              <w:rPr>
                <w:sz w:val="18"/>
                <w:szCs w:val="18"/>
              </w:rPr>
            </w:pPr>
            <w:r w:rsidDel="00000000" w:rsidR="00000000" w:rsidRPr="00000000">
              <w:rPr>
                <w:sz w:val="18"/>
                <w:szCs w:val="18"/>
                <w:rtl w:val="0"/>
              </w:rPr>
              <w:t xml:space="preserve">Audit-ready status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1">
            <w:pPr>
              <w:widowControl w:val="0"/>
              <w:spacing w:line="240" w:lineRule="auto"/>
              <w:rPr>
                <w:sz w:val="18"/>
                <w:szCs w:val="18"/>
              </w:rPr>
            </w:pPr>
            <w:r w:rsidDel="00000000" w:rsidR="00000000" w:rsidRPr="00000000">
              <w:rPr>
                <w:sz w:val="18"/>
                <w:szCs w:val="18"/>
                <w:rtl w:val="0"/>
              </w:rPr>
              <w:t xml:space="preserve">Whether the available evidence is current and sufficient for review.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2">
            <w:pPr>
              <w:widowControl w:val="0"/>
              <w:spacing w:line="240" w:lineRule="auto"/>
              <w:rPr>
                <w:sz w:val="18"/>
                <w:szCs w:val="18"/>
              </w:rPr>
            </w:pPr>
            <w:r w:rsidDel="00000000" w:rsidR="00000000" w:rsidRPr="00000000">
              <w:rPr>
                <w:sz w:val="18"/>
                <w:szCs w:val="18"/>
                <w:rtl w:val="0"/>
              </w:rPr>
              <w:t xml:space="preserve">Compliance reviewer.</w:t>
            </w:r>
          </w:p>
        </w:tc>
      </w:tr>
    </w:tbl>
    <w:p w:rsidR="00000000" w:rsidDel="00000000" w:rsidP="00000000" w:rsidRDefault="00000000" w:rsidRPr="00000000" w14:paraId="00000453">
      <w:pPr>
        <w:spacing w:line="240" w:lineRule="auto"/>
        <w:rPr/>
      </w:pPr>
      <w:r w:rsidDel="00000000" w:rsidR="00000000" w:rsidRPr="00000000">
        <w:rPr>
          <w:rtl w:val="0"/>
        </w:rPr>
      </w:r>
    </w:p>
    <w:p w:rsidR="00000000" w:rsidDel="00000000" w:rsidP="00000000" w:rsidRDefault="00000000" w:rsidRPr="00000000" w14:paraId="00000454">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x60cwwnzh59l" w:id="67"/>
      <w:bookmarkEnd w:id="67"/>
      <w:r w:rsidDel="00000000" w:rsidR="00000000" w:rsidRPr="00000000">
        <w:rPr>
          <w:b w:val="1"/>
          <w:bCs w:val="1"/>
          <w:sz w:val="28"/>
          <w:szCs w:val="28"/>
          <w:rtl w:val="0"/>
        </w:rPr>
        <w:t xml:space="preserve">Entry Point</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 Architect designing across entry points needs a documented entry-point-responsibility map before writing the first line of integration code. An app that integrates multiple Claude entry-points in one workflow requires you to specify which entry-point handles which task and the reason. The </w:t>
      </w:r>
      <w:r w:rsidDel="00000000" w:rsidR="00000000" w:rsidRPr="00000000">
        <w:rPr>
          <w:b w:val="1"/>
          <w:bCs w:val="1"/>
          <w:rtl w:val="0"/>
        </w:rPr>
        <w:t xml:space="preserve">entry-point-responsibility</w:t>
      </w:r>
      <w:r w:rsidDel="00000000" w:rsidR="00000000" w:rsidRPr="00000000">
        <w:rPr>
          <w:rtl w:val="0"/>
        </w:rPr>
        <w:t xml:space="preserve"> </w:t>
      </w:r>
      <w:r w:rsidDel="00000000" w:rsidR="00000000" w:rsidRPr="00000000">
        <w:rPr>
          <w:b w:val="1"/>
          <w:bCs w:val="1"/>
          <w:rtl w:val="0"/>
        </w:rPr>
        <w:t xml:space="preserve">map</w:t>
      </w:r>
      <w:r w:rsidDel="00000000" w:rsidR="00000000" w:rsidRPr="00000000">
        <w:rPr>
          <w:rtl w:val="0"/>
        </w:rPr>
        <w:t xml:space="preserve"> makes those boundaries explicit and prevents the most common multi-entry-point failure: an entry-point chosen for one task gradually taking on another because the routing logic was never documented.</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 well-structured outcome document covers six fields: </w:t>
      </w:r>
    </w:p>
    <w:p w:rsidR="00000000" w:rsidDel="00000000" w:rsidP="00000000" w:rsidRDefault="00000000" w:rsidRPr="00000000" w14:paraId="000004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use case and its scope boundary, </w:t>
      </w:r>
    </w:p>
    <w:p w:rsidR="00000000" w:rsidDel="00000000" w:rsidP="00000000" w:rsidRDefault="00000000" w:rsidRPr="00000000" w14:paraId="000004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metric before deployment, </w:t>
      </w:r>
    </w:p>
    <w:p w:rsidR="00000000" w:rsidDel="00000000" w:rsidP="00000000" w:rsidRDefault="00000000" w:rsidRPr="00000000" w14:paraId="000004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metric after deployment, </w:t>
      </w:r>
    </w:p>
    <w:p w:rsidR="00000000" w:rsidDel="00000000" w:rsidP="00000000" w:rsidRDefault="00000000" w:rsidRPr="00000000" w14:paraId="000004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control that makes the result auditable, </w:t>
      </w:r>
    </w:p>
    <w:p w:rsidR="00000000" w:rsidDel="00000000" w:rsidP="00000000" w:rsidRDefault="00000000" w:rsidRPr="00000000" w14:paraId="000004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owner responsible for ongoing measurement, </w:t>
      </w:r>
    </w:p>
    <w:p w:rsidR="00000000" w:rsidDel="00000000" w:rsidP="00000000" w:rsidRDefault="00000000" w:rsidRPr="00000000" w14:paraId="000004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potential to reuse the pattern for other customers or engagements.</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5F">
      <w:pPr>
        <w:spacing w:line="240" w:lineRule="auto"/>
        <w:rPr/>
      </w:pPr>
      <w:r w:rsidDel="00000000" w:rsidR="00000000" w:rsidRPr="00000000">
        <w:rPr>
          <w:rtl w:val="0"/>
        </w:rPr>
        <w:t xml:space="preserve">Deployment entry-point decision matrix</w:t>
      </w:r>
    </w:p>
    <w:p w:rsidR="00000000" w:rsidDel="00000000" w:rsidP="00000000" w:rsidRDefault="00000000" w:rsidRPr="00000000" w14:paraId="00000460">
      <w:pPr>
        <w:spacing w:line="240" w:lineRule="auto"/>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330"/>
        <w:gridCol w:w="2640"/>
        <w:gridCol w:w="2385"/>
        <w:tblGridChange w:id="0">
          <w:tblGrid>
            <w:gridCol w:w="1005"/>
            <w:gridCol w:w="3330"/>
            <w:gridCol w:w="2640"/>
            <w:gridCol w:w="238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line="240" w:lineRule="auto"/>
              <w:jc w:val="center"/>
              <w:rPr>
                <w:b w:val="1"/>
                <w:bCs w:val="1"/>
                <w:sz w:val="18"/>
                <w:szCs w:val="18"/>
              </w:rPr>
            </w:pPr>
            <w:r w:rsidDel="00000000" w:rsidR="00000000" w:rsidRPr="00000000">
              <w:rPr>
                <w:b w:val="1"/>
                <w:bCs w:val="1"/>
                <w:sz w:val="18"/>
                <w:szCs w:val="18"/>
                <w:rtl w:val="0"/>
              </w:rPr>
              <w:t xml:space="preserve">Platform</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62">
            <w:pPr>
              <w:widowControl w:val="0"/>
              <w:spacing w:line="240" w:lineRule="auto"/>
              <w:jc w:val="center"/>
              <w:rPr>
                <w:b w:val="1"/>
                <w:bCs w:val="1"/>
                <w:sz w:val="18"/>
                <w:szCs w:val="18"/>
              </w:rPr>
            </w:pPr>
            <w:r w:rsidDel="00000000" w:rsidR="00000000" w:rsidRPr="00000000">
              <w:rPr>
                <w:b w:val="1"/>
                <w:bCs w:val="1"/>
                <w:sz w:val="18"/>
                <w:szCs w:val="18"/>
                <w:rtl w:val="0"/>
              </w:rPr>
              <w:t xml:space="preserve">Latency profile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63">
            <w:pPr>
              <w:widowControl w:val="0"/>
              <w:spacing w:line="240" w:lineRule="auto"/>
              <w:jc w:val="center"/>
              <w:rPr>
                <w:b w:val="1"/>
                <w:bCs w:val="1"/>
                <w:sz w:val="18"/>
                <w:szCs w:val="18"/>
              </w:rPr>
            </w:pPr>
            <w:r w:rsidDel="00000000" w:rsidR="00000000" w:rsidRPr="00000000">
              <w:rPr>
                <w:b w:val="1"/>
                <w:bCs w:val="1"/>
                <w:sz w:val="18"/>
                <w:szCs w:val="18"/>
                <w:rtl w:val="0"/>
              </w:rPr>
              <w:t xml:space="preserve">Compliance posture</w:t>
              <w:tab/>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64">
            <w:pPr>
              <w:widowControl w:val="0"/>
              <w:spacing w:line="240" w:lineRule="auto"/>
              <w:jc w:val="center"/>
              <w:rPr>
                <w:b w:val="1"/>
                <w:bCs w:val="1"/>
                <w:sz w:val="18"/>
                <w:szCs w:val="18"/>
              </w:rPr>
            </w:pPr>
            <w:r w:rsidDel="00000000" w:rsidR="00000000" w:rsidRPr="00000000">
              <w:rPr>
                <w:b w:val="1"/>
                <w:bCs w:val="1"/>
                <w:sz w:val="18"/>
                <w:szCs w:val="18"/>
                <w:rtl w:val="0"/>
              </w:rPr>
              <w:t xml:space="preserve">When to pick it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5">
            <w:pPr>
              <w:widowControl w:val="0"/>
              <w:spacing w:line="240" w:lineRule="auto"/>
              <w:rPr>
                <w:sz w:val="18"/>
                <w:szCs w:val="18"/>
              </w:rPr>
            </w:pPr>
            <w:r w:rsidDel="00000000" w:rsidR="00000000" w:rsidRPr="00000000">
              <w:rPr>
                <w:sz w:val="18"/>
                <w:szCs w:val="18"/>
                <w:rtl w:val="0"/>
              </w:rPr>
              <w:t xml:space="preserve">Direct Anthropic API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6">
            <w:pPr>
              <w:widowControl w:val="0"/>
              <w:spacing w:line="240" w:lineRule="auto"/>
              <w:rPr>
                <w:sz w:val="18"/>
                <w:szCs w:val="18"/>
              </w:rPr>
            </w:pPr>
            <w:r w:rsidDel="00000000" w:rsidR="00000000" w:rsidRPr="00000000">
              <w:rPr>
                <w:sz w:val="18"/>
                <w:szCs w:val="18"/>
                <w:rtl w:val="0"/>
              </w:rPr>
              <w:t xml:space="preserve">Newest features first, with the fewest additional hops.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7">
            <w:pPr>
              <w:widowControl w:val="0"/>
              <w:spacing w:line="240" w:lineRule="auto"/>
              <w:rPr>
                <w:sz w:val="18"/>
                <w:szCs w:val="18"/>
              </w:rPr>
            </w:pPr>
            <w:r w:rsidDel="00000000" w:rsidR="00000000" w:rsidRPr="00000000">
              <w:rPr>
                <w:sz w:val="18"/>
                <w:szCs w:val="18"/>
                <w:rtl w:val="0"/>
              </w:rPr>
              <w:t xml:space="preserve">Strong default but confirm coverage by configuration.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8">
            <w:pPr>
              <w:widowControl w:val="0"/>
              <w:spacing w:line="240" w:lineRule="auto"/>
              <w:rPr>
                <w:sz w:val="18"/>
                <w:szCs w:val="18"/>
              </w:rPr>
            </w:pPr>
            <w:r w:rsidDel="00000000" w:rsidR="00000000" w:rsidRPr="00000000">
              <w:rPr>
                <w:sz w:val="18"/>
                <w:szCs w:val="18"/>
                <w:rtl w:val="0"/>
              </w:rPr>
              <w:t xml:space="preserve">Use by default unless a procurement or residency rule points elsewhere.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9">
            <w:pPr>
              <w:widowControl w:val="0"/>
              <w:spacing w:line="240" w:lineRule="auto"/>
              <w:rPr>
                <w:sz w:val="18"/>
                <w:szCs w:val="18"/>
              </w:rPr>
            </w:pPr>
            <w:r w:rsidDel="00000000" w:rsidR="00000000" w:rsidRPr="00000000">
              <w:rPr>
                <w:sz w:val="18"/>
                <w:szCs w:val="18"/>
                <w:rtl w:val="0"/>
              </w:rPr>
              <w:t xml:space="preserve">AWS Bedrock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A">
            <w:pPr>
              <w:widowControl w:val="0"/>
              <w:spacing w:line="240" w:lineRule="auto"/>
              <w:rPr>
                <w:sz w:val="18"/>
                <w:szCs w:val="18"/>
              </w:rPr>
            </w:pPr>
            <w:r w:rsidDel="00000000" w:rsidR="00000000" w:rsidRPr="00000000">
              <w:rPr>
                <w:sz w:val="18"/>
                <w:szCs w:val="18"/>
                <w:rtl w:val="0"/>
              </w:rPr>
              <w:t xml:space="preserve">Region-configurable, with possible feature lag versus direct.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B">
            <w:pPr>
              <w:widowControl w:val="0"/>
              <w:spacing w:line="240" w:lineRule="auto"/>
              <w:rPr>
                <w:sz w:val="18"/>
                <w:szCs w:val="18"/>
              </w:rPr>
            </w:pPr>
            <w:r w:rsidDel="00000000" w:rsidR="00000000" w:rsidRPr="00000000">
              <w:rPr>
                <w:sz w:val="18"/>
                <w:szCs w:val="18"/>
                <w:rtl w:val="0"/>
              </w:rPr>
              <w:t xml:space="preserve">Fits AWS-centric procurement and region rules when configured explicitly.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C">
            <w:pPr>
              <w:widowControl w:val="0"/>
              <w:spacing w:line="240" w:lineRule="auto"/>
              <w:rPr>
                <w:sz w:val="18"/>
                <w:szCs w:val="18"/>
              </w:rPr>
            </w:pPr>
            <w:r w:rsidDel="00000000" w:rsidR="00000000" w:rsidRPr="00000000">
              <w:rPr>
                <w:sz w:val="18"/>
                <w:szCs w:val="18"/>
                <w:rtl w:val="0"/>
              </w:rPr>
              <w:t xml:space="preserve">Partner standardized on AWS and needs in-region execution.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D">
            <w:pPr>
              <w:widowControl w:val="0"/>
              <w:spacing w:line="240" w:lineRule="auto"/>
              <w:rPr>
                <w:sz w:val="18"/>
                <w:szCs w:val="18"/>
              </w:rPr>
            </w:pPr>
            <w:r w:rsidDel="00000000" w:rsidR="00000000" w:rsidRPr="00000000">
              <w:rPr>
                <w:sz w:val="18"/>
                <w:szCs w:val="18"/>
                <w:rtl w:val="0"/>
              </w:rPr>
              <w:t xml:space="preserve">GCP Vertex 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E">
            <w:pPr>
              <w:widowControl w:val="0"/>
              <w:spacing w:line="240" w:lineRule="auto"/>
              <w:rPr>
                <w:sz w:val="18"/>
                <w:szCs w:val="18"/>
              </w:rPr>
            </w:pPr>
            <w:r w:rsidDel="00000000" w:rsidR="00000000" w:rsidRPr="00000000">
              <w:rPr>
                <w:sz w:val="18"/>
                <w:szCs w:val="18"/>
                <w:rtl w:val="0"/>
              </w:rPr>
              <w:t xml:space="preserve">Region-configurable, with possible feature lag versus direct.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F">
            <w:pPr>
              <w:widowControl w:val="0"/>
              <w:spacing w:line="240" w:lineRule="auto"/>
              <w:rPr>
                <w:sz w:val="18"/>
                <w:szCs w:val="18"/>
              </w:rPr>
            </w:pPr>
            <w:r w:rsidDel="00000000" w:rsidR="00000000" w:rsidRPr="00000000">
              <w:rPr>
                <w:sz w:val="18"/>
                <w:szCs w:val="18"/>
                <w:rtl w:val="0"/>
              </w:rPr>
              <w:t xml:space="preserve">Fits GCP-centric procurement and region rules when configured explicitly.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0">
            <w:pPr>
              <w:widowControl w:val="0"/>
              <w:spacing w:line="240" w:lineRule="auto"/>
              <w:rPr>
                <w:sz w:val="18"/>
                <w:szCs w:val="18"/>
              </w:rPr>
            </w:pPr>
            <w:r w:rsidDel="00000000" w:rsidR="00000000" w:rsidRPr="00000000">
              <w:rPr>
                <w:sz w:val="18"/>
                <w:szCs w:val="18"/>
                <w:rtl w:val="0"/>
              </w:rPr>
              <w:t xml:space="preserve">Partner standardized on GCP with a Vertex procurement path.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1">
            <w:pPr>
              <w:widowControl w:val="0"/>
              <w:spacing w:line="240" w:lineRule="auto"/>
              <w:rPr>
                <w:sz w:val="18"/>
                <w:szCs w:val="18"/>
              </w:rPr>
            </w:pPr>
            <w:r w:rsidDel="00000000" w:rsidR="00000000" w:rsidRPr="00000000">
              <w:rPr>
                <w:sz w:val="18"/>
                <w:szCs w:val="18"/>
                <w:rtl w:val="0"/>
              </w:rPr>
              <w:t xml:space="preserve">Microsoft Foundry (Azure) route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2">
            <w:pPr>
              <w:widowControl w:val="0"/>
              <w:spacing w:line="240" w:lineRule="auto"/>
              <w:rPr>
                <w:sz w:val="18"/>
                <w:szCs w:val="18"/>
              </w:rPr>
            </w:pPr>
            <w:r w:rsidDel="00000000" w:rsidR="00000000" w:rsidRPr="00000000">
              <w:rPr>
                <w:sz w:val="18"/>
                <w:szCs w:val="18"/>
                <w:rtl w:val="0"/>
              </w:rPr>
              <w:t xml:space="preserve">Varies by hosting form: Hosted on Azure models run inference in the partner's Azure environment (GA); hosted on Anthropic models route to Anthropic infrastructure.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3">
            <w:pPr>
              <w:widowControl w:val="0"/>
              <w:spacing w:line="240" w:lineRule="auto"/>
              <w:rPr>
                <w:sz w:val="18"/>
                <w:szCs w:val="18"/>
              </w:rPr>
            </w:pPr>
            <w:r w:rsidDel="00000000" w:rsidR="00000000" w:rsidRPr="00000000">
              <w:rPr>
                <w:sz w:val="18"/>
                <w:szCs w:val="18"/>
                <w:rtl w:val="0"/>
              </w:rPr>
              <w:t xml:space="preserve">Verify residency and coverage per route, and do not assume from the platform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4">
            <w:pPr>
              <w:widowControl w:val="0"/>
              <w:spacing w:line="240" w:lineRule="auto"/>
              <w:rPr>
                <w:sz w:val="18"/>
                <w:szCs w:val="18"/>
              </w:rPr>
            </w:pPr>
            <w:r w:rsidDel="00000000" w:rsidR="00000000" w:rsidRPr="00000000">
              <w:rPr>
                <w:sz w:val="18"/>
                <w:szCs w:val="18"/>
                <w:rtl w:val="0"/>
              </w:rPr>
              <w:t xml:space="preserve">Partner procurement or residency posture requires that specific route.</w:t>
            </w:r>
          </w:p>
        </w:tc>
      </w:tr>
    </w:tbl>
    <w:p w:rsidR="00000000" w:rsidDel="00000000" w:rsidP="00000000" w:rsidRDefault="00000000" w:rsidRPr="00000000" w14:paraId="00000475">
      <w:pPr>
        <w:spacing w:line="240" w:lineRule="auto"/>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Customer outcome documentation template</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Field</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What it records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 case with scope boundary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 does the deployment do and what it does not.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Metric before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business metric as it stood before deployment.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Metric after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same metric after deployment, measured using the same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Control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 makes the before/after comparison auditable rather than merely asserted.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Measurement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Who owns ongoing measurement after the engagement closes.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Reuse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How the pattern transfers to other customers or engagements as IP.</w:t>
            </w:r>
          </w:p>
        </w:tc>
      </w:tr>
    </w:tbl>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The brief</w:t>
      </w:r>
      <w:r w:rsidDel="00000000" w:rsidR="00000000" w:rsidRPr="00000000">
        <w:rPr>
          <w:rtl w:val="0"/>
        </w:rPr>
        <w:t xml:space="preserve">: The network runs across two states. Nurses dictate patient interactions, and the assistant drafts the structured clinical note. A licensed clinician must authorize every note before it reaches the patient record. The deployment carries a health-privacy obligation with an audit-trail requirement and a data-residency rule. The partner is standardized on AWS but runs some non-regulated back-end work on the direct API. You are four weeks into the deployment, and the CFO wants to know what the deployment is worth.</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Decision 1</w:t>
      </w:r>
      <w:r w:rsidDel="00000000" w:rsidR="00000000" w:rsidRPr="00000000">
        <w:rPr>
          <w:rtl w:val="0"/>
        </w:rPr>
        <w:t xml:space="preserve">: Discovery: From the brief, name the must-prove constraint that most shapes the architecture, and write the one requirement row it forces. (Applies the discovery translation framework.)</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i w:val="1"/>
          <w:iCs w:val="1"/>
          <w:rtl w:val="0"/>
        </w:rPr>
        <w:t xml:space="preserve">Must-prove constraint</w:t>
      </w:r>
      <w:r w:rsidDel="00000000" w:rsidR="00000000" w:rsidRPr="00000000">
        <w:rPr>
          <w:rtl w:val="0"/>
        </w:rPr>
        <w:t xml:space="preserve">: The health-privacy obligation with audit-trail requirement. </w:t>
      </w:r>
      <w:r w:rsidDel="00000000" w:rsidR="00000000" w:rsidRPr="00000000">
        <w:rPr>
          <w:i w:val="1"/>
          <w:iCs w:val="1"/>
          <w:rtl w:val="0"/>
        </w:rPr>
        <w:t xml:space="preserve">Requirement row</w:t>
      </w:r>
      <w:r w:rsidDel="00000000" w:rsidR="00000000" w:rsidRPr="00000000">
        <w:rPr>
          <w:rtl w:val="0"/>
        </w:rPr>
        <w:t xml:space="preserve">: The deployment must produce an auditable record of every model-generated note reviewed by a licensed clinician, traceable to the specific interaction, because the workflow carries a formal proof obligation under a health-privacy regime. Assumption to document: scope confirmed with compliance before design</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Decision</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 Tradeoff framing: The network asks for the lowest-latency design. Frame the tradeoff between trimming logging for latency and keeping the audit trail, in three elements including the reversal cost. (Applies the tradeoff translation map.)</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Gain (trim logging): Faster perceived response; smoother clinician workflow. Give up: Per-interaction audit detail required to satisfy the health-privacy obligation. Reversal cost: Once the system is built around the latency gain, restoring logging requires a redesign of the interaction layer, and any gap period creates a compliance exposure that must be disclosed and remediated.</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Decision</w:t>
      </w:r>
      <w:r w:rsidDel="00000000" w:rsidR="00000000" w:rsidRPr="00000000">
        <w:rPr>
          <w:rtl w:val="0"/>
        </w:rPr>
        <w:t xml:space="preserve"> </w:t>
      </w:r>
      <w:r w:rsidDel="00000000" w:rsidR="00000000" w:rsidRPr="00000000">
        <w:rPr>
          <w:b w:val="1"/>
          <w:bCs w:val="1"/>
          <w:rtl w:val="0"/>
        </w:rPr>
        <w:t xml:space="preserve">3</w:t>
      </w:r>
      <w:r w:rsidDel="00000000" w:rsidR="00000000" w:rsidRPr="00000000">
        <w:rPr>
          <w:rtl w:val="0"/>
        </w:rPr>
        <w:t xml:space="preserve"> · Feedback loop: Define one governance-table row that maps the required output audit to a stakeholder-review trigger on schedule, independent of any metric. (Applies the feedback-loop governance table.)</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Signal: Periodic output audit against health-privacy documentation standard. Trigger: Calendar-based (quarterly, per regulatory obligation), fires regardless of eval scores or error rates. Owner: Compliance lead. Action: Stakeholder review with audit record submitted to compliance officer.</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Decision 4</w:t>
      </w:r>
      <w:r w:rsidDel="00000000" w:rsidR="00000000" w:rsidRPr="00000000">
        <w:rPr>
          <w:rtl w:val="0"/>
        </w:rPr>
        <w:t xml:space="preserve"> · Documentation: Name the one decision-log row whose absence would let your successor reverse a compliance-load-bearing choice and state the rejected alternative it must carry. (Applies to the documentation completeness checklist.)</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Decision row: Context strategy, explicit in-region execution via Bedrock, not a global endpoint. Rejected alternative: Global Bedrock endpoint for simpler configuration. Tradeoff named: Simpler setup versus data-residency compliance. Why load-bearing: A successor who doesn't see this rationale will revert to global configuration to solve a performance issue and break residency, exactly as in the financial-services postmortem.</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Decision 5</w:t>
      </w:r>
      <w:r w:rsidDel="00000000" w:rsidR="00000000" w:rsidRPr="00000000">
        <w:rPr>
          <w:rtl w:val="0"/>
        </w:rPr>
        <w:t xml:space="preserve"> · Entry point selection: Pick the primary and secondary entry points given AWS standardization, a strict obligation, and a residency rule, and name the configuration step that prevents the common residency failure. (Applies the Entry-point decision matrix.)</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Primary: AWS Bedrock, configured for explicit in-region execution (not global endpoint), because the partner is AWS-standardized and the residency rule governs. Verify the specific compliance requirement (HIPAA BAA or data sovereignty) is satisfied by the Bedrock configuration in use. Secondary: Direct API for non-regulated back-end tasks where newest features matter and no residency rule applies. Configuration step: Set the region parameter explicitly in the Bedrock client, do not rely on default endpoint resolution.</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Decision 6</w:t>
      </w:r>
      <w:r w:rsidDel="00000000" w:rsidR="00000000" w:rsidRPr="00000000">
        <w:rPr>
          <w:rtl w:val="0"/>
        </w:rPr>
        <w:t xml:space="preserve"> · Outcome document: Name the before-and-after business metric and the auditable control that make the document usable for the CFO's expansion case. (Applies the customer outcome documentation template.)</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Before metric: Average time from nurse dictation to completed, clinician-authorized clinical note (baseline measured before deployment). After metric: Same metric post-deployment, using the same measurement definition. Auditable control: The clinician-authorization log, every note has a timestamped authorization record tying the clinician, note, and interaction, making the before-and-after comparison auditable rather than asserted.</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Decision 7</w:t>
      </w:r>
      <w:r w:rsidDel="00000000" w:rsidR="00000000" w:rsidRPr="00000000">
        <w:rPr>
          <w:rtl w:val="0"/>
        </w:rPr>
        <w:t xml:space="preserve"> · Phase transition: Name the artifact that gates the next phase transition for this brief and judge whether that gate is satisfied. (Applies lifecycle-phase gating.)</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Gate artifact: The outcome document with before-and-after metric, auditable control, and measurement owner named, this gates the transition from the current deployment phase to the expansion decision the CFO is being asked to make. Judgment: The gate is not yet satisfied at week four, the before metric exists from baseline, but the after metric requires enough post-deployment runtime to measure. The outcome document cannot be completed until sufficient data has accumulated. The correct action: name the measurement owner, confirm the control is logging, and schedule the outcome document completion at a defined post-launch milestone.</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ectPr>
          <w:headerReference r:id="rId11" w:type="default"/>
          <w:footerReference r:id="rId12"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3">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00" w:line="240" w:lineRule="auto"/>
        <w:ind w:left="566.9291338582675" w:right="0" w:hanging="300"/>
        <w:jc w:val="left"/>
        <w:rPr>
          <w:b w:val="1"/>
          <w:bCs w:val="1"/>
          <w:sz w:val="32"/>
          <w:szCs w:val="32"/>
        </w:rPr>
      </w:pPr>
      <w:bookmarkStart w:colFirst="0" w:colLast="0" w:name="_wfpwjnec1kfk" w:id="68"/>
      <w:bookmarkEnd w:id="68"/>
      <w:r w:rsidDel="00000000" w:rsidR="00000000" w:rsidRPr="00000000">
        <w:rPr>
          <w:rtl w:val="0"/>
        </w:rPr>
        <w:t xml:space="preserve">Team Enablement &amp; Operational Productivity</w:t>
      </w:r>
    </w:p>
    <w:p w:rsidR="00000000" w:rsidDel="00000000" w:rsidP="00000000" w:rsidRDefault="00000000" w:rsidRPr="00000000" w14:paraId="000004B4">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0" w:beforeAutospacing="0" w:line="240" w:lineRule="auto"/>
        <w:ind w:left="850.3937007874017" w:right="0" w:hanging="300"/>
        <w:jc w:val="left"/>
      </w:pPr>
      <w:bookmarkStart w:colFirst="0" w:colLast="0" w:name="_2bujoa5oiqps" w:id="69"/>
      <w:bookmarkEnd w:id="69"/>
      <w:r w:rsidDel="00000000" w:rsidR="00000000" w:rsidRPr="00000000">
        <w:rPr>
          <w:rtl w:val="0"/>
        </w:rPr>
        <w:t xml:space="preserve">Team Setup</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 team environment is a shared configuration: a baseline every developer starts from rather than a set of personal setups. The team agrees on a project-level baseline: a shared CLAUDE.md, an agreed set of tools and MCP servers, and a permission posture.</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The pattern that works best is identifying a champion per department or team who is granted access first</w:t>
      </w:r>
      <w:r w:rsidDel="00000000" w:rsidR="00000000" w:rsidRPr="00000000">
        <w:rPr>
          <w:rtl w:val="0"/>
        </w:rPr>
        <w:t xml:space="preserve">, proves the workflow in practice, and then seeds adoption batch by batch. The champion absorbs the early friction, builds the local examples, and becomes the first line of support so the Architect is not the only person who can answer questions for the team.</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There are four ways to deploy a Skill to a team:</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190"/>
        <w:gridCol w:w="5655"/>
        <w:tblGridChange w:id="0">
          <w:tblGrid>
            <w:gridCol w:w="1515"/>
            <w:gridCol w:w="2190"/>
            <w:gridCol w:w="565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Distribution mechanism</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Best when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Governance and rollback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Org-provisioned Skill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capability should reach everyone in the organization.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Owner-managed availability and removal across the org; users can toggle individual skills off but cannot remove them. No version pinning or native rollback; updates require manual re-upload.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Plugin assigned to a group / org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procedure or tool set should reach specific teams, or that needs governed rollout.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Group targeting, install preferences controlling whether a plugin is required, installed by default, or available to users and version-controlled updates from a connected repo. Strongest governance option for group-scoped distribution. It is not the only mechanism with a path back to a prior version: API Skills support explicit version pinning, and Claude Code project Skills roll back with the repository that carries them.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Claude Code project Skill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tool or convention one team shares across its own projects.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filesystem artifact in the project repository (.claude/skills/), versioning with the repository and scoped to the projects that carry it.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API Skill (Messages API container)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capability called programmatically by the partner's own products.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Governed in the calling system; supports explicit version pinning; reuse is machine-to-machine rather than human-facing.</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Packaging a team workflow as a distributable skill is how a good local practice becomes a team standard.</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When a shared asset needs versioning, group targeting, or rollback, distribute it inside an organization-managed plugin and identify an owner.</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CF">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xwd5znx7mvx4" w:id="70"/>
      <w:bookmarkEnd w:id="70"/>
      <w:r w:rsidDel="00000000" w:rsidR="00000000" w:rsidRPr="00000000">
        <w:rPr>
          <w:b w:val="1"/>
          <w:bCs w:val="1"/>
          <w:sz w:val="28"/>
          <w:szCs w:val="28"/>
          <w:rtl w:val="0"/>
        </w:rPr>
        <w:t xml:space="preserve">Dev Workflows</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Two failure modes:</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Lumpy adoption</w:t>
      </w:r>
      <w:r w:rsidDel="00000000" w:rsidR="00000000" w:rsidRPr="00000000">
        <w:rPr>
          <w:rtl w:val="0"/>
        </w:rPr>
        <w:t xml:space="preserve">: This occurs when a few developers use AI tooling heavily and the rest barely touch it, so the team never realizes the real gain of the tool and the practice never standardizes. The champion-and-batch rollout from the previous topic is a great way to avoid this: it spreads usage deliberately instead of leaving it all to early adopters.</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b w:val="1"/>
          <w:bCs w:val="1"/>
          <w:rtl w:val="0"/>
        </w:rPr>
        <w:t xml:space="preserve">Stalling at basic chat</w:t>
      </w:r>
      <w:r w:rsidDel="00000000" w:rsidR="00000000" w:rsidRPr="00000000">
        <w:rPr>
          <w:rtl w:val="0"/>
        </w:rPr>
        <w:t xml:space="preserve">: The team uses Claude as a question-answering box and never advances to the higher-value workflows such as tool use, repository-aware assistance, packaged skills because no one enabled them past the first step. Providing a team with access is not adoption; you need to configure for real enablement within current workflows.</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Where Claude helps at each workflow stage, and the review discipline it still needs</w:t>
      </w:r>
    </w:p>
    <w:p w:rsidR="00000000" w:rsidDel="00000000" w:rsidP="00000000" w:rsidRDefault="00000000" w:rsidRPr="00000000" w14:paraId="000004D7">
      <w:pPr>
        <w:spacing w:line="240" w:lineRule="auto"/>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765"/>
        <w:gridCol w:w="4425"/>
        <w:tblGridChange w:id="0">
          <w:tblGrid>
            <w:gridCol w:w="1170"/>
            <w:gridCol w:w="3765"/>
            <w:gridCol w:w="442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D8">
            <w:pPr>
              <w:widowControl w:val="0"/>
              <w:spacing w:line="240" w:lineRule="auto"/>
              <w:jc w:val="center"/>
              <w:rPr>
                <w:b w:val="1"/>
                <w:bCs w:val="1"/>
                <w:sz w:val="18"/>
                <w:szCs w:val="18"/>
              </w:rPr>
            </w:pPr>
            <w:r w:rsidDel="00000000" w:rsidR="00000000" w:rsidRPr="00000000">
              <w:rPr>
                <w:b w:val="1"/>
                <w:bCs w:val="1"/>
                <w:sz w:val="18"/>
                <w:szCs w:val="18"/>
                <w:rtl w:val="0"/>
              </w:rPr>
              <w:t xml:space="preserve">Workflow stage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D9">
            <w:pPr>
              <w:widowControl w:val="0"/>
              <w:spacing w:line="240" w:lineRule="auto"/>
              <w:jc w:val="center"/>
              <w:rPr>
                <w:b w:val="1"/>
                <w:bCs w:val="1"/>
                <w:sz w:val="18"/>
                <w:szCs w:val="18"/>
              </w:rPr>
            </w:pPr>
            <w:r w:rsidDel="00000000" w:rsidR="00000000" w:rsidRPr="00000000">
              <w:rPr>
                <w:b w:val="1"/>
                <w:bCs w:val="1"/>
                <w:sz w:val="18"/>
                <w:szCs w:val="18"/>
                <w:rtl w:val="0"/>
              </w:rPr>
              <w:t xml:space="preserve">Where Claude can help</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DA">
            <w:pPr>
              <w:widowControl w:val="0"/>
              <w:spacing w:line="240" w:lineRule="auto"/>
              <w:jc w:val="center"/>
              <w:rPr>
                <w:b w:val="1"/>
                <w:bCs w:val="1"/>
                <w:sz w:val="18"/>
                <w:szCs w:val="18"/>
              </w:rPr>
            </w:pPr>
            <w:r w:rsidDel="00000000" w:rsidR="00000000" w:rsidRPr="00000000">
              <w:rPr>
                <w:b w:val="1"/>
                <w:bCs w:val="1"/>
                <w:sz w:val="18"/>
                <w:szCs w:val="18"/>
                <w:rtl w:val="0"/>
              </w:rPr>
              <w:t xml:space="preserve">Review discipline it still needs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B">
            <w:pPr>
              <w:widowControl w:val="0"/>
              <w:spacing w:line="240" w:lineRule="auto"/>
              <w:rPr>
                <w:sz w:val="18"/>
                <w:szCs w:val="18"/>
              </w:rPr>
            </w:pPr>
            <w:r w:rsidDel="00000000" w:rsidR="00000000" w:rsidRPr="00000000">
              <w:rPr>
                <w:sz w:val="18"/>
                <w:szCs w:val="18"/>
                <w:rtl w:val="0"/>
              </w:rPr>
              <w:t xml:space="preserve">Writing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C">
            <w:pPr>
              <w:widowControl w:val="0"/>
              <w:spacing w:line="240" w:lineRule="auto"/>
              <w:rPr>
                <w:sz w:val="18"/>
                <w:szCs w:val="18"/>
              </w:rPr>
            </w:pPr>
            <w:r w:rsidDel="00000000" w:rsidR="00000000" w:rsidRPr="00000000">
              <w:rPr>
                <w:sz w:val="18"/>
                <w:szCs w:val="18"/>
                <w:rtl w:val="0"/>
              </w:rPr>
              <w:t xml:space="preserve">Drafting boilerplate, tests, and first-pass implementations from a clear spec.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D">
            <w:pPr>
              <w:widowControl w:val="0"/>
              <w:spacing w:line="240" w:lineRule="auto"/>
              <w:rPr>
                <w:sz w:val="18"/>
                <w:szCs w:val="18"/>
              </w:rPr>
            </w:pPr>
            <w:r w:rsidDel="00000000" w:rsidR="00000000" w:rsidRPr="00000000">
              <w:rPr>
                <w:sz w:val="18"/>
                <w:szCs w:val="18"/>
                <w:rtl w:val="0"/>
              </w:rPr>
              <w:t xml:space="preserve">Correctness and security review; the author must understand what was generated.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E">
            <w:pPr>
              <w:widowControl w:val="0"/>
              <w:spacing w:line="240" w:lineRule="auto"/>
              <w:rPr>
                <w:sz w:val="18"/>
                <w:szCs w:val="18"/>
              </w:rPr>
            </w:pPr>
            <w:r w:rsidDel="00000000" w:rsidR="00000000" w:rsidRPr="00000000">
              <w:rPr>
                <w:sz w:val="18"/>
                <w:szCs w:val="18"/>
                <w:rtl w:val="0"/>
              </w:rPr>
              <w:t xml:space="preserve">Reviewing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F">
            <w:pPr>
              <w:widowControl w:val="0"/>
              <w:spacing w:line="240" w:lineRule="auto"/>
              <w:rPr>
                <w:sz w:val="18"/>
                <w:szCs w:val="18"/>
              </w:rPr>
            </w:pPr>
            <w:r w:rsidDel="00000000" w:rsidR="00000000" w:rsidRPr="00000000">
              <w:rPr>
                <w:sz w:val="18"/>
                <w:szCs w:val="18"/>
                <w:rtl w:val="0"/>
              </w:rPr>
              <w:t xml:space="preserve">Summarizing a diff, flagging likely issues, explaining unfamiliar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0">
            <w:pPr>
              <w:widowControl w:val="0"/>
              <w:spacing w:line="240" w:lineRule="auto"/>
              <w:rPr>
                <w:sz w:val="18"/>
                <w:szCs w:val="18"/>
              </w:rPr>
            </w:pPr>
            <w:r w:rsidDel="00000000" w:rsidR="00000000" w:rsidRPr="00000000">
              <w:rPr>
                <w:sz w:val="18"/>
                <w:szCs w:val="18"/>
                <w:rtl w:val="0"/>
              </w:rPr>
              <w:t xml:space="preserve">Human judgment on the call; AI flags are input, not a verdict.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1">
            <w:pPr>
              <w:widowControl w:val="0"/>
              <w:spacing w:line="240" w:lineRule="auto"/>
              <w:rPr>
                <w:sz w:val="18"/>
                <w:szCs w:val="18"/>
              </w:rPr>
            </w:pPr>
            <w:r w:rsidDel="00000000" w:rsidR="00000000" w:rsidRPr="00000000">
              <w:rPr>
                <w:sz w:val="18"/>
                <w:szCs w:val="18"/>
                <w:rtl w:val="0"/>
              </w:rPr>
              <w:t xml:space="preserve">Debugging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2">
            <w:pPr>
              <w:widowControl w:val="0"/>
              <w:spacing w:line="240" w:lineRule="auto"/>
              <w:rPr>
                <w:sz w:val="18"/>
                <w:szCs w:val="18"/>
              </w:rPr>
            </w:pPr>
            <w:r w:rsidDel="00000000" w:rsidR="00000000" w:rsidRPr="00000000">
              <w:rPr>
                <w:sz w:val="18"/>
                <w:szCs w:val="18"/>
                <w:rtl w:val="0"/>
              </w:rPr>
              <w:t xml:space="preserve">Proposing hypotheses from a symptom and a trace.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3">
            <w:pPr>
              <w:widowControl w:val="0"/>
              <w:spacing w:line="240" w:lineRule="auto"/>
              <w:rPr>
                <w:sz w:val="18"/>
                <w:szCs w:val="18"/>
              </w:rPr>
            </w:pPr>
            <w:r w:rsidDel="00000000" w:rsidR="00000000" w:rsidRPr="00000000">
              <w:rPr>
                <w:sz w:val="18"/>
                <w:szCs w:val="18"/>
                <w:rtl w:val="0"/>
              </w:rPr>
              <w:t xml:space="preserve">Verify the hypothesis against evidence before acting on it.</w:t>
            </w:r>
          </w:p>
        </w:tc>
      </w:tr>
    </w:tbl>
    <w:p w:rsidR="00000000" w:rsidDel="00000000" w:rsidP="00000000" w:rsidRDefault="00000000" w:rsidRPr="00000000" w14:paraId="000004E4">
      <w:pPr>
        <w:spacing w:line="240" w:lineRule="auto"/>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concrete deliverable that diligence produces is a verification checklist: the explicit set of checks an AI-generated output must pass before it reaches production.</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Correctness</w:t>
      </w:r>
      <w:r w:rsidDel="00000000" w:rsidR="00000000" w:rsidRPr="00000000">
        <w:rPr>
          <w:rtl w:val="0"/>
        </w:rPr>
        <w:t xml:space="preserve">: Tests exist and pass, and the behavior matches the stated requirement including edge cases.</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Security</w:t>
      </w:r>
      <w:r w:rsidDel="00000000" w:rsidR="00000000" w:rsidRPr="00000000">
        <w:rPr>
          <w:rtl w:val="0"/>
        </w:rPr>
        <w:t xml:space="preserve">: No secrets in code; inputs are validated; any tools or external calls use least-privilege access.</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Maintainability</w:t>
      </w:r>
      <w:r w:rsidDel="00000000" w:rsidR="00000000" w:rsidRPr="00000000">
        <w:rPr>
          <w:rtl w:val="0"/>
        </w:rPr>
        <w:t xml:space="preserve">: The code reads clearly, follows team conventions, and contains no unexplained complexity.</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b w:val="1"/>
          <w:bCs w:val="1"/>
          <w:rtl w:val="0"/>
        </w:rPr>
        <w:t xml:space="preserve">Human understanding</w:t>
      </w:r>
      <w:r w:rsidDel="00000000" w:rsidR="00000000" w:rsidRPr="00000000">
        <w:rPr>
          <w:rtl w:val="0"/>
        </w:rPr>
        <w:t xml:space="preserve">: The developer submitting the change can explain what the code does and why, including how it handles the inputs it was not explicitly tested against.</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EC">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200" w:line="240" w:lineRule="auto"/>
        <w:ind w:left="850.3937007874017" w:right="0" w:hanging="300"/>
        <w:jc w:val="left"/>
      </w:pPr>
      <w:bookmarkStart w:colFirst="0" w:colLast="0" w:name="_nejbgeocs6mg" w:id="71"/>
      <w:bookmarkEnd w:id="71"/>
      <w:r w:rsidDel="00000000" w:rsidR="00000000" w:rsidRPr="00000000">
        <w:rPr>
          <w:b w:val="1"/>
          <w:bCs w:val="1"/>
          <w:sz w:val="28"/>
          <w:szCs w:val="28"/>
          <w:rtl w:val="0"/>
        </w:rPr>
        <w:t xml:space="preserve">Ops Support</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Fonts w:ascii="Arial Unicode MS" w:cs="Arial Unicode MS" w:eastAsia="Arial Unicode MS" w:hAnsi="Arial Unicode MS"/>
          <w:rtl w:val="0"/>
        </w:rPr>
        <w:t xml:space="preserve">Symptom → likely architecture cause → first action</w:t>
      </w:r>
    </w:p>
    <w:p w:rsidR="00000000" w:rsidDel="00000000" w:rsidP="00000000" w:rsidRDefault="00000000" w:rsidRPr="00000000" w14:paraId="000004EE">
      <w:pPr>
        <w:spacing w:line="240" w:lineRule="auto"/>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405"/>
        <w:gridCol w:w="3690"/>
        <w:tblGridChange w:id="0">
          <w:tblGrid>
            <w:gridCol w:w="2265"/>
            <w:gridCol w:w="3405"/>
            <w:gridCol w:w="369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EF">
            <w:pPr>
              <w:widowControl w:val="0"/>
              <w:spacing w:line="240" w:lineRule="auto"/>
              <w:jc w:val="center"/>
              <w:rPr>
                <w:b w:val="1"/>
                <w:bCs w:val="1"/>
                <w:sz w:val="18"/>
                <w:szCs w:val="18"/>
              </w:rPr>
            </w:pPr>
            <w:r w:rsidDel="00000000" w:rsidR="00000000" w:rsidRPr="00000000">
              <w:rPr>
                <w:b w:val="1"/>
                <w:bCs w:val="1"/>
                <w:sz w:val="18"/>
                <w:szCs w:val="18"/>
                <w:rtl w:val="0"/>
              </w:rPr>
              <w:t xml:space="preserve">Symptom</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F0">
            <w:pPr>
              <w:widowControl w:val="0"/>
              <w:spacing w:line="240" w:lineRule="auto"/>
              <w:jc w:val="center"/>
              <w:rPr>
                <w:b w:val="1"/>
                <w:bCs w:val="1"/>
                <w:sz w:val="18"/>
                <w:szCs w:val="18"/>
              </w:rPr>
            </w:pPr>
            <w:r w:rsidDel="00000000" w:rsidR="00000000" w:rsidRPr="00000000">
              <w:rPr>
                <w:b w:val="1"/>
                <w:bCs w:val="1"/>
                <w:sz w:val="18"/>
                <w:szCs w:val="18"/>
                <w:rtl w:val="0"/>
              </w:rPr>
              <w:t xml:space="preserve">Likely architecture cause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F1">
            <w:pPr>
              <w:widowControl w:val="0"/>
              <w:spacing w:line="240" w:lineRule="auto"/>
              <w:jc w:val="center"/>
              <w:rPr>
                <w:b w:val="1"/>
                <w:bCs w:val="1"/>
                <w:sz w:val="18"/>
                <w:szCs w:val="18"/>
              </w:rPr>
            </w:pPr>
            <w:r w:rsidDel="00000000" w:rsidR="00000000" w:rsidRPr="00000000">
              <w:rPr>
                <w:b w:val="1"/>
                <w:bCs w:val="1"/>
                <w:sz w:val="18"/>
                <w:szCs w:val="18"/>
                <w:rtl w:val="0"/>
              </w:rPr>
              <w:t xml:space="preserve">First action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2">
            <w:pPr>
              <w:widowControl w:val="0"/>
              <w:spacing w:line="240" w:lineRule="auto"/>
              <w:rPr>
                <w:sz w:val="18"/>
                <w:szCs w:val="18"/>
              </w:rPr>
            </w:pPr>
            <w:r w:rsidDel="00000000" w:rsidR="00000000" w:rsidRPr="00000000">
              <w:rPr>
                <w:sz w:val="18"/>
                <w:szCs w:val="18"/>
                <w:rtl w:val="0"/>
              </w:rPr>
              <w:t xml:space="preserve">Output quality degraded gradually, but there was no code change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widowControl w:val="0"/>
              <w:spacing w:line="240" w:lineRule="auto"/>
              <w:rPr>
                <w:sz w:val="18"/>
                <w:szCs w:val="18"/>
              </w:rPr>
            </w:pPr>
            <w:r w:rsidDel="00000000" w:rsidR="00000000" w:rsidRPr="00000000">
              <w:rPr>
                <w:sz w:val="18"/>
                <w:szCs w:val="18"/>
                <w:rtl w:val="0"/>
              </w:rPr>
              <w:t xml:space="preserve">A model or prompt change, or retrieval drift as the corpus grew.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4">
            <w:pPr>
              <w:widowControl w:val="0"/>
              <w:spacing w:line="240" w:lineRule="auto"/>
              <w:rPr>
                <w:sz w:val="18"/>
                <w:szCs w:val="18"/>
              </w:rPr>
            </w:pPr>
            <w:r w:rsidDel="00000000" w:rsidR="00000000" w:rsidRPr="00000000">
              <w:rPr>
                <w:sz w:val="18"/>
                <w:szCs w:val="18"/>
                <w:rtl w:val="0"/>
              </w:rPr>
              <w:t xml:space="preserve">Compare against an eval set; check what changed in the model, prompt, or corpus.</w:t>
            </w:r>
          </w:p>
        </w:tc>
      </w:tr>
      <w:tr>
        <w:trPr>
          <w:cantSplit w:val="0"/>
          <w:trHeight w:val="608.96484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5">
            <w:pPr>
              <w:widowControl w:val="0"/>
              <w:spacing w:line="240" w:lineRule="auto"/>
              <w:rPr>
                <w:sz w:val="18"/>
                <w:szCs w:val="18"/>
              </w:rPr>
            </w:pPr>
            <w:r w:rsidDel="00000000" w:rsidR="00000000" w:rsidRPr="00000000">
              <w:rPr>
                <w:sz w:val="18"/>
                <w:szCs w:val="18"/>
                <w:rtl w:val="0"/>
              </w:rPr>
              <w:t xml:space="preserve">Latency spiked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6">
            <w:pPr>
              <w:widowControl w:val="0"/>
              <w:spacing w:line="240" w:lineRule="auto"/>
              <w:rPr>
                <w:sz w:val="18"/>
                <w:szCs w:val="18"/>
              </w:rPr>
            </w:pPr>
            <w:r w:rsidDel="00000000" w:rsidR="00000000" w:rsidRPr="00000000">
              <w:rPr>
                <w:sz w:val="18"/>
                <w:szCs w:val="18"/>
                <w:rtl w:val="0"/>
              </w:rPr>
              <w:t xml:space="preserve">Context size grew, a tool got slow, or a cache stopped hitting.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7">
            <w:pPr>
              <w:widowControl w:val="0"/>
              <w:spacing w:line="240" w:lineRule="auto"/>
              <w:rPr>
                <w:sz w:val="18"/>
                <w:szCs w:val="18"/>
              </w:rPr>
            </w:pPr>
            <w:r w:rsidDel="00000000" w:rsidR="00000000" w:rsidRPr="00000000">
              <w:rPr>
                <w:sz w:val="18"/>
                <w:szCs w:val="18"/>
                <w:rtl w:val="0"/>
              </w:rPr>
              <w:t xml:space="preserve">Use telemetry and request traces to find the slowest span: check token counts per request and the slowest tool call, and confirm cache behavior.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8">
            <w:pPr>
              <w:widowControl w:val="0"/>
              <w:spacing w:line="240" w:lineRule="auto"/>
              <w:rPr>
                <w:sz w:val="18"/>
                <w:szCs w:val="18"/>
              </w:rPr>
            </w:pPr>
            <w:r w:rsidDel="00000000" w:rsidR="00000000" w:rsidRPr="00000000">
              <w:rPr>
                <w:sz w:val="18"/>
                <w:szCs w:val="18"/>
                <w:rtl w:val="0"/>
              </w:rPr>
              <w:t xml:space="preserve">Intermittent tool failures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9">
            <w:pPr>
              <w:widowControl w:val="0"/>
              <w:spacing w:line="240" w:lineRule="auto"/>
              <w:rPr>
                <w:sz w:val="18"/>
                <w:szCs w:val="18"/>
              </w:rPr>
            </w:pPr>
            <w:r w:rsidDel="00000000" w:rsidR="00000000" w:rsidRPr="00000000">
              <w:rPr>
                <w:sz w:val="18"/>
                <w:szCs w:val="18"/>
                <w:rtl w:val="0"/>
              </w:rPr>
              <w:t xml:space="preserve">Authorization, rate limits, or an unhandled error path.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A">
            <w:pPr>
              <w:widowControl w:val="0"/>
              <w:spacing w:line="240" w:lineRule="auto"/>
              <w:rPr>
                <w:sz w:val="18"/>
                <w:szCs w:val="18"/>
              </w:rPr>
            </w:pPr>
            <w:r w:rsidDel="00000000" w:rsidR="00000000" w:rsidRPr="00000000">
              <w:rPr>
                <w:sz w:val="18"/>
                <w:szCs w:val="18"/>
                <w:rtl w:val="0"/>
              </w:rPr>
              <w:t xml:space="preserve">Inspect the failing tool's auth and limits; trace one failed call end to end.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B">
            <w:pPr>
              <w:widowControl w:val="0"/>
              <w:spacing w:line="240" w:lineRule="auto"/>
              <w:rPr>
                <w:sz w:val="18"/>
                <w:szCs w:val="18"/>
              </w:rPr>
            </w:pPr>
            <w:r w:rsidDel="00000000" w:rsidR="00000000" w:rsidRPr="00000000">
              <w:rPr>
                <w:sz w:val="18"/>
                <w:szCs w:val="18"/>
                <w:rtl w:val="0"/>
              </w:rPr>
              <w:t xml:space="preserve">Cost rose without a usage change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C">
            <w:pPr>
              <w:widowControl w:val="0"/>
              <w:spacing w:line="240" w:lineRule="auto"/>
              <w:rPr>
                <w:sz w:val="18"/>
                <w:szCs w:val="18"/>
              </w:rPr>
            </w:pPr>
            <w:r w:rsidDel="00000000" w:rsidR="00000000" w:rsidRPr="00000000">
              <w:rPr>
                <w:sz w:val="18"/>
                <w:szCs w:val="18"/>
                <w:rtl w:val="0"/>
              </w:rPr>
              <w:t xml:space="preserve">Model tier crept up, or caching regressed.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D">
            <w:pPr>
              <w:widowControl w:val="0"/>
              <w:spacing w:line="240" w:lineRule="auto"/>
              <w:rPr>
                <w:sz w:val="18"/>
                <w:szCs w:val="18"/>
              </w:rPr>
            </w:pPr>
            <w:r w:rsidDel="00000000" w:rsidR="00000000" w:rsidRPr="00000000">
              <w:rPr>
                <w:sz w:val="18"/>
                <w:szCs w:val="18"/>
                <w:rtl w:val="0"/>
              </w:rPr>
              <w:t xml:space="preserve">Check per-request model tier and cache hit rate against the budget model.</w:t>
            </w:r>
          </w:p>
        </w:tc>
      </w:tr>
    </w:tbl>
    <w:p w:rsidR="00000000" w:rsidDel="00000000" w:rsidP="00000000" w:rsidRDefault="00000000" w:rsidRPr="00000000" w14:paraId="000004FE">
      <w:pPr>
        <w:spacing w:line="240" w:lineRule="auto"/>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 </w:t>
      </w:r>
      <w:r w:rsidDel="00000000" w:rsidR="00000000" w:rsidRPr="00000000">
        <w:rPr>
          <w:b w:val="1"/>
          <w:bCs w:val="1"/>
          <w:rtl w:val="0"/>
        </w:rPr>
        <w:t xml:space="preserve">runbook</w:t>
      </w:r>
      <w:r w:rsidDel="00000000" w:rsidR="00000000" w:rsidRPr="00000000">
        <w:rPr>
          <w:rtl w:val="0"/>
        </w:rPr>
        <w:t xml:space="preserve"> captures the known symptom-to-cause-to-action paths so the team can resolve recurring issues without the Architect. The table above is the foundation of a good runbook. An </w:t>
      </w:r>
      <w:r w:rsidDel="00000000" w:rsidR="00000000" w:rsidRPr="00000000">
        <w:rPr>
          <w:b w:val="1"/>
          <w:bCs w:val="1"/>
          <w:rtl w:val="0"/>
        </w:rPr>
        <w:t xml:space="preserve">escalation</w:t>
      </w:r>
      <w:r w:rsidDel="00000000" w:rsidR="00000000" w:rsidRPr="00000000">
        <w:rPr>
          <w:rtl w:val="0"/>
        </w:rPr>
        <w:t xml:space="preserve"> path identifies who handles what and when an issue leaves the team, so people know the boundary of what they can resolve and what must get escalated.</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2"/>
          <w:szCs w:val="22"/>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6.9291338582675" w:hanging="29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566.9291338582675" w:hanging="29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566.9291338582675" w:hanging="299.99999999999994"/>
      </w:pPr>
      <w:rPr>
        <w:u w:val="none"/>
      </w:rPr>
    </w:lvl>
    <w:lvl w:ilvl="1">
      <w:start w:val="1"/>
      <w:numFmt w:val="decimal"/>
      <w:lvlText w:val="%1.%2."/>
      <w:lvlJc w:val="right"/>
      <w:pPr>
        <w:ind w:left="850.3937007874017" w:hanging="300"/>
      </w:pPr>
      <w:rPr>
        <w:u w:val="none"/>
      </w:rPr>
    </w:lvl>
    <w:lvl w:ilvl="2">
      <w:start w:val="1"/>
      <w:numFmt w:val="decimal"/>
      <w:lvlText w:val="%1.%2.%3."/>
      <w:lvlJc w:val="right"/>
      <w:pPr>
        <w:ind w:left="1133.858267716535" w:hanging="284.999999999999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283.46456692913375" w:hanging="30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283.46456692913375" w:hanging="3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83.46456692913375" w:hanging="3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283.46456692913375" w:hanging="3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83.46456692913375" w:hanging="3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83.46456692913375" w:hanging="3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283.46456692913375" w:hanging="30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566.9291338582675" w:hanging="29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00" w:line="240" w:lineRule="auto"/>
      <w:ind w:left="850.3937007874017" w:hanging="300"/>
    </w:pPr>
    <w:rPr>
      <w:b w:val="1"/>
      <w:bCs w:val="1"/>
      <w:sz w:val="28"/>
      <w:szCs w:val="28"/>
    </w:rPr>
  </w:style>
  <w:style w:type="paragraph" w:styleId="Heading3">
    <w:name w:val="heading 3"/>
    <w:basedOn w:val="Normal"/>
    <w:next w:val="Normal"/>
    <w:pPr>
      <w:keepNext w:val="1"/>
      <w:keepLines w:val="1"/>
      <w:spacing w:after="200" w:before="200" w:line="240" w:lineRule="auto"/>
      <w:ind w:left="1133.858267716535" w:hanging="285"/>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claude.ai" TargetMode="Externa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