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3" w:name="gestion-de-registros"/>
    <w:p>
      <w:pPr>
        <w:pStyle w:val="Heading2"/>
      </w:pPr>
      <w:r>
        <w:t xml:space="preserve">Gestion de registros</w:t>
      </w:r>
    </w:p>
    <w:p>
      <w:pPr>
        <w:pStyle w:val="CaptionedFigure"/>
      </w:pPr>
      <w:r>
        <w:drawing>
          <wp:inline>
            <wp:extent cx="5334000" cy="3085502"/>
            <wp:effectExtent b="0" l="0" r="0" t="0"/>
            <wp:docPr descr="Imagen de la gestion de usuarios" title="Title" id="21" name="Picture"/>
            <a:graphic>
              <a:graphicData uri="http://schemas.openxmlformats.org/drawingml/2006/picture">
                <pic:pic>
                  <pic:nvPicPr>
                    <pic:cNvPr descr="../../Images/Gestion-registr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la gestion de usuarios</w:t>
      </w:r>
    </w:p>
    <w:p>
      <w:pPr>
        <w:pStyle w:val="BodyText"/>
      </w:pPr>
      <w:r>
        <w:t xml:space="preserve">En este apartado los administradores tendran acceso a un registro completo de cada entrada,salida que se registra ya sean de trabajo como de pausa</w:t>
      </w:r>
      <w:r>
        <w:t xml:space="preserve"> </w:t>
      </w:r>
      <w:r>
        <w:t xml:space="preserve">Podran visualizar la fecha exacta ademas de la persona que realia la accion y que tipo de accion.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