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 Amaury Andrés Guzmán Navarro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nombre: Dahiana Gomez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nombre: Germán Torres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nombre: ACALOATO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el cumplir con los requerimientos de este sprint: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del grupo de trabajo.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organizó una reunión en zoom con todos los integrantes con el fin de llegar a acuerdos de desarrollo sobre las distintas tareas necesarias para el cumplimiento del proyecto.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Implantar dichas tareas en la plataforma Trello.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un repositorio del proyecto utilizando GitHub.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un documento de Word Sprint1_Equipo_20.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del documento por parte de cada uno de los integrantes del grupo con </w:t>
      </w:r>
      <w:r w:rsidDel="00000000" w:rsidR="00000000" w:rsidRPr="00000000">
        <w:rPr>
          <w:color w:val="212121"/>
          <w:highlight w:val="white"/>
          <w:rtl w:val="0"/>
        </w:rPr>
        <w:t xml:space="preserve">evidencia de los aportes de los diferentes integrantes del equipo sobre los objetos depositados en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Repositorio en git: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https://github.com/dahianagomezsanchez/tienda_web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Enlace Trello: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https://trello.com/b/cbBQU5CS/tienda-web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hianagomezsanchez/tienda_web" TargetMode="External"/><Relationship Id="rId7" Type="http://schemas.openxmlformats.org/officeDocument/2006/relationships/hyperlink" Target="https://trello.com/b/cbBQU5CS/tienda-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