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2CA5" w14:textId="77777777" w:rsidR="00B66C9D" w:rsidRDefault="00B66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"/>
        <w:tblW w:w="9344" w:type="dxa"/>
        <w:jc w:val="center"/>
        <w:tblInd w:w="0" w:type="dxa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41"/>
        <w:gridCol w:w="9003"/>
      </w:tblGrid>
      <w:tr w:rsidR="00B66C9D" w14:paraId="42A20D0E" w14:textId="77777777" w:rsidTr="00E30814">
        <w:trPr>
          <w:trHeight w:val="2409"/>
          <w:jc w:val="center"/>
        </w:trPr>
        <w:tc>
          <w:tcPr>
            <w:tcW w:w="341" w:type="dxa"/>
            <w:shd w:val="clear" w:color="auto" w:fill="9FB8CD"/>
          </w:tcPr>
          <w:p w14:paraId="0EE29973" w14:textId="77777777" w:rsidR="00B66C9D" w:rsidRDefault="00B66C9D">
            <w:pPr>
              <w:spacing w:after="0" w:line="240" w:lineRule="auto"/>
            </w:pPr>
          </w:p>
          <w:p w14:paraId="26258CA6" w14:textId="77777777" w:rsidR="00B66C9D" w:rsidRDefault="00B66C9D"/>
          <w:p w14:paraId="099174CE" w14:textId="77777777" w:rsidR="00B66C9D" w:rsidRDefault="00B66C9D"/>
          <w:p w14:paraId="2C3AB4AA" w14:textId="77777777" w:rsidR="00B66C9D" w:rsidRDefault="00B66C9D"/>
        </w:tc>
        <w:tc>
          <w:tcPr>
            <w:tcW w:w="900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331AF94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</w:pPr>
            <w:r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  <w:t>Afonso Celso Caluege</w:t>
            </w:r>
          </w:p>
          <w:p w14:paraId="0429A819" w14:textId="77777777" w:rsidR="00B66C9D" w:rsidRPr="00E30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</w:rPr>
            </w:pPr>
            <w:r w:rsidRPr="00E30814">
              <w:rPr>
                <w:rFonts w:ascii="Bookman Old Style" w:eastAsia="Bookman Old Style" w:hAnsi="Bookman Old Style" w:cs="Bookman Old Style"/>
                <w:b/>
                <w:bCs/>
                <w:color w:val="9FB8CD"/>
              </w:rPr>
              <w:t>E-mail</w:t>
            </w:r>
            <w:r w:rsidRPr="00E30814">
              <w:rPr>
                <w:rFonts w:ascii="Bookman Old Style" w:eastAsia="Bookman Old Style" w:hAnsi="Bookman Old Style" w:cs="Bookman Old Style"/>
                <w:color w:val="9FB8CD"/>
              </w:rPr>
              <w:t>: acaluege@outlook.com</w:t>
            </w:r>
          </w:p>
          <w:p w14:paraId="4D2266B4" w14:textId="77777777" w:rsidR="00B66C9D" w:rsidRPr="00E30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</w:rPr>
            </w:pPr>
            <w:r w:rsidRPr="00E30814">
              <w:rPr>
                <w:rFonts w:ascii="Bookman Old Style" w:eastAsia="Bookman Old Style" w:hAnsi="Bookman Old Style" w:cs="Bookman Old Style"/>
                <w:b/>
                <w:bCs/>
                <w:color w:val="9FB8CD"/>
              </w:rPr>
              <w:t>Telefone</w:t>
            </w:r>
            <w:r w:rsidRPr="00E30814">
              <w:rPr>
                <w:rFonts w:ascii="Bookman Old Style" w:eastAsia="Bookman Old Style" w:hAnsi="Bookman Old Style" w:cs="Bookman Old Style"/>
                <w:color w:val="9FB8CD"/>
              </w:rPr>
              <w:t>: 992 999 899 – 939 999 899</w:t>
            </w:r>
          </w:p>
          <w:p w14:paraId="3BCAD3E5" w14:textId="77777777" w:rsidR="00B66C9D" w:rsidRPr="00E30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</w:rPr>
            </w:pPr>
            <w:r w:rsidRPr="00E30814">
              <w:rPr>
                <w:rFonts w:ascii="Bookman Old Style" w:eastAsia="Bookman Old Style" w:hAnsi="Bookman Old Style" w:cs="Bookman Old Style"/>
                <w:b/>
                <w:bCs/>
                <w:color w:val="9FB8CD"/>
              </w:rPr>
              <w:t>Data de Nascimento</w:t>
            </w:r>
            <w:r w:rsidRPr="00E30814">
              <w:rPr>
                <w:rFonts w:ascii="Bookman Old Style" w:eastAsia="Bookman Old Style" w:hAnsi="Bookman Old Style" w:cs="Bookman Old Style"/>
                <w:color w:val="9FB8CD"/>
              </w:rPr>
              <w:t>: 02-04-1986</w:t>
            </w:r>
          </w:p>
          <w:p w14:paraId="6F2FBD1F" w14:textId="77777777" w:rsidR="00B66C9D" w:rsidRPr="00E30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</w:rPr>
            </w:pPr>
            <w:r w:rsidRPr="00E30814">
              <w:rPr>
                <w:rFonts w:ascii="Bookman Old Style" w:eastAsia="Bookman Old Style" w:hAnsi="Bookman Old Style" w:cs="Bookman Old Style"/>
                <w:b/>
                <w:bCs/>
                <w:color w:val="9FB8CD"/>
              </w:rPr>
              <w:t>Morada:</w:t>
            </w:r>
            <w:r w:rsidRPr="00E30814">
              <w:rPr>
                <w:rFonts w:ascii="Bookman Old Style" w:eastAsia="Bookman Old Style" w:hAnsi="Bookman Old Style" w:cs="Bookman Old Style"/>
                <w:color w:val="9FB8CD"/>
              </w:rPr>
              <w:t xml:space="preserve"> Bairro dos Coqueiros</w:t>
            </w:r>
          </w:p>
          <w:p w14:paraId="157752AA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B292CA"/>
                <w:u w:val="single"/>
              </w:rPr>
            </w:pPr>
            <w:r w:rsidRPr="00E30814">
              <w:rPr>
                <w:rFonts w:ascii="Bookman Old Style" w:eastAsia="Bookman Old Style" w:hAnsi="Bookman Old Style" w:cs="Bookman Old Style"/>
                <w:b/>
                <w:bCs/>
                <w:color w:val="9FB8CD"/>
              </w:rPr>
              <w:t>LinkedIn</w:t>
            </w:r>
            <w:r w:rsidRPr="00E30814">
              <w:rPr>
                <w:rFonts w:ascii="Bookman Old Style" w:eastAsia="Bookman Old Style" w:hAnsi="Bookman Old Style" w:cs="Bookman Old Style"/>
                <w:color w:val="9FB8CD"/>
              </w:rPr>
              <w:t xml:space="preserve">: </w:t>
            </w:r>
            <w:hyperlink r:id="rId7">
              <w:r w:rsidRPr="00E30814">
                <w:rPr>
                  <w:rFonts w:ascii="Bookman Old Style" w:eastAsia="Bookman Old Style" w:hAnsi="Bookman Old Style" w:cs="Bookman Old Style"/>
                  <w:color w:val="9FB8CD"/>
                  <w:u w:val="single"/>
                </w:rPr>
                <w:t>https://www.linkedin.com/in/afonso-celso-caluege-272b3254/</w:t>
              </w:r>
            </w:hyperlink>
            <w:r w:rsidRPr="00E30814">
              <w:rPr>
                <w:rFonts w:ascii="Bookman Old Style" w:eastAsia="Bookman Old Style" w:hAnsi="Bookman Old Style" w:cs="Bookman Old Style"/>
                <w:color w:val="B292CA"/>
                <w:u w:val="single"/>
              </w:rPr>
              <w:t xml:space="preserve"> </w:t>
            </w:r>
          </w:p>
          <w:p w14:paraId="1C347B49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</w:rPr>
            </w:pPr>
            <w:r w:rsidRPr="00E30814">
              <w:rPr>
                <w:rFonts w:ascii="Bookman Old Style" w:eastAsia="Bookman Old Style" w:hAnsi="Bookman Old Style" w:cs="Bookman Old Style"/>
                <w:b/>
                <w:bCs/>
                <w:color w:val="9FB8CD"/>
              </w:rPr>
              <w:t>GitHub</w:t>
            </w:r>
            <w:r w:rsidRPr="00E30814">
              <w:rPr>
                <w:rFonts w:ascii="Bookman Old Style" w:eastAsia="Bookman Old Style" w:hAnsi="Bookman Old Style" w:cs="Bookman Old Style"/>
                <w:color w:val="9FB8CD"/>
              </w:rPr>
              <w:t>: https://github.com/acaluege</w:t>
            </w:r>
          </w:p>
          <w:p w14:paraId="1DAAF5BD" w14:textId="77777777" w:rsidR="00E30814" w:rsidRDefault="00E30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  <w:sz w:val="24"/>
                <w:szCs w:val="24"/>
              </w:rPr>
            </w:pPr>
          </w:p>
        </w:tc>
      </w:tr>
    </w:tbl>
    <w:p w14:paraId="5DDBB12B" w14:textId="77777777" w:rsidR="00B66C9D" w:rsidRDefault="00B66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028ABB7" w14:textId="77777777" w:rsidR="00B66C9D" w:rsidRDefault="00B66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0"/>
        <w:tblW w:w="9344" w:type="dxa"/>
        <w:jc w:val="center"/>
        <w:tblInd w:w="0" w:type="dxa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8979"/>
      </w:tblGrid>
      <w:tr w:rsidR="00B66C9D" w14:paraId="3E6DC3F1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4350774D" w14:textId="77777777" w:rsidR="00B66C9D" w:rsidRDefault="00B66C9D">
            <w:pPr>
              <w:spacing w:after="0" w:line="240" w:lineRule="auto"/>
            </w:pPr>
          </w:p>
        </w:tc>
        <w:tc>
          <w:tcPr>
            <w:tcW w:w="897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0FDAD6D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  <w:t>Experiência Profissional</w:t>
            </w:r>
          </w:p>
          <w:p w14:paraId="1EF2EA05" w14:textId="79524AD9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 xml:space="preserve">Eng.º de Desenvolvimento e </w:t>
            </w:r>
            <w:r w:rsidR="00413E7F"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Sistemas 21</w:t>
            </w: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-03-2022 – Atualmente</w:t>
            </w:r>
          </w:p>
          <w:p w14:paraId="680876DD" w14:textId="75B30915" w:rsidR="00B66C9D" w:rsidRDefault="00413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 xml:space="preserve">ZAP - Departamento Engenharia TV </w:t>
            </w:r>
          </w:p>
          <w:p w14:paraId="27C4F8B5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Equipe de Integração IPTV e FTTH</w:t>
            </w:r>
          </w:p>
          <w:p w14:paraId="4A85EFA6" w14:textId="77777777" w:rsidR="00B66C9D" w:rsidRDefault="00B66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</w:p>
          <w:p w14:paraId="0F47A07A" w14:textId="42FFC4C6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Garantir o funcionamento dos serviços de rede IPTV e suas integrações</w:t>
            </w:r>
            <w:r w:rsidR="00413E7F">
              <w:rPr>
                <w:color w:val="000000"/>
              </w:rPr>
              <w:t>;</w:t>
            </w:r>
          </w:p>
          <w:p w14:paraId="49E434BF" w14:textId="692CB39F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Garantir a inserção de serviços VOD (Vídeo on demand) e EPG (Catálogos);</w:t>
            </w:r>
          </w:p>
          <w:p w14:paraId="52C867B7" w14:textId="5E2BB66C" w:rsidR="00B66C9D" w:rsidRDefault="00413E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Solucionar problemas de “Streaming, nPVR, EPG e TimeWarp”;</w:t>
            </w:r>
          </w:p>
          <w:p w14:paraId="6D3FB9A2" w14:textId="0A7726C3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Garantir o controlo de pagamentos e subscrições das contas dos clientes </w:t>
            </w:r>
            <w:r w:rsidR="00413E7F">
              <w:rPr>
                <w:color w:val="000000"/>
              </w:rPr>
              <w:t>de TV</w:t>
            </w:r>
            <w:r>
              <w:rPr>
                <w:color w:val="000000"/>
              </w:rPr>
              <w:t>;</w:t>
            </w:r>
          </w:p>
          <w:p w14:paraId="2CB21702" w14:textId="5B52E583" w:rsidR="00413E7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Instalação e </w:t>
            </w:r>
            <w:r w:rsidR="00413E7F">
              <w:rPr>
                <w:color w:val="000000"/>
              </w:rPr>
              <w:t>configuração</w:t>
            </w:r>
            <w:r>
              <w:rPr>
                <w:color w:val="000000"/>
              </w:rPr>
              <w:t xml:space="preserve"> do Nginx</w:t>
            </w:r>
            <w:r w:rsidR="00413E7F">
              <w:rPr>
                <w:color w:val="000000"/>
              </w:rPr>
              <w:t xml:space="preserve">; </w:t>
            </w:r>
          </w:p>
          <w:p w14:paraId="0DF33FDD" w14:textId="0D686092" w:rsidR="00413E7F" w:rsidRDefault="00413E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Instalação e configuração dos containers;</w:t>
            </w:r>
          </w:p>
          <w:p w14:paraId="42EFDC7E" w14:textId="23A0B92F" w:rsidR="00B66C9D" w:rsidRDefault="00413E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Analisar os testes de carga “fluxo de dados”;</w:t>
            </w:r>
          </w:p>
          <w:p w14:paraId="06EAA8BD" w14:textId="5F35E2C3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Instalação</w:t>
            </w:r>
            <w:r w:rsidR="00413E7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 ge</w:t>
            </w:r>
            <w:r w:rsidR="00413E7F">
              <w:rPr>
                <w:color w:val="000000"/>
              </w:rPr>
              <w:t>stão</w:t>
            </w:r>
            <w:r>
              <w:rPr>
                <w:color w:val="000000"/>
              </w:rPr>
              <w:t xml:space="preserve"> do Naemon e Adágios, e inserção de checks </w:t>
            </w:r>
            <w:r w:rsidR="00413E7F">
              <w:rPr>
                <w:color w:val="000000"/>
              </w:rPr>
              <w:t>para</w:t>
            </w:r>
            <w:r>
              <w:rPr>
                <w:color w:val="000000"/>
              </w:rPr>
              <w:t xml:space="preserve"> alarmística</w:t>
            </w:r>
            <w:r w:rsidR="00413E7F">
              <w:rPr>
                <w:color w:val="000000"/>
              </w:rPr>
              <w:t>;</w:t>
            </w:r>
          </w:p>
          <w:p w14:paraId="735821C4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Garantir que os canais estejam </w:t>
            </w:r>
            <w:r>
              <w:t>adicionados</w:t>
            </w:r>
            <w:r>
              <w:rPr>
                <w:color w:val="000000"/>
              </w:rPr>
              <w:t xml:space="preserve"> no Nordija, middleware responsável pelos direitos de visualização e pacotes atribuídos aos clientes.</w:t>
            </w:r>
          </w:p>
          <w:p w14:paraId="17144482" w14:textId="3272765B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Gerenciar o </w:t>
            </w:r>
            <w:r>
              <w:t>controle</w:t>
            </w:r>
            <w:r>
              <w:rPr>
                <w:color w:val="000000"/>
              </w:rPr>
              <w:t xml:space="preserve"> das boxes “STBs </w:t>
            </w:r>
            <w:r w:rsidR="00413E7F">
              <w:rPr>
                <w:color w:val="000000"/>
              </w:rPr>
              <w:t>IPTV;</w:t>
            </w:r>
          </w:p>
          <w:p w14:paraId="7F94DCB4" w14:textId="77777777" w:rsidR="00B66C9D" w:rsidRPr="00413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413E7F">
              <w:rPr>
                <w:b/>
                <w:bCs/>
                <w:color w:val="000000"/>
              </w:rPr>
              <w:t>Tecnologias:</w:t>
            </w:r>
            <w:r>
              <w:rPr>
                <w:color w:val="000000"/>
              </w:rPr>
              <w:t xml:space="preserve"> OS: Linux | Windows; Monitorization: Naemon | Adagios | ELK; WebServices: </w:t>
            </w:r>
            <w:r w:rsidRPr="00413E7F">
              <w:rPr>
                <w:color w:val="000000"/>
              </w:rPr>
              <w:t>“php, py”; Webservers : [ Apache | Nginx | IIS ]; Databases : { Mongo , MySQL , Oracle }</w:t>
            </w:r>
          </w:p>
          <w:p w14:paraId="0CE3EF69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 w:rsidRPr="00413E7F">
              <w:rPr>
                <w:color w:val="000000"/>
              </w:rPr>
              <w:t>Automation : (vagrant , docker, kubernets)</w:t>
            </w:r>
            <w:r>
              <w:rPr>
                <w:color w:val="000000"/>
              </w:rPr>
              <w:t>.</w:t>
            </w:r>
          </w:p>
          <w:p w14:paraId="1F64591A" w14:textId="77777777" w:rsidR="00B66C9D" w:rsidRDefault="00B66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</w:p>
          <w:p w14:paraId="67BAF8A2" w14:textId="08A62191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 xml:space="preserve">Técnico de </w:t>
            </w:r>
            <w:r w:rsidR="00413E7F"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Suporte 10</w:t>
            </w: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-04-2014 – 19-03-2022</w:t>
            </w:r>
          </w:p>
          <w:p w14:paraId="0AE155EB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Rangel Logistics Solutions</w:t>
            </w:r>
          </w:p>
          <w:p w14:paraId="01A9BD8A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Departamento de Infraestrutura</w:t>
            </w:r>
          </w:p>
          <w:p w14:paraId="67D90E34" w14:textId="77777777" w:rsidR="00B66C9D" w:rsidRDefault="00B66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</w:p>
          <w:p w14:paraId="0D02CE24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Garantir o funcionamento das operações de distribuição e logística. Solucionar ou esclarecer dúvidas dos usuários relacionados com a microinformática e com as diversas aplicações de trabalho;</w:t>
            </w:r>
          </w:p>
          <w:p w14:paraId="3FAAF393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Treinamento aos usuários no processo de entrada, protocolo de segurança, auditoria e manuseio da ferramenta de trabalho de forma a proteger a integridade e dados da empresa;</w:t>
            </w:r>
          </w:p>
          <w:p w14:paraId="1C4F2698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Instalação e configuração de aplicações aduaneira: Asycuda, EOPs, Unix, BlueZone, Trânsitos e AngoDespa;</w:t>
            </w:r>
          </w:p>
          <w:p w14:paraId="2388670B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Instalação e configuração de sistemas CRM/ERP: Money, SAP/Cliente, Cash Controle;</w:t>
            </w:r>
          </w:p>
          <w:p w14:paraId="42E5D1F6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Administração do domínio no Windows Server (Contas, permissões, GPO´s, AD, DNS, IIS, Impressão);</w:t>
            </w:r>
          </w:p>
          <w:p w14:paraId="7B129932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Configuração dos PDAs para registo de entrada/estoque no deposito temporário e entrega aos clientes Fedex/Rangel;</w:t>
            </w:r>
          </w:p>
          <w:p w14:paraId="138BFE77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Instalação e configuração do Windows 10 e migração dos sistemas e pacote Office 365;</w:t>
            </w:r>
          </w:p>
          <w:p w14:paraId="7CADD2E6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Manutenção de equipamentos informáticos, reparação do Hardware e troca de periféricos;</w:t>
            </w:r>
          </w:p>
          <w:p w14:paraId="3380C02F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Gestão e monitorização de equipamentos informáticos e tecnológicos: Desktop, Portátil, Switchs, Routers, Dlinks, Hub, Impressoras, Servidores etc., e periféricos: Discos HDD, SSD, NVME, Clonagem de discos;</w:t>
            </w:r>
          </w:p>
          <w:p w14:paraId="6D59A403" w14:textId="77777777" w:rsidR="00B66C9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Análise de pontos críticos e implementação de ações corretivas em todo o processo da rede e nos diversos sites do grupo gerenciando cerca de 300 utilizadores presencial e remotamente (Angola, Portugal, Moçambique, Cabo-verde, etc.</w:t>
            </w:r>
          </w:p>
          <w:p w14:paraId="22F5F83C" w14:textId="5412F3F8" w:rsidR="00B66C9D" w:rsidRPr="00413E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rPr>
                <w:color w:val="000000"/>
              </w:rPr>
            </w:pPr>
            <w:r w:rsidRPr="00413E7F">
              <w:rPr>
                <w:b/>
                <w:bCs/>
                <w:color w:val="000000"/>
              </w:rPr>
              <w:t>Tecnologias</w:t>
            </w:r>
            <w:r w:rsidRPr="00413E7F">
              <w:rPr>
                <w:color w:val="000000"/>
              </w:rPr>
              <w:t>:</w:t>
            </w:r>
            <w:r w:rsidR="00413E7F">
              <w:rPr>
                <w:color w:val="000000"/>
              </w:rPr>
              <w:t xml:space="preserve"> OS: Linux | Windows</w:t>
            </w:r>
            <w:r w:rsidRPr="00413E7F"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, </w:t>
            </w:r>
            <w:r w:rsidRPr="00413E7F">
              <w:rPr>
                <w:color w:val="000000"/>
              </w:rPr>
              <w:t>Microsoft Azure.</w:t>
            </w:r>
          </w:p>
          <w:p w14:paraId="5140D410" w14:textId="3821B79C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 xml:space="preserve">Analista de Suporte </w:t>
            </w:r>
            <w:r w:rsidR="00E95CA1"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IT 17</w:t>
            </w: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-01-2011 – 22-11-2013</w:t>
            </w:r>
          </w:p>
          <w:p w14:paraId="3F14417B" w14:textId="53A5005C" w:rsidR="00B66C9D" w:rsidRDefault="00E95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 xml:space="preserve">COMPTA - Emerging Business </w:t>
            </w:r>
          </w:p>
          <w:p w14:paraId="0720D318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Departamento de Consultoria</w:t>
            </w:r>
          </w:p>
          <w:p w14:paraId="114EF72B" w14:textId="77777777" w:rsidR="00B66C9D" w:rsidRDefault="00B66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</w:p>
          <w:p w14:paraId="1D6CEFFC" w14:textId="0215EA48" w:rsidR="00B66C9D" w:rsidRDefault="008859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Monitorar a rede com sistema Zabbix;</w:t>
            </w:r>
          </w:p>
          <w:p w14:paraId="773F5555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Atendimento a clientes e aos colaboradores da empresa;</w:t>
            </w:r>
          </w:p>
          <w:p w14:paraId="53B9A653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Atendimento técnico para Desktops, Notebook, e servidores, para hardware ou software;</w:t>
            </w:r>
          </w:p>
          <w:p w14:paraId="142E8F27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Infraestrutura e cabeamento estruturado segundo normas EIA/TIA568;</w:t>
            </w:r>
          </w:p>
          <w:p w14:paraId="59368C34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Configurar equipamentos para novos colaboradores ou postos de trabalho, registrando os dados do equipamento;</w:t>
            </w:r>
          </w:p>
          <w:p w14:paraId="1CAD9A35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Analisar falhas e problemas e propor soluções sistemáticas e de caracter abrangente, evitando assim sua recorrência;</w:t>
            </w:r>
          </w:p>
          <w:p w14:paraId="4B01ABA2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Recolher equipamentos que não serão mais utilizados, realizar a formatação e substituição de peças, otimizando o hardware (upgrade) com objetivo de disponibilizar o equipamento a outro usuário;</w:t>
            </w:r>
          </w:p>
          <w:p w14:paraId="1A225187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Acompanhamento e fechamento dos chamados junto aos usuários, analisando as solicitações, solucionando assuntos relacionados a hardware, software e sistemas (SAP e Primavera);</w:t>
            </w:r>
          </w:p>
          <w:p w14:paraId="319E5C32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Criar e manter acesso de rede, e-mail, plataformas e aplicativos. Auxílio em tarefas administrativas nos servidores e ativos de rede, impressoras e periféricos;</w:t>
            </w:r>
          </w:p>
          <w:p w14:paraId="2343ADD4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Realização manutenção de rotinas e cópias de segurança;</w:t>
            </w:r>
          </w:p>
          <w:p w14:paraId="76705250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Participar e dar suporte a outros projectos da empresa;</w:t>
            </w:r>
          </w:p>
          <w:p w14:paraId="4E12BF06" w14:textId="77777777" w:rsidR="00B66C9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Instalar e configurar Sistemas Operacionais (Windows), programas de mail, antivírus, Pacote Office.</w:t>
            </w:r>
          </w:p>
          <w:p w14:paraId="40371BAD" w14:textId="247B5BF0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rPr>
                <w:color w:val="000000"/>
                <w:highlight w:val="yellow"/>
              </w:rPr>
            </w:pPr>
            <w:r>
              <w:rPr>
                <w:b/>
                <w:color w:val="000000"/>
              </w:rPr>
              <w:t>Tecnologias</w:t>
            </w:r>
            <w:r>
              <w:rPr>
                <w:color w:val="000000"/>
              </w:rPr>
              <w:t>:</w:t>
            </w:r>
            <w:r w:rsidR="008859F8">
              <w:rPr>
                <w:color w:val="000000"/>
              </w:rPr>
              <w:t xml:space="preserve"> OS: Linux | Windows,</w:t>
            </w:r>
            <w:r>
              <w:rPr>
                <w:color w:val="000000"/>
              </w:rPr>
              <w:t xml:space="preserve"> Zabbix, Checkpoint.</w:t>
            </w:r>
          </w:p>
          <w:p w14:paraId="1D2D952A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Analista de Sistemas  02-07-2007 – 25-10-2010</w:t>
            </w:r>
          </w:p>
          <w:p w14:paraId="78C03383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 xml:space="preserve">TOTVS  - Departamento de Desenvolvimento </w:t>
            </w:r>
          </w:p>
          <w:p w14:paraId="00851ED5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Equipe de Instalação e suporte ERP</w:t>
            </w:r>
          </w:p>
          <w:p w14:paraId="0DFC76C6" w14:textId="77777777" w:rsidR="00B66C9D" w:rsidRDefault="00B66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</w:p>
          <w:p w14:paraId="29652F8C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Configuração de ambientes de testes, desenvolvimento e produção;</w:t>
            </w:r>
          </w:p>
          <w:p w14:paraId="29DDD3E2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Elaboração de procedimentos de atualização;</w:t>
            </w:r>
          </w:p>
          <w:p w14:paraId="3E1641E8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Promover o trabalho em equipe e apoiá-los no atingimento dos objetivos;</w:t>
            </w:r>
          </w:p>
          <w:p w14:paraId="76EB3755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Levantamento de necessidades dos clientes;</w:t>
            </w:r>
          </w:p>
          <w:p w14:paraId="38B6BC81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Definição de escopos;</w:t>
            </w:r>
          </w:p>
          <w:p w14:paraId="556A67D2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Transmitir o que foi acordado com o cliente para a equipe de desenvolvedores;</w:t>
            </w:r>
          </w:p>
          <w:p w14:paraId="6E1DBDA6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Prestar suporte a área de Planeamento desenvolvendo ferramentas, indicadores e rotinas para aumento de produtividade;</w:t>
            </w:r>
          </w:p>
          <w:p w14:paraId="06018BC2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Desenvolver mecanismo para automação de extração de dados de diferentes ERP’s;</w:t>
            </w:r>
          </w:p>
          <w:p w14:paraId="045B4E19" w14:textId="55552FAC" w:rsidR="00B66C9D" w:rsidRDefault="008859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Atuação com grandes bases de dados em Excel;</w:t>
            </w:r>
          </w:p>
          <w:p w14:paraId="3DCFC689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Elaborar planilhas de Excel para controles;</w:t>
            </w:r>
          </w:p>
          <w:p w14:paraId="4EB88536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Realizar o acompanhamento da implementação dos planos de ação que foquem na causa raiz e monitoramento das deficiências não solucionadas ou inerentes ao processo;</w:t>
            </w:r>
          </w:p>
          <w:p w14:paraId="53DE99AA" w14:textId="77777777" w:rsidR="00B66C9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Avaliar a infraestrutura regularmente para garantir a continuidade do atendimento das demandas necessárias;</w:t>
            </w:r>
          </w:p>
          <w:p w14:paraId="528FFB24" w14:textId="1976CD19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highlight w:val="yellow"/>
              </w:rPr>
            </w:pPr>
            <w:r>
              <w:rPr>
                <w:b/>
                <w:color w:val="000000"/>
              </w:rPr>
              <w:t>Tecnologias</w:t>
            </w:r>
            <w:r>
              <w:rPr>
                <w:color w:val="000000"/>
              </w:rPr>
              <w:t>:</w:t>
            </w:r>
            <w:r w:rsidR="004B27A9">
              <w:rPr>
                <w:color w:val="000000"/>
              </w:rPr>
              <w:t xml:space="preserve"> OS: Linux | Windows</w:t>
            </w:r>
            <w:r>
              <w:rPr>
                <w:color w:val="000000"/>
              </w:rPr>
              <w:t xml:space="preserve"> SQL Server, Protheus 10</w:t>
            </w:r>
            <w:r w:rsidR="004B27A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Advpl.</w:t>
            </w:r>
          </w:p>
          <w:p w14:paraId="0B7C353E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  <w:t>Educação</w:t>
            </w:r>
          </w:p>
          <w:p w14:paraId="37134CA3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color w:val="727CA3"/>
                <w:sz w:val="18"/>
                <w:szCs w:val="18"/>
              </w:rPr>
              <w:t>Licenciatura em Ciências da Computação - 2020</w:t>
            </w:r>
          </w:p>
          <w:p w14:paraId="7A6FDD22" w14:textId="77777777" w:rsidR="00B66C9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Instituto Superior Politécnico Metropolitano de Angola - IMETRO</w:t>
            </w:r>
          </w:p>
          <w:p w14:paraId="38067B94" w14:textId="77777777" w:rsidR="00B66C9D" w:rsidRDefault="00B66C9D">
            <w:pPr>
              <w:spacing w:after="0" w:line="240" w:lineRule="auto"/>
            </w:pPr>
          </w:p>
          <w:p w14:paraId="6BBFBAB9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  <w:t>Certificações / Formações</w:t>
            </w:r>
          </w:p>
          <w:p w14:paraId="356B42DE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MICROSOFT / MCP - Gerenciamento e Administração de Servidor 2003;</w:t>
            </w:r>
          </w:p>
          <w:p w14:paraId="6EF11BA2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Sistemas Globais: ERP e CRM;</w:t>
            </w:r>
          </w:p>
          <w:p w14:paraId="3E056F6D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Treinamento – Programação ADVPL;</w:t>
            </w:r>
          </w:p>
          <w:p w14:paraId="7190868E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Treinamento – TotvsDevStudio V10;</w:t>
            </w:r>
          </w:p>
          <w:p w14:paraId="5086ED3F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Treinamento – Arquitetura e Instalação – V10;</w:t>
            </w:r>
          </w:p>
          <w:p w14:paraId="634866DF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PDI – Plano Diretor de Informática – Service Desk;</w:t>
            </w:r>
          </w:p>
          <w:p w14:paraId="6B9F62CF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Planejamento de Projeto no PMS;</w:t>
            </w:r>
          </w:p>
          <w:p w14:paraId="5C9E8B52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Integrações de Sistemas de Gestão;</w:t>
            </w:r>
          </w:p>
          <w:p w14:paraId="4953A6D3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Service Desk;</w:t>
            </w:r>
          </w:p>
          <w:p w14:paraId="2933C4EB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 / Atendimento e Relacionamentos;</w:t>
            </w:r>
          </w:p>
          <w:p w14:paraId="4216442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Estrutura de Hardware;</w:t>
            </w:r>
          </w:p>
          <w:p w14:paraId="6B41BC1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Estrutura de Software;</w:t>
            </w:r>
          </w:p>
          <w:p w14:paraId="53D9F7CD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Gestão de Projectos;</w:t>
            </w:r>
          </w:p>
          <w:p w14:paraId="6C0462E3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Execução e Monitoramento de Projectos;</w:t>
            </w:r>
          </w:p>
          <w:p w14:paraId="2030715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 / Administração de Vendas;</w:t>
            </w:r>
          </w:p>
          <w:p w14:paraId="7D79385F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2012 – TOTVS / Controle de Segurança Gestão de Investimentos;</w:t>
            </w:r>
          </w:p>
          <w:p w14:paraId="298B803A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 – CINFOTEC / CCNA 4.0</w:t>
            </w:r>
          </w:p>
          <w:p w14:paraId="67C2EFC8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2018 – SOFTEX / Segurança e Privacidade do Computador;</w:t>
            </w:r>
          </w:p>
          <w:p w14:paraId="3C75CD22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2018 – SOFTEX / Serviços de Nuvem e World Wide Web:</w:t>
            </w:r>
          </w:p>
          <w:p w14:paraId="0E4B6666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2018 – SOFTEX / Office 365;</w:t>
            </w:r>
          </w:p>
          <w:p w14:paraId="7DA410BF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2018 – SOFTEX / Programas de Produtividade;</w:t>
            </w:r>
          </w:p>
          <w:p w14:paraId="1A236A5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Fundamentos de COBIT 4.0;</w:t>
            </w:r>
          </w:p>
          <w:p w14:paraId="5BB38EA7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Modelagem de Dados;</w:t>
            </w:r>
          </w:p>
          <w:p w14:paraId="127490F6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Implementando Banco de Dados;</w:t>
            </w:r>
          </w:p>
          <w:p w14:paraId="1CE9DD40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Fundamentos de Governança de TI;</w:t>
            </w:r>
          </w:p>
          <w:p w14:paraId="52D9965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Fundamentos ITIL;</w:t>
            </w:r>
          </w:p>
          <w:p w14:paraId="0069B3B8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Linguagem de Programação C#;</w:t>
            </w:r>
          </w:p>
          <w:p w14:paraId="72205615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Linguagem de Programação JAVA;</w:t>
            </w:r>
          </w:p>
          <w:p w14:paraId="5D936554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2019 – BRADESCO / Projeto de Sistemas de TI.</w:t>
            </w:r>
          </w:p>
          <w:p w14:paraId="63D83CF7" w14:textId="77777777" w:rsidR="00B66C9D" w:rsidRDefault="00B66C9D" w:rsidP="004B2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14:paraId="79A7AFDC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  <w:t>Skills</w:t>
            </w:r>
          </w:p>
          <w:p w14:paraId="31128CD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Windows (Desktop: 7, 8 e 10 e Server: 2k3, 2k8, 2k12 e 2k16);</w:t>
            </w:r>
          </w:p>
          <w:p w14:paraId="2FB2397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Linux (Ubuntu, Linux Mint, Fedora, Rocky Linux, CentOs;</w:t>
            </w:r>
          </w:p>
          <w:p w14:paraId="6353AC39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Excel, VBA e Power BI;</w:t>
            </w:r>
          </w:p>
          <w:p w14:paraId="397DBDB7" w14:textId="49E771FF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Docker, PHP</w:t>
            </w:r>
          </w:p>
          <w:p w14:paraId="27E3F338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Monitorização: Zabbix, Naemon, Nagios, Adágios</w:t>
            </w:r>
          </w:p>
          <w:p w14:paraId="6EF667BC" w14:textId="77777777" w:rsidR="00B66C9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Televisão: IPTV e FTTH</w:t>
            </w:r>
          </w:p>
          <w:p w14:paraId="7DF68091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  <w:t>Idiomas</w:t>
            </w:r>
          </w:p>
          <w:p w14:paraId="74AF42D1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  <w:t>Língua maternal: Português</w:t>
            </w:r>
          </w:p>
          <w:p w14:paraId="02A34DC8" w14:textId="77777777" w:rsidR="00B66C9D" w:rsidRDefault="00B66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18"/>
                <w:szCs w:val="18"/>
              </w:rPr>
            </w:pPr>
          </w:p>
          <w:tbl>
            <w:tblPr>
              <w:tblStyle w:val="a1"/>
              <w:tblW w:w="8248" w:type="dxa"/>
              <w:tblInd w:w="0" w:type="dxa"/>
              <w:tblBorders>
                <w:top w:val="single" w:sz="4" w:space="0" w:color="4F81BC"/>
                <w:left w:val="single" w:sz="4" w:space="0" w:color="4F81BC"/>
                <w:bottom w:val="single" w:sz="4" w:space="0" w:color="4F81BC"/>
                <w:right w:val="single" w:sz="4" w:space="0" w:color="4F81BC"/>
                <w:insideH w:val="single" w:sz="4" w:space="0" w:color="4F81BC"/>
                <w:insideV w:val="single" w:sz="4" w:space="0" w:color="4F81BC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66"/>
              <w:gridCol w:w="1612"/>
              <w:gridCol w:w="1732"/>
              <w:gridCol w:w="1631"/>
              <w:gridCol w:w="1607"/>
            </w:tblGrid>
            <w:tr w:rsidR="00B66C9D" w14:paraId="457B1BE5" w14:textId="77777777">
              <w:trPr>
                <w:trHeight w:val="215"/>
              </w:trPr>
              <w:tc>
                <w:tcPr>
                  <w:tcW w:w="1667" w:type="dxa"/>
                </w:tcPr>
                <w:p w14:paraId="4DEB9CE4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rPr>
                      <w:rFonts w:ascii="Bookman Old Style" w:eastAsia="Bookman Old Style" w:hAnsi="Bookman Old Style" w:cs="Bookman Old Style"/>
                      <w:b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color w:val="727CA3"/>
                      <w:sz w:val="18"/>
                      <w:szCs w:val="18"/>
                    </w:rPr>
                    <w:t>Idioma</w:t>
                  </w:r>
                </w:p>
              </w:tc>
              <w:tc>
                <w:tcPr>
                  <w:tcW w:w="1612" w:type="dxa"/>
                </w:tcPr>
                <w:p w14:paraId="62EEA940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Falar</w:t>
                  </w:r>
                </w:p>
              </w:tc>
              <w:tc>
                <w:tcPr>
                  <w:tcW w:w="1732" w:type="dxa"/>
                </w:tcPr>
                <w:p w14:paraId="78DFE599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Escrever</w:t>
                  </w:r>
                </w:p>
              </w:tc>
              <w:tc>
                <w:tcPr>
                  <w:tcW w:w="1631" w:type="dxa"/>
                </w:tcPr>
                <w:p w14:paraId="40780742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Ouvir</w:t>
                  </w:r>
                </w:p>
              </w:tc>
              <w:tc>
                <w:tcPr>
                  <w:tcW w:w="1607" w:type="dxa"/>
                </w:tcPr>
                <w:p w14:paraId="57BB3F60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Ler</w:t>
                  </w:r>
                </w:p>
              </w:tc>
            </w:tr>
            <w:tr w:rsidR="00B66C9D" w14:paraId="478E893D" w14:textId="77777777">
              <w:trPr>
                <w:trHeight w:val="218"/>
              </w:trPr>
              <w:tc>
                <w:tcPr>
                  <w:tcW w:w="1667" w:type="dxa"/>
                </w:tcPr>
                <w:p w14:paraId="1EE9E7C0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Inglês</w:t>
                  </w:r>
                </w:p>
              </w:tc>
              <w:tc>
                <w:tcPr>
                  <w:tcW w:w="1612" w:type="dxa"/>
                </w:tcPr>
                <w:p w14:paraId="0E6C7623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Moderado</w:t>
                  </w:r>
                </w:p>
              </w:tc>
              <w:tc>
                <w:tcPr>
                  <w:tcW w:w="1732" w:type="dxa"/>
                </w:tcPr>
                <w:p w14:paraId="71FCD7D5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Moderado</w:t>
                  </w:r>
                </w:p>
              </w:tc>
              <w:tc>
                <w:tcPr>
                  <w:tcW w:w="1631" w:type="dxa"/>
                </w:tcPr>
                <w:p w14:paraId="0BF0EC49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Moderado</w:t>
                  </w:r>
                </w:p>
              </w:tc>
              <w:tc>
                <w:tcPr>
                  <w:tcW w:w="1607" w:type="dxa"/>
                </w:tcPr>
                <w:p w14:paraId="34A56132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Moderado</w:t>
                  </w:r>
                </w:p>
              </w:tc>
            </w:tr>
            <w:tr w:rsidR="00B66C9D" w14:paraId="3BA14CD6" w14:textId="77777777">
              <w:trPr>
                <w:trHeight w:val="217"/>
              </w:trPr>
              <w:tc>
                <w:tcPr>
                  <w:tcW w:w="1667" w:type="dxa"/>
                </w:tcPr>
                <w:p w14:paraId="4233CD57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Francês</w:t>
                  </w:r>
                </w:p>
              </w:tc>
              <w:tc>
                <w:tcPr>
                  <w:tcW w:w="1612" w:type="dxa"/>
                </w:tcPr>
                <w:p w14:paraId="585956D3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Básico</w:t>
                  </w:r>
                </w:p>
              </w:tc>
              <w:tc>
                <w:tcPr>
                  <w:tcW w:w="1732" w:type="dxa"/>
                </w:tcPr>
                <w:p w14:paraId="7664BCC8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Básico</w:t>
                  </w:r>
                </w:p>
              </w:tc>
              <w:tc>
                <w:tcPr>
                  <w:tcW w:w="1631" w:type="dxa"/>
                </w:tcPr>
                <w:p w14:paraId="11AB4696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Básico</w:t>
                  </w:r>
                </w:p>
              </w:tc>
              <w:tc>
                <w:tcPr>
                  <w:tcW w:w="1607" w:type="dxa"/>
                </w:tcPr>
                <w:p w14:paraId="72BF9AC4" w14:textId="77777777" w:rsidR="00B66C9D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0" w:line="240" w:lineRule="auto"/>
                    <w:jc w:val="center"/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color w:val="727CA3"/>
                      <w:sz w:val="18"/>
                      <w:szCs w:val="18"/>
                    </w:rPr>
                    <w:t>Básico</w:t>
                  </w:r>
                </w:p>
              </w:tc>
            </w:tr>
          </w:tbl>
          <w:p w14:paraId="360D7C7E" w14:textId="77777777" w:rsidR="00B66C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1 - Básico     2 - Moderado     3 - Bom     4 - Muito bom</w:t>
            </w:r>
          </w:p>
        </w:tc>
      </w:tr>
      <w:tr w:rsidR="00B66C9D" w14:paraId="13106FBC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1402CA0C" w14:textId="77777777" w:rsidR="00B66C9D" w:rsidRDefault="00B66C9D">
            <w:pPr>
              <w:spacing w:after="0" w:line="240" w:lineRule="auto"/>
            </w:pPr>
          </w:p>
        </w:tc>
        <w:tc>
          <w:tcPr>
            <w:tcW w:w="897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A0DEB80" w14:textId="77777777" w:rsidR="00B66C9D" w:rsidRDefault="00B66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man Old Style" w:eastAsia="Bookman Old Style" w:hAnsi="Bookman Old Style" w:cs="Bookman Old Style"/>
                <w:b/>
                <w:color w:val="9FB8CD"/>
                <w:sz w:val="24"/>
                <w:szCs w:val="24"/>
              </w:rPr>
            </w:pPr>
          </w:p>
        </w:tc>
      </w:tr>
    </w:tbl>
    <w:p w14:paraId="789B37CA" w14:textId="77777777" w:rsidR="00B66C9D" w:rsidRDefault="00B66C9D"/>
    <w:sectPr w:rsidR="00B66C9D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818D" w14:textId="77777777" w:rsidR="008E59A1" w:rsidRDefault="008E59A1">
      <w:pPr>
        <w:spacing w:after="0" w:line="240" w:lineRule="auto"/>
      </w:pPr>
      <w:r>
        <w:separator/>
      </w:r>
    </w:p>
  </w:endnote>
  <w:endnote w:type="continuationSeparator" w:id="0">
    <w:p w14:paraId="6F418F4C" w14:textId="77777777" w:rsidR="008E59A1" w:rsidRDefault="008E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D636" w14:textId="0DB6A93E" w:rsidR="00B66C9D" w:rsidRDefault="00000000">
    <w:pPr>
      <w:pBdr>
        <w:top w:val="dashed" w:sz="4" w:space="18" w:color="7F7F7F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7F7F7F"/>
      </w:rPr>
    </w:pPr>
    <w:r>
      <w:rPr>
        <w:rFonts w:ascii="Wingdings 3" w:eastAsia="Wingdings 3" w:hAnsi="Wingdings 3" w:cs="Wingdings 3"/>
        <w:color w:val="CEDBE5"/>
      </w:rPr>
      <w:t>🞂</w:t>
    </w:r>
    <w:r>
      <w:rPr>
        <w:color w:val="7F7F7F"/>
      </w:rPr>
      <w:t xml:space="preserve"> Page </w:t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413E7F">
      <w:rPr>
        <w:noProof/>
        <w:color w:val="7F7F7F"/>
      </w:rPr>
      <w:t>3</w:t>
    </w:r>
    <w:r>
      <w:rPr>
        <w:color w:val="7F7F7F"/>
      </w:rPr>
      <w:fldChar w:fldCharType="end"/>
    </w:r>
    <w:r>
      <w:rPr>
        <w:color w:val="7F7F7F"/>
      </w:rPr>
      <w:t xml:space="preserve"> | acelso.emenio@gmail.com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921B" w14:textId="77777777" w:rsidR="008E59A1" w:rsidRDefault="008E59A1">
      <w:pPr>
        <w:spacing w:after="0" w:line="240" w:lineRule="auto"/>
      </w:pPr>
      <w:r>
        <w:separator/>
      </w:r>
    </w:p>
  </w:footnote>
  <w:footnote w:type="continuationSeparator" w:id="0">
    <w:p w14:paraId="0043C011" w14:textId="77777777" w:rsidR="008E59A1" w:rsidRDefault="008E5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997B" w14:textId="77777777" w:rsidR="00B66C9D" w:rsidRDefault="00000000">
    <w:pPr>
      <w:pBdr>
        <w:top w:val="nil"/>
        <w:left w:val="nil"/>
        <w:bottom w:val="dashed" w:sz="4" w:space="18" w:color="7F7F7F"/>
        <w:right w:val="nil"/>
        <w:between w:val="nil"/>
      </w:pBdr>
      <w:tabs>
        <w:tab w:val="center" w:pos="4320"/>
        <w:tab w:val="right" w:pos="8640"/>
      </w:tabs>
      <w:spacing w:line="396" w:lineRule="auto"/>
      <w:rPr>
        <w:color w:val="7F7F7F"/>
      </w:rPr>
    </w:pPr>
    <w:r>
      <w:rPr>
        <w:rFonts w:ascii="Wingdings 3" w:eastAsia="Wingdings 3" w:hAnsi="Wingdings 3" w:cs="Wingdings 3"/>
        <w:color w:val="CEDBE5"/>
      </w:rPr>
      <w:t>🞂</w:t>
    </w:r>
    <w:r>
      <w:rPr>
        <w:color w:val="7F7F7F"/>
      </w:rPr>
      <w:t xml:space="preserve"> Resume: Afonso Celso Caluege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A479" w14:textId="77777777" w:rsidR="00B66C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44"/>
        <w:szCs w:val="44"/>
      </w:rPr>
    </w:pPr>
    <w:r>
      <w:rPr>
        <w:b/>
        <w:color w:val="000000"/>
        <w:sz w:val="44"/>
        <w:szCs w:val="4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F5B"/>
    <w:multiLevelType w:val="multilevel"/>
    <w:tmpl w:val="50180D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1F2388"/>
    <w:multiLevelType w:val="multilevel"/>
    <w:tmpl w:val="AC605EB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00715B"/>
    <w:multiLevelType w:val="multilevel"/>
    <w:tmpl w:val="00BA544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C40310"/>
    <w:multiLevelType w:val="multilevel"/>
    <w:tmpl w:val="328EE008"/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eastAsia="Noto Sans Symbols" w:hAnsi="Noto Sans Symbols" w:cs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E17048D"/>
    <w:multiLevelType w:val="multilevel"/>
    <w:tmpl w:val="AB7E9168"/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eastAsia="Noto Sans Symbols" w:hAnsi="Noto Sans Symbols" w:cs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92540713">
    <w:abstractNumId w:val="0"/>
  </w:num>
  <w:num w:numId="2" w16cid:durableId="59601617">
    <w:abstractNumId w:val="2"/>
  </w:num>
  <w:num w:numId="3" w16cid:durableId="1658219416">
    <w:abstractNumId w:val="1"/>
  </w:num>
  <w:num w:numId="4" w16cid:durableId="1048602940">
    <w:abstractNumId w:val="4"/>
  </w:num>
  <w:num w:numId="5" w16cid:durableId="1078551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9D"/>
    <w:rsid w:val="0002669B"/>
    <w:rsid w:val="00413E7F"/>
    <w:rsid w:val="004B27A9"/>
    <w:rsid w:val="00764C3F"/>
    <w:rsid w:val="008859F8"/>
    <w:rsid w:val="008E59A1"/>
    <w:rsid w:val="00B66C9D"/>
    <w:rsid w:val="00E30814"/>
    <w:rsid w:val="00E95CA1"/>
    <w:rsid w:val="00EA5486"/>
    <w:rsid w:val="00E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517B"/>
  <w15:docId w15:val="{9F6F30EA-D529-4EC5-9A2E-F4C454A0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lang w:val="pt-PT" w:eastAsia="pt-A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eastAsia="Bookman Old Style" w:hAnsi="Bookman Old Style" w:cs="Bookman Old Style"/>
      <w:color w:val="FFFFF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eastAsia="Bookman Old Style" w:hAnsi="Bookman Old Style" w:cs="Bookman Old Style"/>
      <w:color w:val="628BAD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eastAsia="Bookman Old Style" w:hAnsi="Bookman Old Style" w:cs="Bookman Old Style"/>
      <w:color w:val="595959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eastAsia="Bookman Old Style" w:hAnsi="Bookman Old Style" w:cs="Bookman Old Style"/>
      <w:color w:val="59595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80"/>
      <w:outlineLvl w:val="5"/>
    </w:pPr>
    <w:rPr>
      <w:rFonts w:ascii="Bookman Old Style" w:eastAsia="Bookman Old Style" w:hAnsi="Bookman Old Style" w:cs="Bookman Old Style"/>
      <w:b/>
      <w:color w:val="7F7F7F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Bookman Old Style" w:eastAsia="Bookman Old Style" w:hAnsi="Bookman Old Style" w:cs="Bookman Old Style"/>
      <w:color w:val="9FB8C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720" w:line="240" w:lineRule="auto"/>
    </w:pPr>
    <w:rPr>
      <w:rFonts w:ascii="Bookman Old Style" w:eastAsia="Bookman Old Style" w:hAnsi="Bookman Old Style" w:cs="Bookman Old Style"/>
      <w:color w:val="9FB8C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iperligao">
    <w:name w:val="Hyperlink"/>
    <w:basedOn w:val="Tipodeletrapredefinidodopargrafo"/>
    <w:uiPriority w:val="99"/>
    <w:unhideWhenUsed/>
    <w:rsid w:val="00E30814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30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onso-celso-caluege-272b325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 Caluege</dc:creator>
  <cp:lastModifiedBy>Afonso Caluege</cp:lastModifiedBy>
  <cp:revision>5</cp:revision>
  <cp:lastPrinted>2024-03-09T03:40:00Z</cp:lastPrinted>
  <dcterms:created xsi:type="dcterms:W3CDTF">2024-03-04T09:09:00Z</dcterms:created>
  <dcterms:modified xsi:type="dcterms:W3CDTF">2024-03-09T03:41:00Z</dcterms:modified>
</cp:coreProperties>
</file>