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47CD5" w14:textId="77777777" w:rsidR="00AF1477" w:rsidRDefault="00AF1477" w:rsidP="00AF1477">
      <w:pPr>
        <w:spacing w:line="276" w:lineRule="auto"/>
      </w:pPr>
    </w:p>
    <w:p w14:paraId="0D39FAA4" w14:textId="454B3F14" w:rsidR="00FF3375" w:rsidRPr="00FF3375" w:rsidRDefault="0077212E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77212E">
        <w:rPr>
          <w:rFonts w:ascii="Book Antiqua" w:hAnsi="Book Antiqua"/>
          <w:b/>
          <w:sz w:val="36"/>
          <w:szCs w:val="36"/>
        </w:rPr>
        <w:t>INFORME AUDIOLÓGICO</w:t>
      </w:r>
    </w:p>
    <w:p w14:paraId="630039A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B230006" w14:textId="233A0005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Nombre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8C4BAA0" w14:textId="68340581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Edad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 w:rsidR="00D136B2">
        <w:rPr>
          <w:rFonts w:ascii="Book Antiqua" w:hAnsi="Book Antiqua"/>
          <w:sz w:val="20"/>
          <w:szCs w:val="22"/>
        </w:rPr>
        <w:instrText>.</w:instrText>
      </w:r>
      <w:r w:rsidR="000E7EBC">
        <w:rPr>
          <w:rFonts w:ascii="Book Antiqua" w:hAnsi="Book Antiqua"/>
          <w:sz w:val="20"/>
          <w:szCs w:val="22"/>
        </w:rPr>
        <w:instrText>years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«=patient.age.years»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 w:rsidRPr="005D0587">
        <w:rPr>
          <w:rFonts w:ascii="Book Antiqua" w:hAnsi="Book Antiqua"/>
          <w:sz w:val="20"/>
          <w:szCs w:val="22"/>
        </w:rPr>
        <w:t xml:space="preserve"> </w:t>
      </w:r>
      <w:r w:rsidR="00C457C6">
        <w:rPr>
          <w:rFonts w:ascii="Book Antiqua" w:hAnsi="Book Antiqua"/>
          <w:sz w:val="20"/>
          <w:szCs w:val="22"/>
        </w:rPr>
        <w:t>años</w:t>
      </w:r>
      <w:r w:rsidR="00EE68B9">
        <w:rPr>
          <w:rFonts w:ascii="Book Antiqua" w:hAnsi="Book Antiqua"/>
          <w:sz w:val="20"/>
          <w:szCs w:val="22"/>
        </w:rPr>
        <w:t xml:space="preserve"> </w:t>
      </w:r>
      <w:r w:rsidR="00EE68B9" w:rsidRPr="005D0587">
        <w:rPr>
          <w:rFonts w:ascii="Book Antiqua" w:hAnsi="Book Antiqua"/>
          <w:sz w:val="20"/>
          <w:szCs w:val="22"/>
        </w:rPr>
        <w:fldChar w:fldCharType="begin"/>
      </w:r>
      <w:r w:rsidR="00EE68B9" w:rsidRPr="005D0587">
        <w:rPr>
          <w:rFonts w:ascii="Book Antiqua" w:hAnsi="Book Antiqua"/>
          <w:sz w:val="20"/>
          <w:szCs w:val="22"/>
        </w:rPr>
        <w:instrText>MERGEFIELD =patient.age</w:instrText>
      </w:r>
      <w:r w:rsidR="00EE68B9">
        <w:rPr>
          <w:rFonts w:ascii="Book Antiqua" w:hAnsi="Book Antiqua"/>
          <w:sz w:val="20"/>
          <w:szCs w:val="22"/>
        </w:rPr>
        <w:instrText>.months</w:instrText>
      </w:r>
      <w:r w:rsidR="00EE68B9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EE68B9"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«=patient.age.months»</w:t>
      </w:r>
      <w:r w:rsidR="00EE68B9" w:rsidRPr="005D0587">
        <w:rPr>
          <w:rFonts w:ascii="Book Antiqua" w:hAnsi="Book Antiqua"/>
          <w:sz w:val="20"/>
          <w:szCs w:val="22"/>
        </w:rPr>
        <w:fldChar w:fldCharType="end"/>
      </w:r>
      <w:r w:rsidR="00EE68B9">
        <w:rPr>
          <w:rFonts w:ascii="Book Antiqua" w:hAnsi="Book Antiqua"/>
          <w:sz w:val="20"/>
          <w:szCs w:val="22"/>
        </w:rPr>
        <w:t xml:space="preserve"> meses</w:t>
      </w:r>
    </w:p>
    <w:p w14:paraId="04512ECA" w14:textId="2EF49937" w:rsidR="00FF3375" w:rsidRDefault="005D0587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Fecha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 MERGEFIELD =current_date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«=current_date»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7B505D12" w14:textId="508FACB8" w:rsidR="00257AFC" w:rsidRPr="005D0587" w:rsidRDefault="00257AFC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257AFC">
        <w:rPr>
          <w:rFonts w:ascii="Book Antiqua" w:hAnsi="Book Antiqua"/>
          <w:b/>
          <w:sz w:val="20"/>
          <w:szCs w:val="22"/>
        </w:rPr>
        <w:t>Referencia</w:t>
      </w:r>
      <w:r>
        <w:rPr>
          <w:rFonts w:ascii="Book Antiqua" w:hAnsi="Book Antiqua"/>
          <w:sz w:val="20"/>
          <w:szCs w:val="22"/>
        </w:rPr>
        <w:t>:</w:t>
      </w:r>
      <w:r>
        <w:rPr>
          <w:rFonts w:ascii="Book Antiqua" w:hAnsi="Book Antiqua"/>
          <w:sz w:val="20"/>
          <w:szCs w:val="22"/>
        </w:rPr>
        <w:tab/>
        <w:t xml:space="preserve">Dra. </w:t>
      </w:r>
      <w:r w:rsidR="00AD4020">
        <w:rPr>
          <w:rFonts w:ascii="Book Antiqua" w:hAnsi="Book Antiqua"/>
          <w:sz w:val="20"/>
          <w:szCs w:val="22"/>
        </w:rPr>
        <w:t>K</w:t>
      </w:r>
      <w:r>
        <w:rPr>
          <w:rFonts w:ascii="Book Antiqua" w:hAnsi="Book Antiqua"/>
          <w:sz w:val="20"/>
          <w:szCs w:val="22"/>
        </w:rPr>
        <w:t>atalina Parra</w:t>
      </w:r>
    </w:p>
    <w:p w14:paraId="397CA8A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C7806A7" w14:textId="02F24CBB" w:rsidR="00257AFC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HISTORIA</w:t>
      </w:r>
      <w:r>
        <w:rPr>
          <w:rFonts w:ascii="Book Antiqua" w:hAnsi="Book Antiqua"/>
          <w:sz w:val="20"/>
          <w:szCs w:val="22"/>
        </w:rPr>
        <w:t xml:space="preserve">: </w:t>
      </w:r>
      <w:r w:rsidR="00257AFC">
        <w:rPr>
          <w:rFonts w:ascii="Book Antiqua" w:hAnsi="Book Antiqua"/>
          <w:sz w:val="20"/>
          <w:szCs w:val="22"/>
        </w:rPr>
        <w:t xml:space="preserve">paciente de </w:t>
      </w:r>
      <w:r w:rsidR="00257AFC" w:rsidRPr="005D0587">
        <w:rPr>
          <w:rFonts w:ascii="Book Antiqua" w:hAnsi="Book Antiqua"/>
          <w:sz w:val="20"/>
          <w:szCs w:val="22"/>
        </w:rPr>
        <w:fldChar w:fldCharType="begin"/>
      </w:r>
      <w:r w:rsidR="00257AFC" w:rsidRPr="005D0587">
        <w:rPr>
          <w:rFonts w:ascii="Book Antiqua" w:hAnsi="Book Antiqua"/>
          <w:sz w:val="20"/>
          <w:szCs w:val="22"/>
        </w:rPr>
        <w:instrText>MERGEFIELD =patient.age</w:instrText>
      </w:r>
      <w:r w:rsidR="00257AFC">
        <w:rPr>
          <w:rFonts w:ascii="Book Antiqua" w:hAnsi="Book Antiqua"/>
          <w:sz w:val="20"/>
          <w:szCs w:val="22"/>
        </w:rPr>
        <w:instrText>.years</w:instrText>
      </w:r>
      <w:r w:rsidR="00257AFC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257AFC" w:rsidRPr="005D0587">
        <w:rPr>
          <w:rFonts w:ascii="Book Antiqua" w:hAnsi="Book Antiqua"/>
          <w:sz w:val="20"/>
          <w:szCs w:val="22"/>
        </w:rPr>
        <w:fldChar w:fldCharType="separate"/>
      </w:r>
      <w:r w:rsidR="00257AFC">
        <w:rPr>
          <w:rFonts w:ascii="Book Antiqua" w:hAnsi="Book Antiqua"/>
          <w:sz w:val="20"/>
          <w:szCs w:val="22"/>
        </w:rPr>
        <w:t>«=patient.age.years»</w:t>
      </w:r>
      <w:r w:rsidR="00257AFC" w:rsidRPr="005D0587">
        <w:rPr>
          <w:rFonts w:ascii="Book Antiqua" w:hAnsi="Book Antiqua"/>
          <w:sz w:val="20"/>
          <w:szCs w:val="22"/>
        </w:rPr>
        <w:fldChar w:fldCharType="end"/>
      </w:r>
      <w:r w:rsidR="00257AFC" w:rsidRPr="005D0587">
        <w:rPr>
          <w:rFonts w:ascii="Book Antiqua" w:hAnsi="Book Antiqua"/>
          <w:sz w:val="20"/>
          <w:szCs w:val="22"/>
        </w:rPr>
        <w:t xml:space="preserve"> </w:t>
      </w:r>
      <w:r w:rsidR="00257AFC">
        <w:rPr>
          <w:rFonts w:ascii="Book Antiqua" w:hAnsi="Book Antiqua"/>
          <w:sz w:val="20"/>
          <w:szCs w:val="22"/>
        </w:rPr>
        <w:t xml:space="preserve">años </w:t>
      </w:r>
      <w:r w:rsidR="00257AFC" w:rsidRPr="005D0587">
        <w:rPr>
          <w:rFonts w:ascii="Book Antiqua" w:hAnsi="Book Antiqua"/>
          <w:sz w:val="20"/>
          <w:szCs w:val="22"/>
        </w:rPr>
        <w:fldChar w:fldCharType="begin"/>
      </w:r>
      <w:r w:rsidR="00257AFC" w:rsidRPr="005D0587">
        <w:rPr>
          <w:rFonts w:ascii="Book Antiqua" w:hAnsi="Book Antiqua"/>
          <w:sz w:val="20"/>
          <w:szCs w:val="22"/>
        </w:rPr>
        <w:instrText>MERGEFIELD =patient.age</w:instrText>
      </w:r>
      <w:r w:rsidR="00257AFC">
        <w:rPr>
          <w:rFonts w:ascii="Book Antiqua" w:hAnsi="Book Antiqua"/>
          <w:sz w:val="20"/>
          <w:szCs w:val="22"/>
        </w:rPr>
        <w:instrText>.months</w:instrText>
      </w:r>
      <w:r w:rsidR="00257AFC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257AFC" w:rsidRPr="005D0587">
        <w:rPr>
          <w:rFonts w:ascii="Book Antiqua" w:hAnsi="Book Antiqua"/>
          <w:sz w:val="20"/>
          <w:szCs w:val="22"/>
        </w:rPr>
        <w:fldChar w:fldCharType="separate"/>
      </w:r>
      <w:r w:rsidR="00257AFC">
        <w:rPr>
          <w:rFonts w:ascii="Book Antiqua" w:hAnsi="Book Antiqua"/>
          <w:sz w:val="20"/>
          <w:szCs w:val="22"/>
        </w:rPr>
        <w:t>«=patient.age.months»</w:t>
      </w:r>
      <w:r w:rsidR="00257AFC" w:rsidRPr="005D0587">
        <w:rPr>
          <w:rFonts w:ascii="Book Antiqua" w:hAnsi="Book Antiqua"/>
          <w:sz w:val="20"/>
          <w:szCs w:val="22"/>
        </w:rPr>
        <w:fldChar w:fldCharType="end"/>
      </w:r>
      <w:r w:rsidR="00257AFC">
        <w:rPr>
          <w:rFonts w:ascii="Book Antiqua" w:hAnsi="Book Antiqua"/>
          <w:sz w:val="20"/>
          <w:szCs w:val="22"/>
        </w:rPr>
        <w:t xml:space="preserve"> meses presenta trastorno de lenguaje, sin antecedentes personales de importancia, nace de 39 semanas por parto normal sin complicaciones, actualmente se encuentra en el tercer mes de terapia de lenguaje.</w:t>
      </w:r>
    </w:p>
    <w:p w14:paraId="28B234D3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8B2DB02" w14:textId="77777777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b/>
          <w:sz w:val="20"/>
          <w:szCs w:val="22"/>
        </w:rPr>
        <w:t>OTOSCOPIA</w:t>
      </w:r>
      <w:r w:rsidRPr="00780ABF">
        <w:rPr>
          <w:rFonts w:ascii="Book Antiqua" w:hAnsi="Book Antiqua"/>
          <w:sz w:val="20"/>
          <w:szCs w:val="22"/>
        </w:rPr>
        <w:t>: conducto auditivo externo normal bilateral, tímpanos íntegros, de aspecto normal.</w:t>
      </w:r>
    </w:p>
    <w:p w14:paraId="0088D0B2" w14:textId="77777777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164EE3A" w14:textId="6BCFD0C6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b/>
          <w:sz w:val="20"/>
          <w:szCs w:val="22"/>
        </w:rPr>
        <w:t>EMISIONES OTOACUSTICAS</w:t>
      </w:r>
      <w:r w:rsidRPr="00780ABF">
        <w:rPr>
          <w:rFonts w:ascii="Book Antiqua" w:hAnsi="Book Antiqua"/>
          <w:sz w:val="20"/>
          <w:szCs w:val="22"/>
        </w:rPr>
        <w:t>: se realizaron TEOEA con respuestas presentes en ambos oídos, lo cual</w:t>
      </w:r>
      <w:r>
        <w:rPr>
          <w:rFonts w:ascii="Book Antiqua" w:hAnsi="Book Antiqua"/>
          <w:sz w:val="20"/>
          <w:szCs w:val="22"/>
        </w:rPr>
        <w:t xml:space="preserve"> </w:t>
      </w:r>
      <w:r w:rsidRPr="00780ABF">
        <w:rPr>
          <w:rFonts w:ascii="Book Antiqua" w:hAnsi="Book Antiqua"/>
          <w:sz w:val="20"/>
          <w:szCs w:val="22"/>
        </w:rPr>
        <w:t>confirma la presencia de respuestas cocleares.</w:t>
      </w:r>
    </w:p>
    <w:p w14:paraId="0813F91F" w14:textId="77777777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071442F" w14:textId="4945F01C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b/>
          <w:sz w:val="20"/>
          <w:szCs w:val="22"/>
        </w:rPr>
        <w:t>CONCLUSIÓN</w:t>
      </w:r>
      <w:r>
        <w:rPr>
          <w:rFonts w:ascii="Book Antiqua" w:hAnsi="Book Antiqua"/>
          <w:sz w:val="20"/>
          <w:szCs w:val="22"/>
        </w:rPr>
        <w:t>:</w:t>
      </w:r>
    </w:p>
    <w:p w14:paraId="7451B310" w14:textId="1B193BA4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sz w:val="20"/>
          <w:szCs w:val="22"/>
        </w:rPr>
        <w:t>El estudio realizado indica audición normal en ambos oídos</w:t>
      </w:r>
      <w:r>
        <w:rPr>
          <w:rFonts w:ascii="Book Antiqua" w:hAnsi="Book Antiqua"/>
          <w:sz w:val="20"/>
          <w:szCs w:val="22"/>
        </w:rPr>
        <w:t>.</w:t>
      </w:r>
    </w:p>
    <w:p w14:paraId="7D4F5901" w14:textId="77777777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338A848" w14:textId="484210DB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b/>
          <w:sz w:val="20"/>
          <w:szCs w:val="22"/>
        </w:rPr>
        <w:t>RECOMENDACIONES</w:t>
      </w:r>
      <w:r>
        <w:rPr>
          <w:rFonts w:ascii="Book Antiqua" w:hAnsi="Book Antiqua"/>
          <w:sz w:val="20"/>
          <w:szCs w:val="22"/>
        </w:rPr>
        <w:t>:</w:t>
      </w:r>
    </w:p>
    <w:p w14:paraId="6A0EB554" w14:textId="33B01FF0" w:rsidR="00780ABF" w:rsidRPr="00780ABF" w:rsidRDefault="00780ABF" w:rsidP="00780AB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sz w:val="20"/>
          <w:szCs w:val="22"/>
        </w:rPr>
        <w:t>Indicaciones de su médico tratante.</w:t>
      </w:r>
    </w:p>
    <w:p w14:paraId="5A34B4FC" w14:textId="06C6087E" w:rsidR="006D7442" w:rsidRPr="00780ABF" w:rsidRDefault="00780ABF" w:rsidP="00780AB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sz w:val="20"/>
          <w:szCs w:val="22"/>
        </w:rPr>
        <w:t>Sugerimos evaluación por ORL en 6 meses.</w:t>
      </w:r>
    </w:p>
    <w:p w14:paraId="6C3B3BA2" w14:textId="77777777" w:rsid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75629B3" w14:textId="77777777" w:rsid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DB185A" w14:textId="77777777" w:rsid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74A4F58" w14:textId="77777777" w:rsidR="008869BC" w:rsidRPr="005D0587" w:rsidRDefault="008869BC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bookmarkStart w:id="0" w:name="_GoBack"/>
      <w:bookmarkEnd w:id="0"/>
    </w:p>
    <w:p w14:paraId="551452F2" w14:textId="441B0516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Atentamente,</w:t>
      </w:r>
    </w:p>
    <w:p w14:paraId="07BEF7CB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434CD1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9522932" w14:textId="77777777" w:rsidR="00DC1BA5" w:rsidRPr="005D0587" w:rsidRDefault="00DC1BA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3D495C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Dr. Paúl Dueñas Villacís</w:t>
      </w:r>
    </w:p>
    <w:p w14:paraId="3D82333B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OTORRINOLARINGÓLOGO</w:t>
      </w:r>
    </w:p>
    <w:p w14:paraId="46F42CB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Reg. Med.: L: I-I F: 17 No. 50</w:t>
      </w:r>
    </w:p>
    <w:p w14:paraId="2064FB05" w14:textId="77777777" w:rsidR="006A2A09" w:rsidRPr="005D0587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 xml:space="preserve">CI.: </w:t>
      </w:r>
      <w:r w:rsidR="00FF3375" w:rsidRPr="005D0587">
        <w:rPr>
          <w:rFonts w:ascii="Book Antiqua" w:hAnsi="Book Antiqua"/>
          <w:sz w:val="20"/>
          <w:szCs w:val="22"/>
        </w:rPr>
        <w:t>0502141070</w:t>
      </w:r>
    </w:p>
    <w:sectPr w:rsidR="006A2A09" w:rsidRPr="005D0587" w:rsidSect="00B13337">
      <w:headerReference w:type="default" r:id="rId8"/>
      <w:footerReference w:type="default" r:id="rId9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3F1688" w:rsidRDefault="003F1688" w:rsidP="00B13337">
      <w:r>
        <w:separator/>
      </w:r>
    </w:p>
  </w:endnote>
  <w:endnote w:type="continuationSeparator" w:id="0">
    <w:p w14:paraId="7F90FB94" w14:textId="77777777" w:rsidR="003F1688" w:rsidRDefault="003F168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3F1688" w:rsidRDefault="003F1688" w:rsidP="00B13337">
      <w:r>
        <w:separator/>
      </w:r>
    </w:p>
  </w:footnote>
  <w:footnote w:type="continuationSeparator" w:id="0">
    <w:p w14:paraId="0F58DB06" w14:textId="77777777" w:rsidR="003F1688" w:rsidRDefault="003F168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763A16">
      <w:trPr>
        <w:trHeight w:val="1424"/>
      </w:trPr>
      <w:tc>
        <w:tcPr>
          <w:tcW w:w="1809" w:type="dxa"/>
        </w:tcPr>
        <w:p w14:paraId="289D12E4" w14:textId="77777777" w:rsidR="003F1688" w:rsidRDefault="003F1688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26235"/>
    <w:multiLevelType w:val="hybridMultilevel"/>
    <w:tmpl w:val="A87A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A83ED2"/>
    <w:multiLevelType w:val="hybridMultilevel"/>
    <w:tmpl w:val="A0C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3F2200"/>
    <w:multiLevelType w:val="hybridMultilevel"/>
    <w:tmpl w:val="231A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C065F"/>
    <w:rsid w:val="000E7EBC"/>
    <w:rsid w:val="001310AB"/>
    <w:rsid w:val="00257AFC"/>
    <w:rsid w:val="002A1F74"/>
    <w:rsid w:val="00316DB2"/>
    <w:rsid w:val="003F1688"/>
    <w:rsid w:val="005B03DD"/>
    <w:rsid w:val="005D0587"/>
    <w:rsid w:val="006A2A09"/>
    <w:rsid w:val="006D7442"/>
    <w:rsid w:val="00705C01"/>
    <w:rsid w:val="00763A16"/>
    <w:rsid w:val="0077212E"/>
    <w:rsid w:val="00780ABF"/>
    <w:rsid w:val="007F7598"/>
    <w:rsid w:val="00844129"/>
    <w:rsid w:val="008869BC"/>
    <w:rsid w:val="009F416C"/>
    <w:rsid w:val="00A73A47"/>
    <w:rsid w:val="00AD4020"/>
    <w:rsid w:val="00AF1477"/>
    <w:rsid w:val="00AF5099"/>
    <w:rsid w:val="00B03D1F"/>
    <w:rsid w:val="00B13337"/>
    <w:rsid w:val="00B36984"/>
    <w:rsid w:val="00BD05F4"/>
    <w:rsid w:val="00C457C6"/>
    <w:rsid w:val="00CB6B93"/>
    <w:rsid w:val="00CC3C50"/>
    <w:rsid w:val="00D136B2"/>
    <w:rsid w:val="00DC1BA5"/>
    <w:rsid w:val="00EE68B9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184</Words>
  <Characters>1051</Characters>
  <Application>Microsoft Macintosh Word</Application>
  <DocSecurity>0</DocSecurity>
  <Lines>8</Lines>
  <Paragraphs>2</Paragraphs>
  <ScaleCrop>false</ScaleCrop>
  <Company>Home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29</cp:revision>
  <dcterms:created xsi:type="dcterms:W3CDTF">2016-07-05T12:15:00Z</dcterms:created>
  <dcterms:modified xsi:type="dcterms:W3CDTF">2016-07-13T12:19:00Z</dcterms:modified>
</cp:coreProperties>
</file>