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1284A1BD" w:rsidR="001C02DD" w:rsidRDefault="001C02DD" w:rsidP="000C5D5B">
      <w:pPr>
        <w:spacing w:line="276" w:lineRule="auto"/>
        <w:rPr>
          <w:rFonts w:ascii="Book Antiqua" w:hAnsi="Book Antiqua"/>
          <w:b/>
          <w:sz w:val="20"/>
          <w:szCs w:val="20"/>
        </w:rPr>
      </w:pP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2A5B526B" w:rsidR="00682E8C" w:rsidRDefault="00682E8C"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t xml:space="preserve">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w:t>
      </w:r>
      <w:r w:rsidRPr="00682E8C">
        <w:rPr>
          <w:rFonts w:ascii="Book Antiqua" w:hAnsi="Book Antiqua"/>
          <w:sz w:val="20"/>
          <w:szCs w:val="20"/>
        </w:rPr>
        <w:lastRenderedPageBreak/>
        <w:t>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w:t>
      </w:r>
      <w:r w:rsidRPr="00682E8C">
        <w:rPr>
          <w:rFonts w:ascii="Book Antiqua" w:hAnsi="Book Antiqua"/>
          <w:sz w:val="20"/>
          <w:szCs w:val="20"/>
        </w:rPr>
        <w:lastRenderedPageBreak/>
        <w:t>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87E3" w14:textId="77777777" w:rsidR="00567C1B" w:rsidRDefault="00567C1B" w:rsidP="00B13337">
      <w:r>
        <w:separator/>
      </w:r>
    </w:p>
  </w:endnote>
  <w:endnote w:type="continuationSeparator" w:id="0">
    <w:p w14:paraId="35C3CCE3" w14:textId="77777777" w:rsidR="00567C1B" w:rsidRDefault="00567C1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240E" w14:textId="77777777" w:rsidR="00567C1B" w:rsidRDefault="00567C1B" w:rsidP="00B13337">
      <w:r>
        <w:separator/>
      </w:r>
    </w:p>
  </w:footnote>
  <w:footnote w:type="continuationSeparator" w:id="0">
    <w:p w14:paraId="2DF9AE4E" w14:textId="77777777" w:rsidR="00567C1B" w:rsidRDefault="00567C1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67C1B"/>
    <w:rsid w:val="005A52CE"/>
    <w:rsid w:val="005B03DD"/>
    <w:rsid w:val="005F10DD"/>
    <w:rsid w:val="00610D3A"/>
    <w:rsid w:val="00682E8C"/>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2022-10-01T04:18:00Z</dcterms:modified>
</cp:coreProperties>
</file>