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EB059F" w:rsidR="00AB0101" w:rsidRDefault="00722150" w:rsidP="00722150">
      <w:pPr>
        <w:spacing w:line="276" w:lineRule="auto"/>
        <w:jc w:val="center"/>
        <w:rPr>
          <w:rFonts w:ascii="Book Antiqua" w:hAnsi="Book Antiqua"/>
          <w:b/>
          <w:sz w:val="20"/>
          <w:szCs w:val="20"/>
        </w:rPr>
      </w:pPr>
      <w:r w:rsidRPr="00722150">
        <w:rPr>
          <w:rFonts w:ascii="Book Antiqua" w:hAnsi="Book Antiqua"/>
          <w:b/>
          <w:sz w:val="28"/>
          <w:szCs w:val="28"/>
        </w:rPr>
        <w:t>CONSENTIMIENTO INFORMADO PARA EL TRATAMIENTO</w:t>
      </w:r>
      <w:r>
        <w:rPr>
          <w:rFonts w:ascii="Book Antiqua" w:hAnsi="Book Antiqua"/>
          <w:b/>
          <w:sz w:val="28"/>
          <w:szCs w:val="28"/>
        </w:rPr>
        <w:t xml:space="preserve"> </w:t>
      </w:r>
      <w:r w:rsidRPr="00722150">
        <w:rPr>
          <w:rFonts w:ascii="Book Antiqua" w:hAnsi="Book Antiqua"/>
          <w:b/>
          <w:sz w:val="28"/>
          <w:szCs w:val="28"/>
        </w:rPr>
        <w:t>URGENTE DE UN HEMATOMA SEPTAL</w:t>
      </w:r>
    </w:p>
    <w:p w14:paraId="55E22F05" w14:textId="77777777" w:rsidR="00722150" w:rsidRDefault="00722150" w:rsidP="000C5D5B">
      <w:pPr>
        <w:spacing w:line="276" w:lineRule="auto"/>
        <w:rPr>
          <w:rFonts w:ascii="Book Antiqua" w:hAnsi="Book Antiqua"/>
          <w:b/>
          <w:sz w:val="20"/>
          <w:szCs w:val="20"/>
        </w:rPr>
      </w:pPr>
    </w:p>
    <w:p w14:paraId="2CF942C1" w14:textId="1CB138F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8919F03" w14:textId="77777777" w:rsidR="007C23B5" w:rsidRPr="001C02DD" w:rsidRDefault="007C23B5" w:rsidP="007C23B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58E1159" w14:textId="77777777" w:rsidR="007C23B5" w:rsidRDefault="007C23B5" w:rsidP="007C23B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63C8CAC" w14:textId="77777777" w:rsidR="007C23B5" w:rsidRPr="0047214B" w:rsidRDefault="007C23B5" w:rsidP="007C23B5">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BEDA0BD" w14:textId="77777777" w:rsidR="007C23B5" w:rsidRPr="00DA0DE8" w:rsidRDefault="007C23B5" w:rsidP="007C23B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D0897B8" w:rsidR="001C02DD" w:rsidRPr="001C02DD" w:rsidRDefault="00E3150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AB34E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22150" w:rsidRPr="00722150">
        <w:rPr>
          <w:rFonts w:ascii="Book Antiqua" w:hAnsi="Book Antiqua"/>
          <w:b/>
          <w:bCs/>
          <w:sz w:val="20"/>
          <w:szCs w:val="20"/>
        </w:rPr>
        <w:t>INCISIÓN Y DRENAJE DE HEMATOMA SEPTAL MAS TRAUMA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46BDF7DE" w14:textId="148AF410" w:rsidR="00722150" w:rsidRDefault="00722150" w:rsidP="00401C31">
      <w:pPr>
        <w:spacing w:line="276" w:lineRule="auto"/>
        <w:jc w:val="both"/>
        <w:rPr>
          <w:rFonts w:ascii="Book Antiqua" w:hAnsi="Book Antiqua"/>
          <w:bCs/>
          <w:sz w:val="20"/>
          <w:szCs w:val="20"/>
        </w:rPr>
      </w:pPr>
      <w:r w:rsidRPr="00722150">
        <w:rPr>
          <w:rFonts w:ascii="Book Antiqua" w:hAnsi="Book Antiqua"/>
          <w:bCs/>
          <w:sz w:val="20"/>
          <w:szCs w:val="20"/>
        </w:rPr>
        <w:t xml:space="preserve">Este documento informativo pretende explicar, de forma sencilla, la intervención quirúrgica denominada </w:t>
      </w:r>
      <w:r w:rsidRPr="00722150">
        <w:rPr>
          <w:rFonts w:ascii="Book Antiqua" w:hAnsi="Book Antiqua"/>
          <w:b/>
          <w:sz w:val="20"/>
          <w:szCs w:val="20"/>
        </w:rPr>
        <w:t>INCISI</w:t>
      </w:r>
      <w:r>
        <w:rPr>
          <w:rFonts w:ascii="Book Antiqua" w:hAnsi="Book Antiqua"/>
          <w:b/>
          <w:sz w:val="20"/>
          <w:szCs w:val="20"/>
        </w:rPr>
        <w:t>Ó</w:t>
      </w:r>
      <w:r w:rsidRPr="00722150">
        <w:rPr>
          <w:rFonts w:ascii="Book Antiqua" w:hAnsi="Book Antiqua"/>
          <w:b/>
          <w:sz w:val="20"/>
          <w:szCs w:val="20"/>
        </w:rPr>
        <w:t>N  Y DRENAJE DE HEMATOMA SEPTAL</w:t>
      </w:r>
      <w:r>
        <w:rPr>
          <w:rFonts w:ascii="Book Antiqua" w:hAnsi="Book Antiqua"/>
          <w:b/>
          <w:sz w:val="20"/>
          <w:szCs w:val="20"/>
        </w:rPr>
        <w:t xml:space="preserve"> </w:t>
      </w:r>
      <w:r w:rsidRPr="00722150">
        <w:rPr>
          <w:rFonts w:ascii="Book Antiqua" w:hAnsi="Book Antiqua"/>
          <w:b/>
          <w:sz w:val="20"/>
          <w:szCs w:val="20"/>
        </w:rPr>
        <w:t>M</w:t>
      </w:r>
      <w:r>
        <w:rPr>
          <w:rFonts w:ascii="Book Antiqua" w:hAnsi="Book Antiqua"/>
          <w:b/>
          <w:sz w:val="20"/>
          <w:szCs w:val="20"/>
        </w:rPr>
        <w:t>Á</w:t>
      </w:r>
      <w:r w:rsidRPr="00722150">
        <w:rPr>
          <w:rFonts w:ascii="Book Antiqua" w:hAnsi="Book Antiqua"/>
          <w:b/>
          <w:sz w:val="20"/>
          <w:szCs w:val="20"/>
        </w:rPr>
        <w:t>S TRATAMIENTO DE TRAUMA NASAL</w:t>
      </w:r>
      <w:r w:rsidRPr="00722150">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6446FF91" w14:textId="77777777" w:rsidR="00722150" w:rsidRPr="00722150" w:rsidRDefault="00722150" w:rsidP="00401C31">
      <w:pPr>
        <w:spacing w:line="276" w:lineRule="auto"/>
        <w:jc w:val="both"/>
        <w:rPr>
          <w:rFonts w:ascii="Book Antiqua" w:hAnsi="Book Antiqua"/>
          <w:bCs/>
          <w:sz w:val="20"/>
          <w:szCs w:val="20"/>
        </w:rPr>
      </w:pPr>
    </w:p>
    <w:p w14:paraId="0BF1ABC3" w14:textId="0815C89E"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C9FB16D" w14:textId="35E49898" w:rsidR="00722150" w:rsidRDefault="00722150" w:rsidP="00722150">
      <w:pPr>
        <w:jc w:val="both"/>
        <w:rPr>
          <w:rFonts w:ascii="Book Antiqua" w:hAnsi="Book Antiqua"/>
          <w:sz w:val="20"/>
          <w:szCs w:val="20"/>
        </w:rPr>
      </w:pPr>
      <w:r w:rsidRPr="00722150">
        <w:rPr>
          <w:rFonts w:ascii="Book Antiqua" w:hAnsi="Book Antiqua"/>
          <w:sz w:val="20"/>
          <w:szCs w:val="20"/>
        </w:rPr>
        <w:t xml:space="preserve">Este documento informativo pretende explicar de forma sencilla, la intervención para </w:t>
      </w:r>
      <w:r w:rsidRPr="00722150">
        <w:rPr>
          <w:rFonts w:ascii="Book Antiqua" w:hAnsi="Book Antiqua"/>
          <w:b/>
          <w:bCs/>
          <w:sz w:val="20"/>
          <w:szCs w:val="20"/>
        </w:rPr>
        <w:t xml:space="preserve">EL TRATAMIENTO URGENTE DE UN TRAUMATISMO NASAL, </w:t>
      </w:r>
      <w:r w:rsidRPr="00722150">
        <w:rPr>
          <w:rFonts w:ascii="Book Antiqua" w:hAnsi="Book Antiqua"/>
          <w:sz w:val="20"/>
          <w:szCs w:val="20"/>
        </w:rPr>
        <w:t>así como los aspectos más importantes del período postoperatorio y las complicaciones más frecuentes que, como consecuencia de esta intervención, puedan aparecer.</w:t>
      </w:r>
    </w:p>
    <w:p w14:paraId="1DBEBCBD" w14:textId="77777777" w:rsidR="00722150" w:rsidRPr="00722150" w:rsidRDefault="00722150" w:rsidP="00722150">
      <w:pPr>
        <w:jc w:val="both"/>
        <w:rPr>
          <w:rFonts w:ascii="Book Antiqua" w:hAnsi="Book Antiqua"/>
          <w:sz w:val="20"/>
          <w:szCs w:val="20"/>
        </w:rPr>
      </w:pPr>
    </w:p>
    <w:p w14:paraId="45669FF4" w14:textId="395B5702" w:rsidR="00722150" w:rsidRDefault="00722150" w:rsidP="00722150">
      <w:pPr>
        <w:jc w:val="both"/>
        <w:rPr>
          <w:rFonts w:ascii="Book Antiqua" w:hAnsi="Book Antiqua"/>
          <w:sz w:val="20"/>
          <w:szCs w:val="20"/>
        </w:rPr>
      </w:pPr>
      <w:r w:rsidRPr="00722150">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0025B1FC" w14:textId="77777777" w:rsidR="00722150" w:rsidRPr="00722150" w:rsidRDefault="00722150" w:rsidP="00722150">
      <w:pPr>
        <w:jc w:val="both"/>
        <w:rPr>
          <w:rFonts w:ascii="Book Antiqua" w:hAnsi="Book Antiqua"/>
          <w:sz w:val="20"/>
          <w:szCs w:val="20"/>
        </w:rPr>
      </w:pPr>
    </w:p>
    <w:p w14:paraId="0D132923" w14:textId="4129C43F" w:rsidR="00722150" w:rsidRDefault="00722150" w:rsidP="00722150">
      <w:pPr>
        <w:jc w:val="both"/>
        <w:rPr>
          <w:rFonts w:ascii="Book Antiqua" w:hAnsi="Book Antiqua"/>
          <w:sz w:val="20"/>
          <w:szCs w:val="20"/>
        </w:rPr>
      </w:pPr>
      <w:r w:rsidRPr="00722150">
        <w:rPr>
          <w:rFonts w:ascii="Book Antiqua" w:hAnsi="Book Antiqua"/>
          <w:sz w:val="20"/>
          <w:szCs w:val="20"/>
        </w:rPr>
        <w:t>Las circunstancias del traumatismo son muy variables, por lo que las lesiones resultantes son muy diferentes también, en lo referente a su localización y características.</w:t>
      </w:r>
    </w:p>
    <w:p w14:paraId="7A5A8B76" w14:textId="77777777" w:rsidR="00722150" w:rsidRPr="00722150" w:rsidRDefault="00722150" w:rsidP="00722150">
      <w:pPr>
        <w:jc w:val="both"/>
        <w:rPr>
          <w:rFonts w:ascii="Book Antiqua" w:hAnsi="Book Antiqua"/>
          <w:sz w:val="20"/>
          <w:szCs w:val="20"/>
        </w:rPr>
      </w:pPr>
    </w:p>
    <w:p w14:paraId="331DE0DC" w14:textId="7EA52FA4" w:rsidR="00722150" w:rsidRDefault="00722150" w:rsidP="00722150">
      <w:pPr>
        <w:jc w:val="both"/>
        <w:rPr>
          <w:rFonts w:ascii="Book Antiqua" w:hAnsi="Book Antiqua"/>
          <w:sz w:val="20"/>
          <w:szCs w:val="20"/>
        </w:rPr>
      </w:pPr>
      <w:r w:rsidRPr="00722150">
        <w:rPr>
          <w:rFonts w:ascii="Book Antiqua" w:hAnsi="Book Antiqua"/>
          <w:sz w:val="20"/>
          <w:szCs w:val="20"/>
        </w:rPr>
        <w:t>Cuando se produce de una manera incidental, puede requerir una atención urgente.</w:t>
      </w:r>
    </w:p>
    <w:p w14:paraId="2221977F" w14:textId="77777777" w:rsidR="00722150" w:rsidRPr="00722150" w:rsidRDefault="00722150" w:rsidP="00722150">
      <w:pPr>
        <w:jc w:val="both"/>
        <w:rPr>
          <w:rFonts w:ascii="Book Antiqua" w:hAnsi="Book Antiqua"/>
          <w:sz w:val="20"/>
          <w:szCs w:val="20"/>
        </w:rPr>
      </w:pPr>
    </w:p>
    <w:p w14:paraId="1C4813CB" w14:textId="7DBDB2C8" w:rsidR="00722150" w:rsidRDefault="00722150" w:rsidP="00722150">
      <w:pPr>
        <w:jc w:val="both"/>
        <w:rPr>
          <w:rFonts w:ascii="Book Antiqua" w:hAnsi="Book Antiqua"/>
          <w:sz w:val="20"/>
          <w:szCs w:val="20"/>
        </w:rPr>
      </w:pPr>
      <w:r w:rsidRPr="00722150">
        <w:rPr>
          <w:rFonts w:ascii="Book Antiqua" w:hAnsi="Book Antiqua"/>
          <w:sz w:val="20"/>
          <w:szCs w:val="20"/>
        </w:rPr>
        <w:t xml:space="preserve">Debe usted saber que, en esas circunstancias, la evaluación exacta de un traumatismo nasal es muy difícil: pueden existir trastornos del estado general del paciente, o traumatismos en otras zonas que se </w:t>
      </w:r>
      <w:r w:rsidRPr="00722150">
        <w:rPr>
          <w:rFonts w:ascii="Book Antiqua" w:hAnsi="Book Antiqua"/>
          <w:sz w:val="20"/>
          <w:szCs w:val="20"/>
        </w:rPr>
        <w:lastRenderedPageBreak/>
        <w:t>consideren prioritarios, por lo que el traumatismo nasal ha podido pasar desapercibido, o debe de ser pospuesto en su tratamiento.</w:t>
      </w:r>
    </w:p>
    <w:p w14:paraId="7180A614" w14:textId="77777777" w:rsidR="00722150" w:rsidRPr="00722150" w:rsidRDefault="00722150" w:rsidP="00722150">
      <w:pPr>
        <w:jc w:val="both"/>
        <w:rPr>
          <w:rFonts w:ascii="Book Antiqua" w:hAnsi="Book Antiqua"/>
          <w:sz w:val="20"/>
          <w:szCs w:val="20"/>
        </w:rPr>
      </w:pPr>
    </w:p>
    <w:p w14:paraId="142C0B3F"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puede haberse producido una hemorragia muy abundante o una gran deformación de las partes visibles de la nariz lo que dificultaría, la valoración exacta de las lesiones existentes.</w:t>
      </w:r>
    </w:p>
    <w:p w14:paraId="400E60B9" w14:textId="77777777" w:rsidR="00722150" w:rsidRDefault="00722150" w:rsidP="00722150">
      <w:pPr>
        <w:jc w:val="both"/>
        <w:rPr>
          <w:rFonts w:ascii="Book Antiqua" w:hAnsi="Book Antiqua"/>
          <w:sz w:val="20"/>
          <w:szCs w:val="20"/>
        </w:rPr>
      </w:pPr>
    </w:p>
    <w:p w14:paraId="78B821B6" w14:textId="02A17659" w:rsidR="00722150" w:rsidRDefault="00722150" w:rsidP="00722150">
      <w:pPr>
        <w:jc w:val="both"/>
        <w:rPr>
          <w:rFonts w:ascii="Book Antiqua" w:hAnsi="Book Antiqua"/>
          <w:sz w:val="20"/>
          <w:szCs w:val="20"/>
        </w:rPr>
      </w:pPr>
      <w:r w:rsidRPr="00722150">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745DF58" w14:textId="77777777" w:rsidR="00722150" w:rsidRPr="00722150" w:rsidRDefault="00722150" w:rsidP="00722150">
      <w:pPr>
        <w:jc w:val="both"/>
        <w:rPr>
          <w:rFonts w:ascii="Book Antiqua" w:hAnsi="Book Antiqua"/>
          <w:sz w:val="20"/>
          <w:szCs w:val="20"/>
        </w:rPr>
      </w:pPr>
    </w:p>
    <w:p w14:paraId="4AF23B4D" w14:textId="1E95F07D" w:rsidR="00722150" w:rsidRDefault="00722150" w:rsidP="00722150">
      <w:pPr>
        <w:jc w:val="both"/>
        <w:rPr>
          <w:rFonts w:ascii="Book Antiqua" w:hAnsi="Book Antiqua"/>
          <w:sz w:val="20"/>
          <w:szCs w:val="20"/>
        </w:rPr>
      </w:pPr>
      <w:r w:rsidRPr="00722150">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7937BABF" w14:textId="77777777" w:rsidR="00722150" w:rsidRPr="00722150" w:rsidRDefault="00722150" w:rsidP="00722150">
      <w:pPr>
        <w:jc w:val="both"/>
        <w:rPr>
          <w:rFonts w:ascii="Book Antiqua" w:hAnsi="Book Antiqua"/>
          <w:sz w:val="20"/>
          <w:szCs w:val="20"/>
        </w:rPr>
      </w:pPr>
    </w:p>
    <w:p w14:paraId="49D9E04C" w14:textId="6A04300D" w:rsidR="00722150" w:rsidRDefault="00722150" w:rsidP="00722150">
      <w:pPr>
        <w:jc w:val="both"/>
        <w:rPr>
          <w:rFonts w:ascii="Book Antiqua" w:hAnsi="Book Antiqua"/>
          <w:sz w:val="20"/>
          <w:szCs w:val="20"/>
        </w:rPr>
      </w:pPr>
      <w:r w:rsidRPr="00722150">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DB4524B" w14:textId="77777777" w:rsidR="00722150" w:rsidRPr="00722150" w:rsidRDefault="00722150" w:rsidP="00722150">
      <w:pPr>
        <w:jc w:val="both"/>
        <w:rPr>
          <w:rFonts w:ascii="Book Antiqua" w:hAnsi="Book Antiqua"/>
          <w:sz w:val="20"/>
          <w:szCs w:val="20"/>
        </w:rPr>
      </w:pPr>
    </w:p>
    <w:p w14:paraId="467EAFF5" w14:textId="49C5CC7B" w:rsidR="00722150" w:rsidRDefault="00722150" w:rsidP="00722150">
      <w:pPr>
        <w:jc w:val="both"/>
        <w:rPr>
          <w:rFonts w:ascii="Book Antiqua" w:hAnsi="Book Antiqua"/>
          <w:sz w:val="20"/>
          <w:szCs w:val="20"/>
        </w:rPr>
      </w:pPr>
      <w:r w:rsidRPr="00722150">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44425E3B" w14:textId="77777777" w:rsidR="00722150" w:rsidRPr="00722150" w:rsidRDefault="00722150" w:rsidP="00722150">
      <w:pPr>
        <w:jc w:val="both"/>
        <w:rPr>
          <w:rFonts w:ascii="Book Antiqua" w:hAnsi="Book Antiqua"/>
          <w:sz w:val="20"/>
          <w:szCs w:val="20"/>
        </w:rPr>
      </w:pPr>
    </w:p>
    <w:p w14:paraId="05311682" w14:textId="4125C537" w:rsidR="00722150" w:rsidRDefault="00722150" w:rsidP="00722150">
      <w:pPr>
        <w:jc w:val="both"/>
        <w:rPr>
          <w:rFonts w:ascii="Book Antiqua" w:hAnsi="Book Antiqua"/>
          <w:sz w:val="20"/>
          <w:szCs w:val="20"/>
        </w:rPr>
      </w:pPr>
      <w:r w:rsidRPr="00722150">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610BA944" w14:textId="77777777" w:rsidR="00722150" w:rsidRPr="00722150" w:rsidRDefault="00722150" w:rsidP="00722150">
      <w:pPr>
        <w:jc w:val="both"/>
        <w:rPr>
          <w:rFonts w:ascii="Book Antiqua" w:hAnsi="Book Antiqua"/>
          <w:sz w:val="20"/>
          <w:szCs w:val="20"/>
        </w:rPr>
      </w:pPr>
    </w:p>
    <w:p w14:paraId="47393E29"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7A1288ED" w14:textId="17699130" w:rsidR="00722150" w:rsidRDefault="00722150" w:rsidP="00722150">
      <w:pPr>
        <w:jc w:val="both"/>
        <w:rPr>
          <w:rFonts w:ascii="Book Antiqua" w:hAnsi="Book Antiqua"/>
          <w:sz w:val="20"/>
          <w:szCs w:val="20"/>
        </w:rPr>
      </w:pPr>
      <w:r w:rsidRPr="00722150">
        <w:rPr>
          <w:rFonts w:ascii="Book Antiqua" w:hAnsi="Book Antiqua"/>
          <w:sz w:val="20"/>
          <w:szCs w:val="20"/>
        </w:rPr>
        <w:t>En algunas ocasiones, hay secuelas de un traumatismo nasal que pueden ser irreversibles, como por ejemplo, la pérdida de la capacidad de olfacción del paciente.</w:t>
      </w:r>
    </w:p>
    <w:p w14:paraId="47F39F1A" w14:textId="77777777" w:rsidR="00722150" w:rsidRPr="00722150" w:rsidRDefault="00722150" w:rsidP="00722150">
      <w:pPr>
        <w:jc w:val="both"/>
        <w:rPr>
          <w:rFonts w:ascii="Book Antiqua" w:hAnsi="Book Antiqua"/>
          <w:sz w:val="20"/>
          <w:szCs w:val="20"/>
        </w:rPr>
      </w:pPr>
    </w:p>
    <w:p w14:paraId="341BEABA" w14:textId="682B78EB" w:rsidR="00722150" w:rsidRDefault="00722150" w:rsidP="00722150">
      <w:pPr>
        <w:jc w:val="both"/>
        <w:rPr>
          <w:rFonts w:ascii="Book Antiqua" w:hAnsi="Book Antiqua"/>
          <w:sz w:val="20"/>
          <w:szCs w:val="20"/>
        </w:rPr>
      </w:pPr>
      <w:r w:rsidRPr="00722150">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66CAAC5B" w14:textId="77777777" w:rsidR="00722150" w:rsidRPr="00722150" w:rsidRDefault="00722150" w:rsidP="00722150">
      <w:pPr>
        <w:jc w:val="both"/>
        <w:rPr>
          <w:rFonts w:ascii="Book Antiqua" w:hAnsi="Book Antiqua"/>
          <w:sz w:val="20"/>
          <w:szCs w:val="20"/>
        </w:rPr>
      </w:pPr>
    </w:p>
    <w:p w14:paraId="2E08BA83"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diversas maniobras del tratamiento pueden realizarse con anestesia local, bajo una sedación, con anestesia general, o sin ninguna anestesia.</w:t>
      </w:r>
    </w:p>
    <w:p w14:paraId="1FE7FE5F" w14:textId="77777777" w:rsidR="00722150" w:rsidRPr="00722150" w:rsidRDefault="00722150" w:rsidP="00722150">
      <w:pPr>
        <w:jc w:val="both"/>
        <w:rPr>
          <w:rFonts w:ascii="Book Antiqua" w:hAnsi="Book Antiqua"/>
          <w:sz w:val="20"/>
          <w:szCs w:val="20"/>
        </w:rPr>
      </w:pPr>
    </w:p>
    <w:p w14:paraId="221640A1" w14:textId="0EB7A5AF" w:rsidR="00722150" w:rsidRDefault="00722150" w:rsidP="00722150">
      <w:pPr>
        <w:jc w:val="both"/>
        <w:rPr>
          <w:rFonts w:ascii="Book Antiqua" w:hAnsi="Book Antiqua"/>
          <w:sz w:val="20"/>
          <w:szCs w:val="20"/>
        </w:rPr>
      </w:pPr>
      <w:r w:rsidRPr="00722150">
        <w:rPr>
          <w:rFonts w:ascii="Book Antiqua" w:hAnsi="Book Antiqua"/>
          <w:sz w:val="20"/>
          <w:szCs w:val="20"/>
        </w:rPr>
        <w:t>EL HEMATOMA SEPTAL TRAS TRAUMATISMO NASAL ES UNA COMPLICACIÓN QUE DE NO SER DIAGNOSTICADA Y TRATADA PRECOZMENTE PUEDE EVOLUCIONAR A UN ABSCESO SEPTAL</w:t>
      </w:r>
      <w:r>
        <w:rPr>
          <w:rFonts w:ascii="Book Antiqua" w:hAnsi="Book Antiqua"/>
          <w:sz w:val="20"/>
          <w:szCs w:val="20"/>
        </w:rPr>
        <w:t>.</w:t>
      </w:r>
    </w:p>
    <w:p w14:paraId="365BE22C" w14:textId="77777777" w:rsidR="00722150" w:rsidRPr="00722150" w:rsidRDefault="00722150" w:rsidP="00722150">
      <w:pPr>
        <w:jc w:val="both"/>
        <w:rPr>
          <w:rFonts w:ascii="Book Antiqua" w:hAnsi="Book Antiqua"/>
          <w:sz w:val="20"/>
          <w:szCs w:val="20"/>
        </w:rPr>
      </w:pPr>
    </w:p>
    <w:p w14:paraId="4ABA2A38"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 xml:space="preserve">UN TRAUMATISMO NASAL CONTUSO Y DE IMPACTO TANGENCIAL, PUEDE PRODUCIR UN DESPRENDIMIENTO MUCOPERICÓNDRICO DE LA PORCIÓN CARTILAGINOSA DEL </w:t>
      </w:r>
      <w:r w:rsidRPr="00722150">
        <w:rPr>
          <w:rFonts w:ascii="Book Antiqua" w:hAnsi="Book Antiqua"/>
          <w:sz w:val="20"/>
          <w:szCs w:val="20"/>
        </w:rPr>
        <w:lastRenderedPageBreak/>
        <w:t>TABIQUE, DESDE DETRÁS DE LA COLUMELA HASTA LAS PORCIONES ÓSEAS. DE ESTA MANERA APARECE UN HEMATOMA OCUPANDO ESE ESPACIO, A MENUDO DE MANERA BILATERAL. SI NO SE ACTÚA CON RAPIDEZ, PUEDE INFECTARSE (HABITUALMENTE POR ESTAFILOCOCO) Y ABSCEDARSE.</w:t>
      </w:r>
    </w:p>
    <w:p w14:paraId="74B93E10" w14:textId="77777777" w:rsidR="00722150" w:rsidRDefault="00722150" w:rsidP="00722150">
      <w:pPr>
        <w:jc w:val="both"/>
        <w:rPr>
          <w:rFonts w:ascii="Book Antiqua" w:hAnsi="Book Antiqua"/>
          <w:sz w:val="20"/>
          <w:szCs w:val="20"/>
        </w:rPr>
      </w:pPr>
    </w:p>
    <w:p w14:paraId="62F275FE" w14:textId="7E008347" w:rsidR="00722150" w:rsidRPr="00722150" w:rsidRDefault="00722150" w:rsidP="00722150">
      <w:pPr>
        <w:jc w:val="both"/>
        <w:rPr>
          <w:rFonts w:ascii="Book Antiqua" w:hAnsi="Book Antiqua"/>
          <w:sz w:val="20"/>
          <w:szCs w:val="20"/>
        </w:rPr>
      </w:pPr>
      <w:r w:rsidRPr="00722150">
        <w:rPr>
          <w:rFonts w:ascii="Book Antiqua" w:hAnsi="Book Antiqua"/>
          <w:sz w:val="20"/>
          <w:szCs w:val="20"/>
        </w:rPr>
        <w:t>UN ABSCESO ES UNA INFECCIÓN BACTERIANA QUE FORMA UN SACO DE PUS. LE PUEDE SALIR UN ABSCESO EN LA NARIZ DESPUÉS DE UNA LESIÓN, COMO UN GOLPE EN LA CARA.</w:t>
      </w:r>
    </w:p>
    <w:p w14:paraId="0AA56E57" w14:textId="018EF503" w:rsidR="00722150" w:rsidRDefault="00722150" w:rsidP="00722150">
      <w:pPr>
        <w:jc w:val="both"/>
        <w:rPr>
          <w:rFonts w:ascii="Book Antiqua" w:hAnsi="Book Antiqua"/>
          <w:sz w:val="20"/>
          <w:szCs w:val="20"/>
        </w:rPr>
      </w:pPr>
      <w:r w:rsidRPr="00722150">
        <w:rPr>
          <w:rFonts w:ascii="Book Antiqua" w:hAnsi="Book Antiqua"/>
          <w:sz w:val="20"/>
          <w:szCs w:val="20"/>
        </w:rPr>
        <w:t>UN HEMATOMA NASAL SANARÁ EN UNA A DOS SEMANAS. UNA FRACTURA MENOR SE CURARÁ EN TRES A CUATRO SEMANAS. SI SU NARIZ SE VE TORCIDA UNA VEZ QUE HAYA BAJADO LA INFLAMACIÓN, ENTONCES, PROBABLEMENTE TIENE UNA FRACTURA.</w:t>
      </w:r>
    </w:p>
    <w:p w14:paraId="645A17AE" w14:textId="77777777" w:rsidR="00722150" w:rsidRPr="00722150" w:rsidRDefault="00722150" w:rsidP="00722150">
      <w:pPr>
        <w:jc w:val="both"/>
        <w:rPr>
          <w:rFonts w:ascii="Book Antiqua" w:hAnsi="Book Antiqua"/>
          <w:sz w:val="20"/>
          <w:szCs w:val="20"/>
        </w:rPr>
      </w:pPr>
    </w:p>
    <w:p w14:paraId="0FE86CE3" w14:textId="0F65E762" w:rsidR="00722150" w:rsidRDefault="00722150" w:rsidP="00722150">
      <w:pPr>
        <w:jc w:val="both"/>
        <w:rPr>
          <w:rFonts w:ascii="Book Antiqua" w:hAnsi="Book Antiqua"/>
          <w:sz w:val="20"/>
          <w:szCs w:val="20"/>
        </w:rPr>
      </w:pPr>
      <w:r w:rsidRPr="00722150">
        <w:rPr>
          <w:rFonts w:ascii="Book Antiqua" w:hAnsi="Book Antiqua"/>
          <w:sz w:val="20"/>
          <w:szCs w:val="20"/>
        </w:rPr>
        <w:t>PUEDE QUEDAR COMO SECUELA  PERFORACIONES SEPTALES  GRAVES SI NO DE HA ACTUADO A TIEMPO  PUEDEN CAUSAR, ENTRE OTROS, OBSTRUCCIÓN NASAL, HEMORRAGIAS RECURRENTES, COSTRAS, INFECCIONES, SENSACIÓN DE PRESIÓN ADEMÁS DE UNA DEFORMIDAD ESTÉTICA LLAMADA "NARIZ EN SILLA DE MONTA"</w:t>
      </w:r>
    </w:p>
    <w:p w14:paraId="32478FA9" w14:textId="77777777" w:rsidR="00722150" w:rsidRDefault="00722150" w:rsidP="00722150">
      <w:pPr>
        <w:jc w:val="both"/>
        <w:rPr>
          <w:rFonts w:ascii="Book Antiqua" w:hAnsi="Book Antiqua"/>
          <w:sz w:val="20"/>
          <w:szCs w:val="20"/>
        </w:rPr>
      </w:pPr>
    </w:p>
    <w:p w14:paraId="5340D8F1" w14:textId="536A5B90" w:rsidR="00722150" w:rsidRPr="00722150" w:rsidRDefault="00722150" w:rsidP="00722150">
      <w:pPr>
        <w:jc w:val="both"/>
        <w:rPr>
          <w:rFonts w:ascii="Book Antiqua" w:hAnsi="Book Antiqua"/>
          <w:sz w:val="20"/>
          <w:szCs w:val="20"/>
        </w:rPr>
      </w:pPr>
      <w:r w:rsidRPr="00722150">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2064C67E" w14:textId="77777777" w:rsidR="00722150" w:rsidRDefault="00722150" w:rsidP="00722150">
      <w:pPr>
        <w:jc w:val="both"/>
        <w:rPr>
          <w:rFonts w:ascii="Book Antiqua" w:hAnsi="Book Antiqua"/>
          <w:sz w:val="20"/>
          <w:szCs w:val="20"/>
        </w:rPr>
      </w:pPr>
    </w:p>
    <w:p w14:paraId="79CF73E2" w14:textId="7E5F12E5" w:rsidR="00722150" w:rsidRPr="00722150" w:rsidRDefault="00722150" w:rsidP="00722150">
      <w:pPr>
        <w:jc w:val="both"/>
        <w:rPr>
          <w:rFonts w:ascii="Book Antiqua" w:hAnsi="Book Antiqua"/>
          <w:sz w:val="20"/>
          <w:szCs w:val="20"/>
        </w:rPr>
      </w:pPr>
      <w:r w:rsidRPr="00722150">
        <w:rPr>
          <w:rFonts w:ascii="Book Antiqua" w:hAnsi="Book Antiqua"/>
          <w:sz w:val="20"/>
          <w:szCs w:val="20"/>
        </w:rPr>
        <w:t>Puede ser necesaria la colocación de una férula sobre el dorso de la nariz.</w:t>
      </w:r>
    </w:p>
    <w:p w14:paraId="269D993E" w14:textId="551F8772" w:rsidR="00722150" w:rsidRDefault="00722150" w:rsidP="00722150">
      <w:pPr>
        <w:jc w:val="both"/>
        <w:rPr>
          <w:rFonts w:ascii="Book Antiqua" w:hAnsi="Book Antiqua"/>
          <w:sz w:val="20"/>
          <w:szCs w:val="20"/>
        </w:rPr>
      </w:pPr>
      <w:r w:rsidRPr="00722150">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w:t>
      </w:r>
    </w:p>
    <w:p w14:paraId="359BF8AE" w14:textId="77777777" w:rsidR="00722150" w:rsidRPr="00722150" w:rsidRDefault="00722150" w:rsidP="00722150">
      <w:pPr>
        <w:jc w:val="both"/>
        <w:rPr>
          <w:rFonts w:ascii="Book Antiqua" w:hAnsi="Book Antiqua"/>
          <w:sz w:val="20"/>
          <w:szCs w:val="20"/>
        </w:rPr>
      </w:pPr>
    </w:p>
    <w:p w14:paraId="070CA7FC" w14:textId="3BA00400" w:rsidR="00722150" w:rsidRDefault="00722150" w:rsidP="00722150">
      <w:pPr>
        <w:jc w:val="both"/>
        <w:rPr>
          <w:rFonts w:ascii="Book Antiqua" w:hAnsi="Book Antiqua"/>
          <w:sz w:val="20"/>
          <w:szCs w:val="20"/>
        </w:rPr>
      </w:pPr>
      <w:r w:rsidRPr="00722150">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04C65736" w14:textId="77777777" w:rsidR="00722150" w:rsidRPr="00722150" w:rsidRDefault="00722150" w:rsidP="00722150">
      <w:pPr>
        <w:jc w:val="both"/>
        <w:rPr>
          <w:rFonts w:ascii="Book Antiqua" w:hAnsi="Book Antiqua"/>
          <w:sz w:val="20"/>
          <w:szCs w:val="20"/>
        </w:rPr>
      </w:pPr>
    </w:p>
    <w:p w14:paraId="0B951477" w14:textId="480C529D" w:rsidR="00722150" w:rsidRDefault="00722150" w:rsidP="00722150">
      <w:pPr>
        <w:jc w:val="both"/>
        <w:rPr>
          <w:rFonts w:ascii="Book Antiqua" w:hAnsi="Book Antiqua"/>
          <w:sz w:val="20"/>
          <w:szCs w:val="20"/>
        </w:rPr>
      </w:pPr>
      <w:r w:rsidRPr="00722150">
        <w:rPr>
          <w:rFonts w:ascii="Book Antiqua" w:hAnsi="Book Antiqua"/>
          <w:sz w:val="20"/>
          <w:szCs w:val="20"/>
        </w:rPr>
        <w:t>En caso de tomas de biopsias, se podrá utilizar parte de los tejidos obtenidos con carácter científico, en ningún caso comercial, salvo que yo manifieste lo contrario.</w:t>
      </w:r>
    </w:p>
    <w:p w14:paraId="1BCA1A05" w14:textId="77777777" w:rsidR="00722150" w:rsidRPr="00722150" w:rsidRDefault="00722150" w:rsidP="00722150">
      <w:pPr>
        <w:jc w:val="both"/>
        <w:rPr>
          <w:rFonts w:ascii="Book Antiqua" w:hAnsi="Book Antiqua"/>
          <w:sz w:val="20"/>
          <w:szCs w:val="20"/>
        </w:rPr>
      </w:pPr>
    </w:p>
    <w:p w14:paraId="713EC942"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0BBD361" w14:textId="77777777" w:rsidR="00722150" w:rsidRPr="00722150" w:rsidRDefault="00722150" w:rsidP="00722150">
      <w:pPr>
        <w:jc w:val="both"/>
        <w:rPr>
          <w:rFonts w:ascii="Book Antiqua" w:hAnsi="Book Antiqua"/>
          <w:sz w:val="20"/>
          <w:szCs w:val="20"/>
        </w:rPr>
      </w:pPr>
    </w:p>
    <w:p w14:paraId="10A8E105" w14:textId="3354E225"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OBJETIVOS DEL PROCEDIMIENTO Y BENEFICIOS QUE SE ESPERAN ALCANZAR</w:t>
      </w:r>
    </w:p>
    <w:p w14:paraId="5A748559" w14:textId="77777777" w:rsidR="00722150" w:rsidRPr="00722150" w:rsidRDefault="00722150" w:rsidP="00722150">
      <w:pPr>
        <w:jc w:val="both"/>
        <w:rPr>
          <w:rFonts w:ascii="Book Antiqua" w:hAnsi="Book Antiqua"/>
          <w:sz w:val="20"/>
          <w:szCs w:val="20"/>
        </w:rPr>
      </w:pPr>
    </w:p>
    <w:p w14:paraId="39CD39CF" w14:textId="01FA0B76"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 obstruccion nasal  y evitar que se destruya el cartilago  septal , mediante  la incision y drenaje del hematoma septal  .</w:t>
      </w:r>
    </w:p>
    <w:p w14:paraId="112F8E7F" w14:textId="01FB1174"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Estabilización de los posibles fragmentos de hueso, resultantes de una fractura.</w:t>
      </w:r>
    </w:p>
    <w:p w14:paraId="687A5EDF" w14:textId="41250315"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las heridas de las zonas cutáneas de la región nasal.</w:t>
      </w:r>
    </w:p>
    <w:p w14:paraId="39968ED1" w14:textId="0796F95B"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 xml:space="preserve">Restablecer la obstrucción nasal </w:t>
      </w:r>
    </w:p>
    <w:p w14:paraId="3F7276D3" w14:textId="77777777" w:rsidR="00722150" w:rsidRDefault="00722150" w:rsidP="00722150">
      <w:pPr>
        <w:jc w:val="both"/>
        <w:rPr>
          <w:rFonts w:ascii="Book Antiqua" w:hAnsi="Book Antiqua"/>
          <w:sz w:val="20"/>
          <w:szCs w:val="20"/>
        </w:rPr>
      </w:pPr>
    </w:p>
    <w:p w14:paraId="5FF1C0CA" w14:textId="04620550"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lastRenderedPageBreak/>
        <w:t>ALTERNATIVAS RAZONABLES AL PROCEDIMIENTO</w:t>
      </w:r>
    </w:p>
    <w:p w14:paraId="6EFFFDDC" w14:textId="77777777" w:rsidR="00722150" w:rsidRDefault="00722150" w:rsidP="00722150">
      <w:pPr>
        <w:jc w:val="both"/>
        <w:rPr>
          <w:rFonts w:ascii="Book Antiqua" w:hAnsi="Book Antiqua"/>
          <w:sz w:val="20"/>
          <w:szCs w:val="20"/>
        </w:rPr>
      </w:pPr>
    </w:p>
    <w:p w14:paraId="587DEF8E" w14:textId="25454F4D" w:rsidR="00722150" w:rsidRPr="00722150" w:rsidRDefault="00722150" w:rsidP="00722150">
      <w:pPr>
        <w:jc w:val="both"/>
        <w:rPr>
          <w:rFonts w:ascii="Book Antiqua" w:hAnsi="Book Antiqua"/>
          <w:sz w:val="20"/>
          <w:szCs w:val="20"/>
        </w:rPr>
      </w:pPr>
      <w:r w:rsidRPr="00722150">
        <w:rPr>
          <w:rFonts w:ascii="Book Antiqua" w:hAnsi="Book Antiqua"/>
          <w:sz w:val="20"/>
          <w:szCs w:val="20"/>
        </w:rPr>
        <w:t>No se conocen procedimientos de contrastada eficacia.</w:t>
      </w:r>
    </w:p>
    <w:p w14:paraId="315648AC" w14:textId="77777777" w:rsidR="00722150" w:rsidRDefault="00722150" w:rsidP="00722150">
      <w:pPr>
        <w:jc w:val="both"/>
        <w:rPr>
          <w:rFonts w:ascii="Book Antiqua" w:hAnsi="Book Antiqua"/>
          <w:sz w:val="20"/>
          <w:szCs w:val="20"/>
        </w:rPr>
      </w:pPr>
    </w:p>
    <w:p w14:paraId="725C032F" w14:textId="6DBAC64C"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CONSECUENCIAS PREVISIBLES DE SU REALIZACIÓN</w:t>
      </w:r>
    </w:p>
    <w:p w14:paraId="4EF311CB" w14:textId="77777777" w:rsidR="00722150" w:rsidRPr="00722150" w:rsidRDefault="00722150" w:rsidP="00722150">
      <w:pPr>
        <w:jc w:val="both"/>
        <w:rPr>
          <w:rFonts w:ascii="Book Antiqua" w:hAnsi="Book Antiqua"/>
          <w:sz w:val="20"/>
          <w:szCs w:val="20"/>
        </w:rPr>
      </w:pPr>
    </w:p>
    <w:p w14:paraId="5DFE6BFD" w14:textId="55FBDF19"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Dolor en la fosa nasal, que se puede irradiar a la cara y a la cabeza.</w:t>
      </w:r>
    </w:p>
    <w:p w14:paraId="0481C18C" w14:textId="7185377D"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00EADC46" w14:textId="77777777" w:rsidR="00722150" w:rsidRPr="00722150" w:rsidRDefault="00722150" w:rsidP="00722150">
      <w:pPr>
        <w:jc w:val="both"/>
        <w:rPr>
          <w:rFonts w:ascii="Book Antiqua" w:hAnsi="Book Antiqua"/>
          <w:sz w:val="20"/>
          <w:szCs w:val="20"/>
        </w:rPr>
      </w:pPr>
    </w:p>
    <w:p w14:paraId="4D1116B0" w14:textId="1CD996C0"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Hematoma en la cara o en el contorno ocular como consecuencia de la remodelación de los huesos y cartílagos de la nariz.</w:t>
      </w:r>
    </w:p>
    <w:p w14:paraId="23A02CB1" w14:textId="23B7184F"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52DF3D91" w14:textId="77777777" w:rsidR="00722150" w:rsidRPr="00722150" w:rsidRDefault="00722150" w:rsidP="00722150">
      <w:pPr>
        <w:jc w:val="both"/>
        <w:rPr>
          <w:rFonts w:ascii="Book Antiqua" w:hAnsi="Book Antiqua"/>
          <w:sz w:val="20"/>
          <w:szCs w:val="20"/>
        </w:rPr>
      </w:pPr>
    </w:p>
    <w:p w14:paraId="5949D784" w14:textId="44E0ED06"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00DDB5C1" w14:textId="4209A98A"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En caso de presentarse hemorragia por la nariz o la boca, unos días después de la cirugía, debe acudir a la consulta l para su adecuada valoración y tratamiento.</w:t>
      </w:r>
    </w:p>
    <w:p w14:paraId="54925593" w14:textId="25E781D3"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no se a actuado a tiempo  la resolución del hematoma septal es posible  que ya exista un absceso septal y es posible que este haya destruido parte del cartílago cuadrangular, con lo que  a través del tiempo puede presentarse una nariz en silla de montar</w:t>
      </w:r>
    </w:p>
    <w:p w14:paraId="0CE9C58B"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CONSECUENCIAS PREVISIBLES DE SU NO REALIZACIÓN</w:t>
      </w:r>
    </w:p>
    <w:p w14:paraId="7F4C1BF7"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 xml:space="preserve">En caso de no someterse a este tratamiento podrían aparecer secuelas más importantes tanto a nivel de la forma de la pirámide nasal, como a nivel de la función de la nariz, onariz en silla de montar </w:t>
      </w:r>
    </w:p>
    <w:p w14:paraId="25D9D4F5"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RIESGOS FRECUENTES</w:t>
      </w:r>
    </w:p>
    <w:p w14:paraId="30CB8928" w14:textId="7289F63F"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0B598852" w14:textId="7EA7A2B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Infección de la zona o de las cavidades que rodean la fosa nasal, tales como los senos. Aparecerá entonces una rinosinusitis.</w:t>
      </w:r>
    </w:p>
    <w:p w14:paraId="04CF5B87" w14:textId="0BA8E6E8"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21F70431" w14:textId="7D5D351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Secuelas de cefaleas de intensidad y localización variables.</w:t>
      </w:r>
    </w:p>
    <w:p w14:paraId="1C687D7B" w14:textId="3BEE31E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lo relativo a la fosa nasal, pueden aparecer perforaciones del tabique nasal, produciendo ruido o un silbido característico, esencialmente si son pequeñas y anteriores.</w:t>
      </w:r>
    </w:p>
    <w:p w14:paraId="6FA29B91" w14:textId="16C0CCC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4C36F93E" w14:textId="42D413C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Sinequias –bridas entre las paredes de la fosa nasal–, que pueden requerir su sección en un segundo tiempo operatorio.</w:t>
      </w:r>
    </w:p>
    <w:p w14:paraId="7404AB31" w14:textId="7862BDEB"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olfacción.</w:t>
      </w:r>
    </w:p>
    <w:p w14:paraId="722877AD" w14:textId="73F712F9"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lastRenderedPageBreak/>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158411E0" w14:textId="722AD1B7"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La piel de la nariz o de la 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6AE72C1" w14:textId="58F52DF1"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sensibilidad de la zona.</w:t>
      </w:r>
    </w:p>
    <w:p w14:paraId="6D750850" w14:textId="17F9F714"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3DCCD9BA" w14:textId="50B729EC"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nariz en silla d emontar</w:t>
      </w:r>
    </w:p>
    <w:p w14:paraId="76C9875D" w14:textId="11C4ABD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lagrimeo constante por uno de los ojos habrá que valorar en lo posterior lesión del conducto o saco lagrimal producto del traumatismo, lo que ameritara un nuevo tiempo quirúrgico para su corrección, a cargo del especialista.</w:t>
      </w:r>
    </w:p>
    <w:p w14:paraId="06D04213" w14:textId="77777777" w:rsidR="00722150" w:rsidRDefault="00722150" w:rsidP="00722150">
      <w:pPr>
        <w:jc w:val="both"/>
        <w:rPr>
          <w:rFonts w:ascii="Book Antiqua" w:hAnsi="Book Antiqua"/>
          <w:sz w:val="20"/>
          <w:szCs w:val="20"/>
        </w:rPr>
      </w:pPr>
    </w:p>
    <w:p w14:paraId="2C5AEFF9" w14:textId="16B70890"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176521CD" w14:textId="77777777" w:rsidR="00722150" w:rsidRDefault="00722150" w:rsidP="00722150">
      <w:pPr>
        <w:jc w:val="both"/>
        <w:rPr>
          <w:rFonts w:ascii="Book Antiqua" w:hAnsi="Book Antiqua"/>
          <w:sz w:val="20"/>
          <w:szCs w:val="20"/>
        </w:rPr>
      </w:pPr>
    </w:p>
    <w:p w14:paraId="27B568A1" w14:textId="443ABA13" w:rsidR="00D3538B" w:rsidRPr="00A73AB5" w:rsidRDefault="00722150" w:rsidP="00722150">
      <w:pPr>
        <w:jc w:val="both"/>
        <w:rPr>
          <w:rFonts w:ascii="Book Antiqua" w:hAnsi="Book Antiqua"/>
          <w:sz w:val="20"/>
          <w:szCs w:val="20"/>
        </w:rPr>
      </w:pPr>
      <w:r w:rsidRPr="00722150">
        <w:rPr>
          <w:rFonts w:ascii="Book Antiqua" w:hAnsi="Book Antiqua"/>
          <w:b/>
          <w:bCs/>
          <w:sz w:val="20"/>
          <w:szCs w:val="20"/>
        </w:rPr>
        <w:t>CONTRAINDICACIONES</w:t>
      </w:r>
      <w:r w:rsidRPr="00722150">
        <w:rPr>
          <w:rFonts w:ascii="Book Antiqua" w:hAnsi="Book Antiqua"/>
          <w:sz w:val="20"/>
          <w:szCs w:val="20"/>
        </w:rPr>
        <w:t xml:space="preserve">: </w:t>
      </w:r>
      <w:r>
        <w:rPr>
          <w:rFonts w:ascii="Book Antiqua" w:hAnsi="Book Antiqua"/>
          <w:sz w:val="20"/>
          <w:szCs w:val="20"/>
        </w:rPr>
        <w:t>N</w:t>
      </w:r>
      <w:r w:rsidRPr="00722150">
        <w:rPr>
          <w:rFonts w:ascii="Book Antiqua" w:hAnsi="Book Antiqua"/>
          <w:sz w:val="20"/>
          <w:szCs w:val="20"/>
        </w:rPr>
        <w:t>inguna</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6507" w14:textId="77777777" w:rsidR="00952A5E" w:rsidRDefault="00952A5E" w:rsidP="00B13337">
      <w:r>
        <w:separator/>
      </w:r>
    </w:p>
  </w:endnote>
  <w:endnote w:type="continuationSeparator" w:id="0">
    <w:p w14:paraId="6E62A9FB" w14:textId="77777777" w:rsidR="00952A5E" w:rsidRDefault="00952A5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4A82777" w14:textId="77777777" w:rsidR="00D5680E" w:rsidRPr="006D7442" w:rsidRDefault="00D5680E" w:rsidP="00D5680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1FEBE32" w:rsidR="004D2A29" w:rsidRPr="006D7442" w:rsidRDefault="00D5680E" w:rsidP="00D5680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20D296" w:rsidR="004D2A29" w:rsidRPr="006D7442" w:rsidRDefault="00334EF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5172" w14:textId="77777777" w:rsidR="00952A5E" w:rsidRDefault="00952A5E" w:rsidP="00B13337">
      <w:r>
        <w:separator/>
      </w:r>
    </w:p>
  </w:footnote>
  <w:footnote w:type="continuationSeparator" w:id="0">
    <w:p w14:paraId="1EB83211" w14:textId="77777777" w:rsidR="00952A5E" w:rsidRDefault="00952A5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FA6"/>
    <w:multiLevelType w:val="hybridMultilevel"/>
    <w:tmpl w:val="FBB28BD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0903"/>
    <w:multiLevelType w:val="hybridMultilevel"/>
    <w:tmpl w:val="0C8483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2A9C"/>
    <w:multiLevelType w:val="hybridMultilevel"/>
    <w:tmpl w:val="0262E01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2281"/>
    <w:multiLevelType w:val="hybridMultilevel"/>
    <w:tmpl w:val="D78470F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91A96"/>
    <w:multiLevelType w:val="hybridMultilevel"/>
    <w:tmpl w:val="497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902132873">
    <w:abstractNumId w:val="5"/>
  </w:num>
  <w:num w:numId="3" w16cid:durableId="1341663988">
    <w:abstractNumId w:val="2"/>
  </w:num>
  <w:num w:numId="4" w16cid:durableId="443889508">
    <w:abstractNumId w:val="4"/>
  </w:num>
  <w:num w:numId="5" w16cid:durableId="1312641022">
    <w:abstractNumId w:val="1"/>
  </w:num>
  <w:num w:numId="6" w16cid:durableId="1280720772">
    <w:abstractNumId w:val="0"/>
  </w:num>
  <w:num w:numId="7" w16cid:durableId="1582985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F484C"/>
    <w:rsid w:val="0027659D"/>
    <w:rsid w:val="002A1F74"/>
    <w:rsid w:val="002A5012"/>
    <w:rsid w:val="002D1378"/>
    <w:rsid w:val="003117E6"/>
    <w:rsid w:val="00316DB2"/>
    <w:rsid w:val="00334EFD"/>
    <w:rsid w:val="00393473"/>
    <w:rsid w:val="003C4420"/>
    <w:rsid w:val="003C4AF7"/>
    <w:rsid w:val="003F1688"/>
    <w:rsid w:val="00401C31"/>
    <w:rsid w:val="004902AA"/>
    <w:rsid w:val="004D2A29"/>
    <w:rsid w:val="005A52CE"/>
    <w:rsid w:val="005B03DD"/>
    <w:rsid w:val="005F10DD"/>
    <w:rsid w:val="00610D3A"/>
    <w:rsid w:val="006A2A09"/>
    <w:rsid w:val="006C639D"/>
    <w:rsid w:val="006D7442"/>
    <w:rsid w:val="006E3E68"/>
    <w:rsid w:val="00722150"/>
    <w:rsid w:val="00741703"/>
    <w:rsid w:val="007C23B5"/>
    <w:rsid w:val="00844129"/>
    <w:rsid w:val="009017F2"/>
    <w:rsid w:val="009507F2"/>
    <w:rsid w:val="00952A5E"/>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26BC9"/>
    <w:rsid w:val="00D3538B"/>
    <w:rsid w:val="00D36029"/>
    <w:rsid w:val="00D5680E"/>
    <w:rsid w:val="00DA670C"/>
    <w:rsid w:val="00DD5AC0"/>
    <w:rsid w:val="00E3150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2022-10-06T20:04:00Z</dcterms:modified>
</cp:coreProperties>
</file>