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F57" w14:textId="77777777" w:rsidR="00663C20" w:rsidRDefault="00663C20">
      <w:pPr>
        <w:widowControl w:val="0"/>
        <w:pBdr>
          <w:top w:val="nil"/>
          <w:left w:val="nil"/>
          <w:bottom w:val="nil"/>
          <w:right w:val="nil"/>
          <w:between w:val="nil"/>
        </w:pBdr>
        <w:spacing w:line="276" w:lineRule="auto"/>
        <w:jc w:val="left"/>
      </w:pPr>
    </w:p>
    <w:p w14:paraId="54FD1F58" w14:textId="77777777" w:rsidR="00663C20" w:rsidRDefault="00205DC2">
      <w:pPr>
        <w:pBdr>
          <w:top w:val="nil"/>
          <w:left w:val="nil"/>
          <w:bottom w:val="nil"/>
          <w:right w:val="nil"/>
          <w:between w:val="nil"/>
        </w:pBdr>
        <w:rPr>
          <w:rFonts w:cs="Calibri"/>
          <w:color w:val="0098CD"/>
        </w:rPr>
      </w:pPr>
      <w:bookmarkStart w:id="0" w:name="_heading=h.gjdgxs" w:colFirst="0" w:colLast="0"/>
      <w:bookmarkEnd w:id="0"/>
      <w:r>
        <w:rPr>
          <w:rFonts w:cs="Calibri"/>
          <w:color w:val="0098CD"/>
          <w:sz w:val="40"/>
          <w:szCs w:val="40"/>
        </w:rPr>
        <w:t>Actividad “Caso Transversal”</w:t>
      </w:r>
      <w:r>
        <w:rPr>
          <w:color w:val="0098CD"/>
          <w:sz w:val="40"/>
          <w:szCs w:val="40"/>
        </w:rPr>
        <w:t>.</w:t>
      </w:r>
      <w:r>
        <w:rPr>
          <w:rFonts w:cs="Calibri"/>
          <w:color w:val="0098CD"/>
          <w:sz w:val="40"/>
          <w:szCs w:val="40"/>
        </w:rPr>
        <w:t xml:space="preserve"> </w:t>
      </w:r>
      <w:r>
        <w:rPr>
          <w:color w:val="0098CD"/>
          <w:sz w:val="40"/>
          <w:szCs w:val="40"/>
        </w:rPr>
        <w:t xml:space="preserve">Análisis Estratégico de Clientes: Definición de </w:t>
      </w:r>
      <w:proofErr w:type="spellStart"/>
      <w:r>
        <w:rPr>
          <w:color w:val="0098CD"/>
          <w:sz w:val="40"/>
          <w:szCs w:val="40"/>
        </w:rPr>
        <w:t>KPIs</w:t>
      </w:r>
      <w:proofErr w:type="spellEnd"/>
      <w:r>
        <w:rPr>
          <w:color w:val="0098CD"/>
          <w:sz w:val="40"/>
          <w:szCs w:val="40"/>
        </w:rPr>
        <w:t xml:space="preserve"> y Diseño de </w:t>
      </w:r>
      <w:proofErr w:type="spellStart"/>
      <w:r>
        <w:rPr>
          <w:color w:val="0098CD"/>
          <w:sz w:val="40"/>
          <w:szCs w:val="40"/>
        </w:rPr>
        <w:t>Dashboard</w:t>
      </w:r>
      <w:proofErr w:type="spellEnd"/>
      <w:r>
        <w:rPr>
          <w:color w:val="0098CD"/>
          <w:sz w:val="40"/>
          <w:szCs w:val="40"/>
        </w:rPr>
        <w:t xml:space="preserve"> con IA.</w:t>
      </w:r>
    </w:p>
    <w:p w14:paraId="54FD1F59" w14:textId="77777777" w:rsidR="00663C20" w:rsidRDefault="00205DC2">
      <w:r>
        <w:t>Esta actividad tiene carácter grupal.</w:t>
      </w:r>
    </w:p>
    <w:p w14:paraId="54FD1F5A" w14:textId="77777777" w:rsidR="00663C20" w:rsidRDefault="00663C20"/>
    <w:p w14:paraId="54FD1F5B" w14:textId="77777777" w:rsidR="00663C20" w:rsidRDefault="00205DC2">
      <w:pPr>
        <w:numPr>
          <w:ilvl w:val="0"/>
          <w:numId w:val="2"/>
        </w:numPr>
        <w:pBdr>
          <w:top w:val="nil"/>
          <w:left w:val="nil"/>
          <w:bottom w:val="nil"/>
          <w:right w:val="nil"/>
          <w:between w:val="nil"/>
        </w:pBdr>
        <w:ind w:left="284" w:hanging="284"/>
        <w:rPr>
          <w:rFonts w:cs="Calibri"/>
          <w:color w:val="000000"/>
        </w:rPr>
      </w:pPr>
      <w:r>
        <w:rPr>
          <w:rFonts w:cs="Calibri"/>
          <w:b/>
          <w:color w:val="000000"/>
        </w:rPr>
        <w:t>Objetivos</w:t>
      </w:r>
    </w:p>
    <w:p w14:paraId="54FD1F5C" w14:textId="77777777" w:rsidR="00663C20" w:rsidRDefault="00663C20">
      <w:pPr>
        <w:pBdr>
          <w:top w:val="nil"/>
          <w:left w:val="nil"/>
          <w:bottom w:val="nil"/>
          <w:right w:val="nil"/>
          <w:between w:val="nil"/>
        </w:pBdr>
        <w:rPr>
          <w:b/>
          <w:color w:val="000000"/>
        </w:rPr>
      </w:pPr>
    </w:p>
    <w:p w14:paraId="54FD1F5D" w14:textId="77777777" w:rsidR="00663C20" w:rsidRDefault="00205DC2">
      <w:pPr>
        <w:numPr>
          <w:ilvl w:val="0"/>
          <w:numId w:val="3"/>
        </w:numPr>
        <w:pBdr>
          <w:top w:val="nil"/>
          <w:left w:val="nil"/>
          <w:bottom w:val="nil"/>
          <w:right w:val="nil"/>
          <w:between w:val="nil"/>
        </w:pBdr>
        <w:rPr>
          <w:color w:val="000000"/>
        </w:rPr>
      </w:pPr>
      <w:r>
        <w:rPr>
          <w:color w:val="000000"/>
        </w:rPr>
        <w:t xml:space="preserve">Emplear Inteligencia Artificial para identificar patrones clave en los clientes de </w:t>
      </w:r>
      <w:proofErr w:type="spellStart"/>
      <w:r>
        <w:rPr>
          <w:color w:val="000000"/>
        </w:rPr>
        <w:t>AdventureWorks</w:t>
      </w:r>
      <w:proofErr w:type="spellEnd"/>
      <w:r>
        <w:rPr>
          <w:color w:val="000000"/>
        </w:rPr>
        <w:t xml:space="preserve"> y sugerir métricas iniciales.</w:t>
      </w:r>
    </w:p>
    <w:p w14:paraId="54FD1F5E" w14:textId="77777777" w:rsidR="00663C20" w:rsidRDefault="00205DC2">
      <w:pPr>
        <w:numPr>
          <w:ilvl w:val="0"/>
          <w:numId w:val="3"/>
        </w:numPr>
        <w:pBdr>
          <w:top w:val="nil"/>
          <w:left w:val="nil"/>
          <w:bottom w:val="nil"/>
          <w:right w:val="nil"/>
          <w:between w:val="nil"/>
        </w:pBdr>
        <w:rPr>
          <w:color w:val="000000"/>
        </w:rPr>
      </w:pPr>
      <w:r>
        <w:rPr>
          <w:color w:val="000000"/>
        </w:rPr>
        <w:t xml:space="preserve">Explorar qué gráficos pueden representar mejor las tendencias identificadas antes de diseñar el </w:t>
      </w:r>
      <w:proofErr w:type="spellStart"/>
      <w:r>
        <w:rPr>
          <w:i/>
          <w:color w:val="000000"/>
        </w:rPr>
        <w:t>dashboard</w:t>
      </w:r>
      <w:proofErr w:type="spellEnd"/>
      <w:r>
        <w:rPr>
          <w:color w:val="000000"/>
        </w:rPr>
        <w:t>.</w:t>
      </w:r>
    </w:p>
    <w:p w14:paraId="54FD1F5F" w14:textId="77777777" w:rsidR="00663C20" w:rsidRDefault="00205DC2">
      <w:pPr>
        <w:numPr>
          <w:ilvl w:val="0"/>
          <w:numId w:val="3"/>
        </w:numPr>
        <w:pBdr>
          <w:top w:val="nil"/>
          <w:left w:val="nil"/>
          <w:bottom w:val="nil"/>
          <w:right w:val="nil"/>
          <w:between w:val="nil"/>
        </w:pBdr>
        <w:rPr>
          <w:color w:val="000000"/>
        </w:rPr>
      </w:pPr>
      <w:r>
        <w:rPr>
          <w:color w:val="000000"/>
        </w:rPr>
        <w:t xml:space="preserve">Desarrollar un </w:t>
      </w:r>
      <w:proofErr w:type="spellStart"/>
      <w:r>
        <w:rPr>
          <w:i/>
          <w:color w:val="000000"/>
        </w:rPr>
        <w:t>dashboard</w:t>
      </w:r>
      <w:proofErr w:type="spellEnd"/>
      <w:r>
        <w:rPr>
          <w:color w:val="000000"/>
        </w:rPr>
        <w:t xml:space="preserve"> que permita </w:t>
      </w:r>
      <w:r>
        <w:rPr>
          <w:rFonts w:cs="Calibri"/>
          <w:color w:val="000000"/>
        </w:rPr>
        <w:t>realizar un análisis interactivo por parte del usuario que le ayude a la toma de decisiones en base a datos.</w:t>
      </w:r>
    </w:p>
    <w:p w14:paraId="54FD1F60" w14:textId="77777777" w:rsidR="00663C20" w:rsidRDefault="00663C20">
      <w:pPr>
        <w:rPr>
          <w:color w:val="000000"/>
        </w:rPr>
      </w:pPr>
    </w:p>
    <w:p w14:paraId="54FD1F61" w14:textId="77777777" w:rsidR="00663C20" w:rsidRDefault="00205DC2">
      <w:pPr>
        <w:numPr>
          <w:ilvl w:val="0"/>
          <w:numId w:val="2"/>
        </w:numPr>
        <w:pBdr>
          <w:top w:val="nil"/>
          <w:left w:val="nil"/>
          <w:bottom w:val="nil"/>
          <w:right w:val="nil"/>
          <w:between w:val="nil"/>
        </w:pBdr>
        <w:ind w:left="284" w:hanging="284"/>
        <w:rPr>
          <w:rFonts w:cs="Calibri"/>
          <w:b/>
          <w:color w:val="000000"/>
        </w:rPr>
      </w:pPr>
      <w:r>
        <w:rPr>
          <w:rFonts w:cs="Calibri"/>
          <w:b/>
          <w:color w:val="000000"/>
        </w:rPr>
        <w:t>Descripción</w:t>
      </w:r>
    </w:p>
    <w:p w14:paraId="54FD1F62" w14:textId="77777777" w:rsidR="00663C20" w:rsidRDefault="00663C20">
      <w:pPr>
        <w:pBdr>
          <w:top w:val="nil"/>
          <w:left w:val="nil"/>
          <w:bottom w:val="nil"/>
          <w:right w:val="nil"/>
          <w:between w:val="nil"/>
        </w:pBdr>
        <w:rPr>
          <w:b/>
          <w:color w:val="000000"/>
        </w:rPr>
      </w:pPr>
    </w:p>
    <w:p w14:paraId="54FD1F63" w14:textId="77777777" w:rsidR="00663C20" w:rsidRDefault="00205DC2">
      <w:pPr>
        <w:rPr>
          <w:color w:val="000000"/>
        </w:rPr>
      </w:pPr>
      <w:r>
        <w:rPr>
          <w:color w:val="000000"/>
        </w:rPr>
        <w:t>La actividad está estructurada en un ejercicio con varios apartados. Se persigue que la actividad sea realizada siguiendo la metodología aprendida, debiéndose entregar los resultados obtenidos en un fichero Word para que el profesor pueda escribir en él las correcciones oportunas.</w:t>
      </w:r>
    </w:p>
    <w:p w14:paraId="54FD1F64" w14:textId="77777777" w:rsidR="00663C20" w:rsidRDefault="00663C20">
      <w:pPr>
        <w:rPr>
          <w:color w:val="000000"/>
        </w:rPr>
      </w:pPr>
    </w:p>
    <w:p w14:paraId="54FD1F65" w14:textId="77777777" w:rsidR="00663C20" w:rsidRDefault="00205DC2">
      <w:pPr>
        <w:jc w:val="center"/>
        <w:rPr>
          <w:color w:val="000000"/>
        </w:rPr>
      </w:pPr>
      <w:r>
        <w:rPr>
          <w:color w:val="000000"/>
        </w:rPr>
        <w:t>Descarga el documento para realizar la actividad desde el aula virtual:</w:t>
      </w:r>
      <w:r>
        <w:rPr>
          <w:color w:val="FF0000"/>
        </w:rPr>
        <w:t xml:space="preserve"> </w:t>
      </w:r>
      <w:r w:rsidRPr="00205DC2">
        <w:rPr>
          <w:b/>
          <w:bCs/>
          <w:color w:val="FF0000"/>
        </w:rPr>
        <w:t>Actividad3_Transversal_Bike.xls</w:t>
      </w:r>
    </w:p>
    <w:p w14:paraId="54FD1F66" w14:textId="77777777" w:rsidR="00663C20" w:rsidRDefault="00663C20"/>
    <w:p w14:paraId="54FD1F67" w14:textId="77777777" w:rsidR="00663C20" w:rsidRDefault="00205DC2">
      <w:r>
        <w:lastRenderedPageBreak/>
        <w:t xml:space="preserve">Se trata de analizar los datos de </w:t>
      </w:r>
      <w:proofErr w:type="spellStart"/>
      <w:r>
        <w:rPr>
          <w:b/>
        </w:rPr>
        <w:t>AdventureWorks</w:t>
      </w:r>
      <w:proofErr w:type="spellEnd"/>
      <w:r>
        <w:t xml:space="preserve"> y definir </w:t>
      </w:r>
      <w:proofErr w:type="spellStart"/>
      <w:r>
        <w:t>KPIs</w:t>
      </w:r>
      <w:proofErr w:type="spellEnd"/>
      <w:r>
        <w:t xml:space="preserve"> que permitan comprender el comportamiento de sus clientes. Para ello, se incorporará el uso de </w:t>
      </w:r>
      <w:r>
        <w:rPr>
          <w:b/>
        </w:rPr>
        <w:t>Inteligencia Artificial</w:t>
      </w:r>
      <w:r>
        <w:t xml:space="preserve"> en la primera fase del análisis.</w:t>
      </w:r>
    </w:p>
    <w:p w14:paraId="54FD1F68" w14:textId="77777777" w:rsidR="00663C20" w:rsidRDefault="00663C20"/>
    <w:p w14:paraId="54FD1F69" w14:textId="77777777" w:rsidR="00663C20" w:rsidRDefault="00205DC2">
      <w:r>
        <w:t>La resolución de la actividad se basa en que cada grupo de alumnos deberá:</w:t>
      </w:r>
    </w:p>
    <w:p w14:paraId="54FD1F6A" w14:textId="77777777" w:rsidR="00663C20" w:rsidRDefault="00205DC2">
      <w:pPr>
        <w:numPr>
          <w:ilvl w:val="0"/>
          <w:numId w:val="3"/>
        </w:numPr>
        <w:rPr>
          <w:b/>
        </w:rPr>
      </w:pPr>
      <w:r>
        <w:rPr>
          <w:b/>
        </w:rPr>
        <w:t xml:space="preserve">Realizar un análisis exploratorio del </w:t>
      </w:r>
      <w:proofErr w:type="spellStart"/>
      <w:r>
        <w:rPr>
          <w:b/>
        </w:rPr>
        <w:t>dataset</w:t>
      </w:r>
      <w:proofErr w:type="spellEnd"/>
      <w:r>
        <w:rPr>
          <w:b/>
        </w:rPr>
        <w:t xml:space="preserve"> con IA:</w:t>
      </w:r>
      <w:r>
        <w:t xml:space="preserve"> Identificar tendencias principales, como segmentación de clientes, patrones de compra y correlaciones entre variables.</w:t>
      </w:r>
    </w:p>
    <w:p w14:paraId="54FD1F6B" w14:textId="77777777" w:rsidR="00663C20" w:rsidRDefault="00205DC2">
      <w:pPr>
        <w:numPr>
          <w:ilvl w:val="0"/>
          <w:numId w:val="3"/>
        </w:numPr>
      </w:pPr>
      <w:r>
        <w:rPr>
          <w:b/>
        </w:rPr>
        <w:t xml:space="preserve">Definir una serie de </w:t>
      </w:r>
      <w:proofErr w:type="spellStart"/>
      <w:r>
        <w:rPr>
          <w:b/>
        </w:rPr>
        <w:t>KPIs</w:t>
      </w:r>
      <w:proofErr w:type="spellEnd"/>
      <w:r>
        <w:t xml:space="preserve"> que permitan analizar los diferentes tipos de clientes y comprender sus comportamientos o características principales a través del uso de las dimensiones disponibles. Se deberá describir claramente la metodología de cálculo de cada KPI, así como los beneficios que aportaría su monitorización.</w:t>
      </w:r>
    </w:p>
    <w:p w14:paraId="54FD1F6C" w14:textId="77777777" w:rsidR="00663C20" w:rsidRDefault="00205DC2">
      <w:pPr>
        <w:numPr>
          <w:ilvl w:val="0"/>
          <w:numId w:val="3"/>
        </w:numPr>
        <w:pBdr>
          <w:top w:val="nil"/>
          <w:left w:val="nil"/>
          <w:bottom w:val="nil"/>
          <w:right w:val="nil"/>
          <w:between w:val="nil"/>
        </w:pBdr>
      </w:pPr>
      <w:r>
        <w:rPr>
          <w:b/>
        </w:rPr>
        <w:t>Desarrollar un cuadro de mando</w:t>
      </w:r>
      <w:r>
        <w:rPr>
          <w:rFonts w:cs="Calibri"/>
        </w:rPr>
        <w:t xml:space="preserve"> (</w:t>
      </w:r>
      <w:proofErr w:type="spellStart"/>
      <w:r>
        <w:rPr>
          <w:rFonts w:cs="Calibri"/>
          <w:i/>
        </w:rPr>
        <w:t>dashboard</w:t>
      </w:r>
      <w:proofErr w:type="spellEnd"/>
      <w:r>
        <w:rPr>
          <w:rFonts w:cs="Calibri"/>
        </w:rPr>
        <w:t xml:space="preserve">) utilizando </w:t>
      </w:r>
      <w:proofErr w:type="spellStart"/>
      <w:r>
        <w:rPr>
          <w:rFonts w:cs="Calibri"/>
        </w:rPr>
        <w:t>Tableau</w:t>
      </w:r>
      <w:proofErr w:type="spellEnd"/>
      <w:r>
        <w:rPr>
          <w:rFonts w:cs="Calibri"/>
        </w:rPr>
        <w:t xml:space="preserve"> o </w:t>
      </w:r>
      <w:proofErr w:type="spellStart"/>
      <w:r>
        <w:rPr>
          <w:rFonts w:cs="Calibri"/>
        </w:rPr>
        <w:t>PowerBI</w:t>
      </w:r>
      <w:proofErr w:type="spellEnd"/>
      <w:r>
        <w:rPr>
          <w:rFonts w:cs="Calibri"/>
        </w:rPr>
        <w:t xml:space="preserve"> que permita ilustrar el análisis de los datos disponibles.</w:t>
      </w:r>
    </w:p>
    <w:p w14:paraId="54FD1F6D" w14:textId="77777777" w:rsidR="00663C20" w:rsidRDefault="00663C20">
      <w:pPr>
        <w:pBdr>
          <w:top w:val="nil"/>
          <w:left w:val="nil"/>
          <w:bottom w:val="nil"/>
          <w:right w:val="nil"/>
          <w:between w:val="nil"/>
        </w:pBdr>
      </w:pPr>
    </w:p>
    <w:p w14:paraId="54FD1F6E" w14:textId="77777777" w:rsidR="00663C20" w:rsidRDefault="00205DC2">
      <w:r>
        <w:t>Cada grupo deberá entregar un documento Word que incluya la siguiente información:</w:t>
      </w:r>
    </w:p>
    <w:p w14:paraId="54FD1F6F" w14:textId="77777777" w:rsidR="00663C20" w:rsidRDefault="00205DC2">
      <w:pPr>
        <w:numPr>
          <w:ilvl w:val="0"/>
          <w:numId w:val="1"/>
        </w:numPr>
      </w:pPr>
      <w:r>
        <w:t>Descripción y cálculo de cada KPI.</w:t>
      </w:r>
    </w:p>
    <w:p w14:paraId="54FD1F70" w14:textId="77777777" w:rsidR="00663C20" w:rsidRDefault="00205DC2">
      <w:pPr>
        <w:numPr>
          <w:ilvl w:val="0"/>
          <w:numId w:val="1"/>
        </w:numPr>
      </w:pPr>
      <w:r>
        <w:t xml:space="preserve">Pantallazos del </w:t>
      </w:r>
      <w:proofErr w:type="spellStart"/>
      <w:r>
        <w:rPr>
          <w:i/>
        </w:rPr>
        <w:t>dashboard</w:t>
      </w:r>
      <w:proofErr w:type="spellEnd"/>
      <w:r>
        <w:t xml:space="preserve"> con visualizaciones clave.</w:t>
      </w:r>
    </w:p>
    <w:p w14:paraId="54FD1F71" w14:textId="77777777" w:rsidR="00663C20" w:rsidRDefault="00205DC2">
      <w:pPr>
        <w:numPr>
          <w:ilvl w:val="0"/>
          <w:numId w:val="1"/>
        </w:numPr>
      </w:pPr>
      <w:r>
        <w:t>Explicación del análisis y recomendaciones estratégicas a partir de los elementos anteriores (</w:t>
      </w:r>
      <w:proofErr w:type="spellStart"/>
      <w:r>
        <w:t>KPIs</w:t>
      </w:r>
      <w:proofErr w:type="spellEnd"/>
      <w:r>
        <w:t xml:space="preserve"> y </w:t>
      </w:r>
      <w:proofErr w:type="spellStart"/>
      <w:r>
        <w:rPr>
          <w:i/>
        </w:rPr>
        <w:t>dashboard</w:t>
      </w:r>
      <w:proofErr w:type="spellEnd"/>
      <w:r>
        <w:t>).</w:t>
      </w:r>
    </w:p>
    <w:p w14:paraId="54FD1F72" w14:textId="77777777" w:rsidR="00663C20" w:rsidRDefault="00663C20">
      <w:pPr>
        <w:spacing w:line="240" w:lineRule="auto"/>
      </w:pPr>
    </w:p>
    <w:p w14:paraId="54FD1F73" w14:textId="77777777" w:rsidR="00663C20" w:rsidRDefault="00663C20">
      <w:pPr>
        <w:spacing w:line="240" w:lineRule="auto"/>
      </w:pPr>
    </w:p>
    <w:p w14:paraId="54FD1F74" w14:textId="77777777" w:rsidR="00663C20" w:rsidRDefault="00205DC2">
      <w:r>
        <w:br w:type="page"/>
      </w:r>
      <w:r>
        <w:rPr>
          <w:b/>
        </w:rPr>
        <w:lastRenderedPageBreak/>
        <w:t>Extensión máxima:</w:t>
      </w:r>
      <w:r>
        <w:t xml:space="preserve"> 3 páginas, fuente Calibri 12, interlineado 1,5 líneas.</w:t>
      </w:r>
    </w:p>
    <w:p w14:paraId="54FD1F75" w14:textId="77777777" w:rsidR="00663C20" w:rsidRDefault="00663C20">
      <w:pPr>
        <w:spacing w:line="240" w:lineRule="auto"/>
      </w:pPr>
    </w:p>
    <w:p w14:paraId="54FD1F76" w14:textId="77777777" w:rsidR="00663C20" w:rsidRDefault="00205DC2">
      <w:pPr>
        <w:rPr>
          <w:b/>
        </w:rPr>
      </w:pPr>
      <w:r>
        <w:rPr>
          <w:b/>
        </w:rPr>
        <w:t>Criterios de evaluación:</w:t>
      </w:r>
    </w:p>
    <w:tbl>
      <w:tblPr>
        <w:tblStyle w:val="Tabladecuadrcula5oscura-nfasis51"/>
        <w:tblW w:w="10521" w:type="dxa"/>
        <w:jc w:val="center"/>
        <w:tblLook w:val="04A0" w:firstRow="1" w:lastRow="0" w:firstColumn="1" w:lastColumn="0" w:noHBand="0" w:noVBand="1"/>
      </w:tblPr>
      <w:tblGrid>
        <w:gridCol w:w="1449"/>
        <w:gridCol w:w="2268"/>
        <w:gridCol w:w="2268"/>
        <w:gridCol w:w="878"/>
        <w:gridCol w:w="222"/>
        <w:gridCol w:w="222"/>
        <w:gridCol w:w="222"/>
        <w:gridCol w:w="724"/>
        <w:gridCol w:w="2268"/>
      </w:tblGrid>
      <w:tr w:rsidR="00185641" w:rsidRPr="00B86190" w14:paraId="5E5B4DD3" w14:textId="77777777" w:rsidTr="00185641">
        <w:trPr>
          <w:gridAfter w:val="2"/>
          <w:cnfStyle w:val="100000000000" w:firstRow="1" w:lastRow="0" w:firstColumn="0" w:lastColumn="0" w:oddVBand="0" w:evenVBand="0" w:oddHBand="0" w:evenHBand="0" w:firstRowFirstColumn="0" w:firstRowLastColumn="0" w:lastRowFirstColumn="0" w:lastRowLastColumn="0"/>
          <w:wAfter w:w="2992" w:type="dxa"/>
          <w:jc w:val="center"/>
        </w:trPr>
        <w:tc>
          <w:tcPr>
            <w:cnfStyle w:val="001000000000" w:firstRow="0" w:lastRow="0" w:firstColumn="1" w:lastColumn="0" w:oddVBand="0" w:evenVBand="0" w:oddHBand="0" w:evenHBand="0" w:firstRowFirstColumn="0" w:firstRowLastColumn="0" w:lastRowFirstColumn="0" w:lastRowLastColumn="0"/>
            <w:tcW w:w="1449" w:type="dxa"/>
            <w:tcBorders>
              <w:bottom w:val="single" w:sz="4" w:space="0" w:color="FFFFFF" w:themeColor="background1"/>
            </w:tcBorders>
            <w:shd w:val="clear" w:color="auto" w:fill="0098CD"/>
            <w:vAlign w:val="center"/>
          </w:tcPr>
          <w:p w14:paraId="7025BE16" w14:textId="77777777" w:rsidR="00B86190" w:rsidRPr="00B86190" w:rsidRDefault="00B86190" w:rsidP="00766049">
            <w:pPr>
              <w:jc w:val="center"/>
              <w:rPr>
                <w:rFonts w:cs="UnitOT-Medi"/>
                <w:bCs w:val="0"/>
                <w:color w:val="auto"/>
                <w:sz w:val="20"/>
                <w:szCs w:val="20"/>
              </w:rPr>
            </w:pPr>
            <w:bookmarkStart w:id="1" w:name="_heading=h.30j0zll" w:colFirst="0" w:colLast="0"/>
            <w:bookmarkEnd w:id="1"/>
            <w:r w:rsidRPr="00B86190">
              <w:rPr>
                <w:rFonts w:cs="UnitOT-Medi"/>
                <w:bCs w:val="0"/>
                <w:sz w:val="20"/>
                <w:szCs w:val="20"/>
              </w:rPr>
              <w:t>Criterio</w:t>
            </w:r>
          </w:p>
        </w:tc>
        <w:tc>
          <w:tcPr>
            <w:tcW w:w="5414" w:type="dxa"/>
            <w:gridSpan w:val="3"/>
            <w:tcBorders>
              <w:bottom w:val="single" w:sz="4" w:space="0" w:color="FFFFFF" w:themeColor="background1"/>
            </w:tcBorders>
            <w:shd w:val="clear" w:color="auto" w:fill="0098CD"/>
            <w:vAlign w:val="center"/>
          </w:tcPr>
          <w:p w14:paraId="72FA52A4" w14:textId="77777777" w:rsidR="00B86190" w:rsidRPr="00B86190" w:rsidRDefault="00B86190" w:rsidP="00766049">
            <w:pPr>
              <w:jc w:val="center"/>
              <w:cnfStyle w:val="100000000000" w:firstRow="1" w:lastRow="0" w:firstColumn="0" w:lastColumn="0" w:oddVBand="0" w:evenVBand="0" w:oddHBand="0" w:evenHBand="0" w:firstRowFirstColumn="0" w:firstRowLastColumn="0" w:lastRowFirstColumn="0" w:lastRowLastColumn="0"/>
              <w:rPr>
                <w:rFonts w:cs="UnitOT-Medi"/>
                <w:b w:val="0"/>
                <w:color w:val="auto"/>
                <w:sz w:val="20"/>
                <w:szCs w:val="20"/>
              </w:rPr>
            </w:pPr>
          </w:p>
        </w:tc>
        <w:tc>
          <w:tcPr>
            <w:tcW w:w="222" w:type="dxa"/>
            <w:tcBorders>
              <w:bottom w:val="single" w:sz="4" w:space="0" w:color="FFFFFF" w:themeColor="background1"/>
            </w:tcBorders>
            <w:shd w:val="clear" w:color="auto" w:fill="0098CD"/>
            <w:vAlign w:val="center"/>
          </w:tcPr>
          <w:p w14:paraId="08415923" w14:textId="77777777" w:rsidR="00B86190" w:rsidRPr="00B86190" w:rsidRDefault="00B86190" w:rsidP="00766049">
            <w:pPr>
              <w:jc w:val="center"/>
              <w:cnfStyle w:val="100000000000" w:firstRow="1" w:lastRow="0" w:firstColumn="0" w:lastColumn="0" w:oddVBand="0" w:evenVBand="0" w:oddHBand="0" w:evenHBand="0" w:firstRowFirstColumn="0" w:firstRowLastColumn="0" w:lastRowFirstColumn="0" w:lastRowLastColumn="0"/>
              <w:rPr>
                <w:rFonts w:cs="UnitOT-Medi"/>
                <w:b w:val="0"/>
                <w:color w:val="auto"/>
                <w:sz w:val="20"/>
                <w:szCs w:val="20"/>
              </w:rPr>
            </w:pPr>
          </w:p>
        </w:tc>
        <w:tc>
          <w:tcPr>
            <w:tcW w:w="222" w:type="dxa"/>
            <w:tcBorders>
              <w:bottom w:val="single" w:sz="4" w:space="0" w:color="FFFFFF" w:themeColor="background1"/>
            </w:tcBorders>
            <w:shd w:val="clear" w:color="auto" w:fill="0098CD"/>
            <w:vAlign w:val="center"/>
          </w:tcPr>
          <w:p w14:paraId="4E055B6C" w14:textId="77777777" w:rsidR="00B86190" w:rsidRPr="00B86190" w:rsidRDefault="00B86190" w:rsidP="00766049">
            <w:pPr>
              <w:jc w:val="center"/>
              <w:cnfStyle w:val="100000000000" w:firstRow="1" w:lastRow="0" w:firstColumn="0" w:lastColumn="0" w:oddVBand="0" w:evenVBand="0" w:oddHBand="0" w:evenHBand="0" w:firstRowFirstColumn="0" w:firstRowLastColumn="0" w:lastRowFirstColumn="0" w:lastRowLastColumn="0"/>
              <w:rPr>
                <w:rFonts w:cs="UnitOT-Medi"/>
                <w:b w:val="0"/>
                <w:color w:val="auto"/>
                <w:sz w:val="20"/>
                <w:szCs w:val="20"/>
              </w:rPr>
            </w:pPr>
          </w:p>
        </w:tc>
        <w:tc>
          <w:tcPr>
            <w:tcW w:w="222" w:type="dxa"/>
            <w:tcBorders>
              <w:bottom w:val="single" w:sz="4" w:space="0" w:color="FFFFFF" w:themeColor="background1"/>
            </w:tcBorders>
            <w:shd w:val="clear" w:color="auto" w:fill="0098CD"/>
          </w:tcPr>
          <w:p w14:paraId="3E91118E" w14:textId="77777777" w:rsidR="00B86190" w:rsidRPr="00B86190" w:rsidRDefault="00B86190" w:rsidP="00766049">
            <w:pPr>
              <w:jc w:val="center"/>
              <w:cnfStyle w:val="100000000000" w:firstRow="1" w:lastRow="0" w:firstColumn="0" w:lastColumn="0" w:oddVBand="0" w:evenVBand="0" w:oddHBand="0" w:evenHBand="0" w:firstRowFirstColumn="0" w:firstRowLastColumn="0" w:lastRowFirstColumn="0" w:lastRowLastColumn="0"/>
              <w:rPr>
                <w:rFonts w:cs="UnitOT-Medi"/>
                <w:b w:val="0"/>
                <w:color w:val="auto"/>
                <w:sz w:val="20"/>
                <w:szCs w:val="20"/>
              </w:rPr>
            </w:pPr>
          </w:p>
        </w:tc>
      </w:tr>
      <w:tr w:rsidR="00185641" w:rsidRPr="00B86190" w14:paraId="52A1F8FD" w14:textId="77777777" w:rsidTr="001856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9" w:type="dxa"/>
            <w:tcBorders>
              <w:bottom w:val="single" w:sz="4" w:space="0" w:color="0098CD"/>
              <w:right w:val="single" w:sz="4" w:space="0" w:color="0098CD"/>
            </w:tcBorders>
            <w:shd w:val="clear" w:color="auto" w:fill="E6F4F9"/>
            <w:vAlign w:val="center"/>
          </w:tcPr>
          <w:p w14:paraId="6FC57E4D" w14:textId="4A40334F" w:rsidR="00E60AFB" w:rsidRPr="00B86190" w:rsidRDefault="00E60AFB" w:rsidP="00E60AFB">
            <w:pPr>
              <w:jc w:val="left"/>
              <w:rPr>
                <w:rFonts w:cs="UnitOT-Medi"/>
                <w:b w:val="0"/>
                <w:color w:val="auto"/>
                <w:sz w:val="23"/>
                <w:szCs w:val="23"/>
              </w:rPr>
            </w:pPr>
            <w:r w:rsidRPr="00E60AFB">
              <w:rPr>
                <w:rFonts w:cs="UnitOT-Medi"/>
                <w:color w:val="auto"/>
                <w:sz w:val="23"/>
                <w:szCs w:val="23"/>
              </w:rPr>
              <w:t>Criterio 1.</w:t>
            </w:r>
            <w:r w:rsidRPr="00E60AFB">
              <w:rPr>
                <w:rFonts w:cs="UnitOT-Medi"/>
                <w:b w:val="0"/>
                <w:bCs w:val="0"/>
                <w:color w:val="auto"/>
                <w:sz w:val="23"/>
                <w:szCs w:val="23"/>
              </w:rPr>
              <w:t xml:space="preserve"> Pensamiento crítico y reflexivo en el uso de la IA</w:t>
            </w:r>
          </w:p>
        </w:tc>
        <w:tc>
          <w:tcPr>
            <w:tcW w:w="2268" w:type="dxa"/>
            <w:tcBorders>
              <w:left w:val="single" w:sz="4" w:space="0" w:color="0098CD"/>
              <w:bottom w:val="single" w:sz="4" w:space="0" w:color="0098CD"/>
              <w:right w:val="single" w:sz="4" w:space="0" w:color="0098CD"/>
            </w:tcBorders>
            <w:shd w:val="clear" w:color="auto" w:fill="auto"/>
          </w:tcPr>
          <w:p w14:paraId="5BCFC03C" w14:textId="77777777" w:rsidR="00E60AFB" w:rsidRPr="003E36A2" w:rsidRDefault="00E60AFB" w:rsidP="00E60AFB">
            <w:pPr>
              <w:jc w:val="left"/>
              <w:cnfStyle w:val="000000100000" w:firstRow="0" w:lastRow="0" w:firstColumn="0" w:lastColumn="0" w:oddVBand="0" w:evenVBand="0" w:oddHBand="1" w:evenHBand="0" w:firstRowFirstColumn="0" w:firstRowLastColumn="0" w:lastRowFirstColumn="0" w:lastRowLastColumn="0"/>
              <w:rPr>
                <w:b/>
                <w:bCs/>
                <w:color w:val="323232"/>
                <w:sz w:val="23"/>
                <w:szCs w:val="23"/>
              </w:rPr>
            </w:pPr>
            <w:r w:rsidRPr="003E36A2">
              <w:rPr>
                <w:b/>
                <w:bCs/>
                <w:color w:val="323232"/>
                <w:sz w:val="23"/>
                <w:szCs w:val="23"/>
              </w:rPr>
              <w:t>2 puntos</w:t>
            </w:r>
          </w:p>
          <w:p w14:paraId="28AF6A2F" w14:textId="4C0EAAD1" w:rsidR="00E60AFB" w:rsidRPr="00B86190" w:rsidRDefault="00E60AFB" w:rsidP="00E60AF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3E36A2">
              <w:rPr>
                <w:color w:val="323232"/>
                <w:sz w:val="23"/>
                <w:szCs w:val="23"/>
              </w:rPr>
              <w:t xml:space="preserve">Presenta un análisis crítico sólido sobre las respuestas obtenidas de la IA, identificando fortalezas, limitaciones y mejoras posibles. Evalúa el proceso de interacción con la IA y su impacto en la calidad de la resolución. </w:t>
            </w:r>
          </w:p>
        </w:tc>
        <w:tc>
          <w:tcPr>
            <w:tcW w:w="2268" w:type="dxa"/>
            <w:tcBorders>
              <w:left w:val="single" w:sz="4" w:space="0" w:color="0098CD"/>
              <w:bottom w:val="single" w:sz="4" w:space="0" w:color="0098CD"/>
              <w:right w:val="single" w:sz="4" w:space="0" w:color="0098CD"/>
            </w:tcBorders>
            <w:shd w:val="clear" w:color="auto" w:fill="auto"/>
          </w:tcPr>
          <w:p w14:paraId="6B43D6DD" w14:textId="77777777" w:rsidR="00E60AFB" w:rsidRPr="003E36A2" w:rsidRDefault="00E60AFB" w:rsidP="00E60AFB">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1,75 puntos </w:t>
            </w:r>
          </w:p>
          <w:p w14:paraId="6BA5EE8D" w14:textId="2496BDB2" w:rsidR="00E60AFB" w:rsidRPr="00B86190" w:rsidRDefault="00E60AFB" w:rsidP="00E60AF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3E36A2">
              <w:rPr>
                <w:color w:val="323232"/>
                <w:sz w:val="23"/>
                <w:szCs w:val="23"/>
              </w:rPr>
              <w:t xml:space="preserve">Realiza un análisis reflexivo adecuado, identificando algunas fortalezas y limitaciones del uso de la IA. Evalúa el proceso, aunque con menor profundidad o sin vincularla completamente con la calidad del resultado. </w:t>
            </w:r>
          </w:p>
        </w:tc>
        <w:tc>
          <w:tcPr>
            <w:tcW w:w="2268" w:type="dxa"/>
            <w:gridSpan w:val="5"/>
            <w:tcBorders>
              <w:left w:val="single" w:sz="4" w:space="0" w:color="0098CD"/>
              <w:bottom w:val="single" w:sz="4" w:space="0" w:color="0098CD"/>
            </w:tcBorders>
            <w:shd w:val="clear" w:color="auto" w:fill="auto"/>
          </w:tcPr>
          <w:p w14:paraId="5846F2F4" w14:textId="77777777" w:rsidR="00E60AFB" w:rsidRPr="003E36A2" w:rsidRDefault="00E60AFB" w:rsidP="00E60AFB">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1 punto </w:t>
            </w:r>
          </w:p>
          <w:p w14:paraId="1E478F48" w14:textId="34E36EB5" w:rsidR="00E60AFB" w:rsidRPr="00B86190" w:rsidRDefault="00E60AFB" w:rsidP="00E60AF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3E36A2">
              <w:rPr>
                <w:color w:val="323232"/>
                <w:sz w:val="23"/>
                <w:szCs w:val="23"/>
              </w:rPr>
              <w:t xml:space="preserve">Identifica de manera superficial las fortalezas o debilidades de la IA sin profundizar en el proceso ni su impacto en la resolución. </w:t>
            </w:r>
          </w:p>
        </w:tc>
        <w:tc>
          <w:tcPr>
            <w:tcW w:w="2268" w:type="dxa"/>
            <w:tcBorders>
              <w:left w:val="single" w:sz="4" w:space="0" w:color="0098CD"/>
              <w:bottom w:val="single" w:sz="4" w:space="0" w:color="0098CD"/>
            </w:tcBorders>
            <w:shd w:val="clear" w:color="auto" w:fill="auto"/>
          </w:tcPr>
          <w:p w14:paraId="64BA762E" w14:textId="77777777" w:rsidR="00E60AFB" w:rsidRPr="003E36A2" w:rsidRDefault="00E60AFB" w:rsidP="00E60AFB">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0 puntos </w:t>
            </w:r>
          </w:p>
          <w:p w14:paraId="3A7C6E58" w14:textId="6054A0F8" w:rsidR="00E60AFB" w:rsidRPr="00B86190" w:rsidRDefault="00E60AFB" w:rsidP="00E60AF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3E36A2">
              <w:rPr>
                <w:color w:val="323232"/>
                <w:sz w:val="23"/>
                <w:szCs w:val="23"/>
              </w:rPr>
              <w:t xml:space="preserve">No presenta análisis crítico sobre el uso de la IA. Se limita a describir las respuestas obtenidas sin reflexionar sobre su calidad, estrategia de uso o posibles mejoras. </w:t>
            </w:r>
          </w:p>
        </w:tc>
      </w:tr>
      <w:tr w:rsidR="00185641" w:rsidRPr="00B86190" w14:paraId="61D75A04" w14:textId="77777777" w:rsidTr="00185641">
        <w:trPr>
          <w:jc w:val="center"/>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0098CD"/>
              <w:bottom w:val="single" w:sz="4" w:space="0" w:color="0098CD"/>
              <w:right w:val="single" w:sz="4" w:space="0" w:color="0098CD"/>
            </w:tcBorders>
            <w:shd w:val="clear" w:color="auto" w:fill="E6F4F9"/>
            <w:vAlign w:val="center"/>
          </w:tcPr>
          <w:p w14:paraId="2AD9E5A4" w14:textId="314AC889" w:rsidR="00712E6C" w:rsidRPr="00B86190" w:rsidRDefault="00712E6C" w:rsidP="00712E6C">
            <w:pPr>
              <w:jc w:val="left"/>
              <w:rPr>
                <w:rFonts w:cs="UnitOT-Medi"/>
                <w:b w:val="0"/>
                <w:bCs w:val="0"/>
                <w:color w:val="auto"/>
                <w:sz w:val="23"/>
                <w:szCs w:val="23"/>
              </w:rPr>
            </w:pPr>
            <w:r w:rsidRPr="00E60AFB">
              <w:rPr>
                <w:rFonts w:cs="UnitOT-Medi"/>
                <w:color w:val="auto"/>
                <w:sz w:val="23"/>
                <w:szCs w:val="23"/>
              </w:rPr>
              <w:t xml:space="preserve">Criterio </w:t>
            </w:r>
            <w:r>
              <w:rPr>
                <w:rFonts w:cs="UnitOT-Medi"/>
                <w:color w:val="auto"/>
                <w:sz w:val="23"/>
                <w:szCs w:val="23"/>
              </w:rPr>
              <w:t>2</w:t>
            </w:r>
            <w:r w:rsidRPr="00E60AFB">
              <w:rPr>
                <w:rFonts w:cs="UnitOT-Medi"/>
                <w:color w:val="auto"/>
                <w:sz w:val="23"/>
                <w:szCs w:val="23"/>
              </w:rPr>
              <w:t>.</w:t>
            </w:r>
            <w:r w:rsidRPr="00E60AFB">
              <w:rPr>
                <w:rFonts w:cs="UnitOT-Medi"/>
                <w:b w:val="0"/>
                <w:bCs w:val="0"/>
                <w:color w:val="auto"/>
                <w:sz w:val="23"/>
                <w:szCs w:val="23"/>
              </w:rPr>
              <w:t xml:space="preserve"> Identifica la importancia del análisis de clientes y formula preguntas adecuadas a la IA para obtener un análisis exploratorio inicial.</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563C6DFE" w14:textId="77777777" w:rsidR="00712E6C" w:rsidRPr="003E36A2" w:rsidRDefault="00712E6C" w:rsidP="00712E6C">
            <w:pPr>
              <w:jc w:val="left"/>
              <w:cnfStyle w:val="000000000000" w:firstRow="0" w:lastRow="0" w:firstColumn="0" w:lastColumn="0" w:oddVBand="0" w:evenVBand="0" w:oddHBand="0" w:evenHBand="0" w:firstRowFirstColumn="0" w:firstRowLastColumn="0" w:lastRowFirstColumn="0" w:lastRowLastColumn="0"/>
              <w:rPr>
                <w:b/>
                <w:bCs/>
                <w:color w:val="323232"/>
                <w:sz w:val="23"/>
                <w:szCs w:val="23"/>
              </w:rPr>
            </w:pPr>
            <w:r w:rsidRPr="003E36A2">
              <w:rPr>
                <w:b/>
                <w:bCs/>
                <w:color w:val="323232"/>
                <w:sz w:val="23"/>
                <w:szCs w:val="23"/>
              </w:rPr>
              <w:t>2 puntos</w:t>
            </w:r>
          </w:p>
          <w:p w14:paraId="62AD7031" w14:textId="03928C71" w:rsidR="00712E6C" w:rsidRPr="00B86190" w:rsidRDefault="00330570" w:rsidP="00712E6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330570">
              <w:rPr>
                <w:color w:val="323232"/>
                <w:sz w:val="23"/>
                <w:szCs w:val="23"/>
              </w:rPr>
              <w:t>Reconoce claramente la importancia del análisis de clientes y plantea preguntas precisas y bien estructuradas para obtener información útil de la IA.</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3119D6FE" w14:textId="77777777" w:rsidR="00712E6C" w:rsidRPr="003E36A2" w:rsidRDefault="00712E6C" w:rsidP="00712E6C">
            <w:pPr>
              <w:pStyle w:val="Default"/>
              <w:cnfStyle w:val="000000000000" w:firstRow="0" w:lastRow="0" w:firstColumn="0" w:lastColumn="0" w:oddVBand="0" w:evenVBand="0" w:oddHBand="0" w:evenHBand="0" w:firstRowFirstColumn="0" w:firstRowLastColumn="0" w:lastRowFirstColumn="0" w:lastRowLastColumn="0"/>
              <w:rPr>
                <w:color w:val="323232"/>
                <w:sz w:val="23"/>
                <w:szCs w:val="23"/>
              </w:rPr>
            </w:pPr>
            <w:r w:rsidRPr="003E36A2">
              <w:rPr>
                <w:b/>
                <w:bCs/>
                <w:color w:val="323232"/>
                <w:sz w:val="23"/>
                <w:szCs w:val="23"/>
              </w:rPr>
              <w:t xml:space="preserve">1,75 puntos </w:t>
            </w:r>
          </w:p>
          <w:p w14:paraId="068A0329" w14:textId="603E6A37" w:rsidR="00712E6C" w:rsidRPr="00B86190" w:rsidRDefault="00330570" w:rsidP="00712E6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330570">
              <w:rPr>
                <w:color w:val="323232"/>
                <w:sz w:val="23"/>
                <w:szCs w:val="23"/>
              </w:rPr>
              <w:t>Identifica la necesidad de analizar clientes, pero las preguntas formuladas son incompletas o no están bien estructuradas</w:t>
            </w:r>
            <w:r w:rsidR="00712E6C" w:rsidRPr="003E36A2">
              <w:rPr>
                <w:color w:val="323232"/>
                <w:sz w:val="23"/>
                <w:szCs w:val="23"/>
              </w:rPr>
              <w:t xml:space="preserve">. </w:t>
            </w:r>
          </w:p>
        </w:tc>
        <w:tc>
          <w:tcPr>
            <w:tcW w:w="2268" w:type="dxa"/>
            <w:gridSpan w:val="5"/>
            <w:tcBorders>
              <w:top w:val="single" w:sz="4" w:space="0" w:color="0098CD"/>
              <w:left w:val="single" w:sz="4" w:space="0" w:color="0098CD"/>
              <w:bottom w:val="single" w:sz="4" w:space="0" w:color="0098CD"/>
            </w:tcBorders>
            <w:shd w:val="clear" w:color="auto" w:fill="auto"/>
          </w:tcPr>
          <w:p w14:paraId="52B6332F" w14:textId="77777777" w:rsidR="00712E6C" w:rsidRPr="003E36A2" w:rsidRDefault="00712E6C" w:rsidP="00712E6C">
            <w:pPr>
              <w:pStyle w:val="Default"/>
              <w:cnfStyle w:val="000000000000" w:firstRow="0" w:lastRow="0" w:firstColumn="0" w:lastColumn="0" w:oddVBand="0" w:evenVBand="0" w:oddHBand="0" w:evenHBand="0" w:firstRowFirstColumn="0" w:firstRowLastColumn="0" w:lastRowFirstColumn="0" w:lastRowLastColumn="0"/>
              <w:rPr>
                <w:color w:val="323232"/>
                <w:sz w:val="23"/>
                <w:szCs w:val="23"/>
              </w:rPr>
            </w:pPr>
            <w:r w:rsidRPr="003E36A2">
              <w:rPr>
                <w:b/>
                <w:bCs/>
                <w:color w:val="323232"/>
                <w:sz w:val="23"/>
                <w:szCs w:val="23"/>
              </w:rPr>
              <w:t xml:space="preserve">1 punto </w:t>
            </w:r>
          </w:p>
          <w:p w14:paraId="7F189261" w14:textId="257C9E6A" w:rsidR="00712E6C" w:rsidRPr="00B86190" w:rsidRDefault="00330570" w:rsidP="00712E6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330570">
              <w:rPr>
                <w:color w:val="323232"/>
                <w:sz w:val="23"/>
                <w:szCs w:val="23"/>
              </w:rPr>
              <w:t>Muestra un entendimiento limitado de la importancia del análisis de clientes y formula preguntas poco relevantes o imprecisas</w:t>
            </w:r>
            <w:r w:rsidR="00712E6C" w:rsidRPr="003E36A2">
              <w:rPr>
                <w:color w:val="323232"/>
                <w:sz w:val="23"/>
                <w:szCs w:val="23"/>
              </w:rPr>
              <w:t xml:space="preserve">. </w:t>
            </w:r>
          </w:p>
        </w:tc>
        <w:tc>
          <w:tcPr>
            <w:tcW w:w="2268" w:type="dxa"/>
            <w:tcBorders>
              <w:top w:val="single" w:sz="4" w:space="0" w:color="0098CD"/>
              <w:left w:val="single" w:sz="4" w:space="0" w:color="0098CD"/>
              <w:bottom w:val="single" w:sz="4" w:space="0" w:color="0098CD"/>
            </w:tcBorders>
            <w:shd w:val="clear" w:color="auto" w:fill="auto"/>
          </w:tcPr>
          <w:p w14:paraId="69274875" w14:textId="77777777" w:rsidR="00712E6C" w:rsidRPr="003E36A2" w:rsidRDefault="00712E6C" w:rsidP="00712E6C">
            <w:pPr>
              <w:pStyle w:val="Default"/>
              <w:cnfStyle w:val="000000000000" w:firstRow="0" w:lastRow="0" w:firstColumn="0" w:lastColumn="0" w:oddVBand="0" w:evenVBand="0" w:oddHBand="0" w:evenHBand="0" w:firstRowFirstColumn="0" w:firstRowLastColumn="0" w:lastRowFirstColumn="0" w:lastRowLastColumn="0"/>
              <w:rPr>
                <w:color w:val="323232"/>
                <w:sz w:val="23"/>
                <w:szCs w:val="23"/>
              </w:rPr>
            </w:pPr>
            <w:r w:rsidRPr="003E36A2">
              <w:rPr>
                <w:b/>
                <w:bCs/>
                <w:color w:val="323232"/>
                <w:sz w:val="23"/>
                <w:szCs w:val="23"/>
              </w:rPr>
              <w:t xml:space="preserve">0 puntos </w:t>
            </w:r>
          </w:p>
          <w:p w14:paraId="6821556E" w14:textId="6299D140" w:rsidR="00712E6C" w:rsidRPr="00B86190" w:rsidRDefault="00330570" w:rsidP="00712E6C">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330570">
              <w:rPr>
                <w:color w:val="323232"/>
                <w:sz w:val="23"/>
                <w:szCs w:val="23"/>
              </w:rPr>
              <w:t>No identifica la importancia del análisis de clientes ni formula preguntas para la IA</w:t>
            </w:r>
            <w:r w:rsidR="00712E6C" w:rsidRPr="003E36A2">
              <w:rPr>
                <w:color w:val="323232"/>
                <w:sz w:val="23"/>
                <w:szCs w:val="23"/>
              </w:rPr>
              <w:t xml:space="preserve">. </w:t>
            </w:r>
          </w:p>
        </w:tc>
      </w:tr>
      <w:tr w:rsidR="00185641" w:rsidRPr="00B86190" w14:paraId="53EAC4CE" w14:textId="77777777" w:rsidTr="001856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0098CD"/>
              <w:bottom w:val="single" w:sz="4" w:space="0" w:color="0098CD"/>
              <w:right w:val="single" w:sz="4" w:space="0" w:color="0098CD"/>
            </w:tcBorders>
            <w:shd w:val="clear" w:color="auto" w:fill="E6F4F9"/>
            <w:vAlign w:val="center"/>
          </w:tcPr>
          <w:p w14:paraId="1DA52B5D" w14:textId="73F776EE" w:rsidR="00330570" w:rsidRPr="00B86190" w:rsidRDefault="00330570" w:rsidP="00330570">
            <w:pPr>
              <w:jc w:val="left"/>
              <w:rPr>
                <w:rFonts w:cs="UnitOT-Medi"/>
                <w:color w:val="auto"/>
                <w:sz w:val="23"/>
                <w:szCs w:val="23"/>
              </w:rPr>
            </w:pPr>
            <w:r w:rsidRPr="00E60AFB">
              <w:rPr>
                <w:rFonts w:cs="UnitOT-Medi"/>
                <w:color w:val="auto"/>
                <w:sz w:val="23"/>
                <w:szCs w:val="23"/>
              </w:rPr>
              <w:t xml:space="preserve">Criterio </w:t>
            </w:r>
            <w:r>
              <w:rPr>
                <w:rFonts w:cs="UnitOT-Medi"/>
                <w:color w:val="auto"/>
                <w:sz w:val="23"/>
                <w:szCs w:val="23"/>
              </w:rPr>
              <w:t>3</w:t>
            </w:r>
            <w:r w:rsidRPr="00E60AFB">
              <w:rPr>
                <w:rFonts w:cs="UnitOT-Medi"/>
                <w:color w:val="auto"/>
                <w:sz w:val="23"/>
                <w:szCs w:val="23"/>
              </w:rPr>
              <w:t>.</w:t>
            </w:r>
            <w:r>
              <w:rPr>
                <w:rFonts w:cs="UnitOT-Medi"/>
                <w:color w:val="auto"/>
                <w:sz w:val="23"/>
                <w:szCs w:val="23"/>
              </w:rPr>
              <w:t xml:space="preserve"> </w:t>
            </w:r>
            <w:r w:rsidRPr="008A1328">
              <w:rPr>
                <w:rFonts w:cs="UnitOT-Medi"/>
                <w:b w:val="0"/>
                <w:bCs w:val="0"/>
                <w:color w:val="auto"/>
                <w:sz w:val="23"/>
                <w:szCs w:val="23"/>
              </w:rPr>
              <w:t xml:space="preserve">Selecciona </w:t>
            </w:r>
            <w:proofErr w:type="spellStart"/>
            <w:r w:rsidRPr="008A1328">
              <w:rPr>
                <w:rFonts w:cs="UnitOT-Medi"/>
                <w:b w:val="0"/>
                <w:bCs w:val="0"/>
                <w:color w:val="auto"/>
                <w:sz w:val="23"/>
                <w:szCs w:val="23"/>
              </w:rPr>
              <w:t>KPIs</w:t>
            </w:r>
            <w:proofErr w:type="spellEnd"/>
            <w:r w:rsidRPr="008A1328">
              <w:rPr>
                <w:rFonts w:cs="UnitOT-Medi"/>
                <w:b w:val="0"/>
                <w:bCs w:val="0"/>
                <w:color w:val="auto"/>
                <w:sz w:val="23"/>
                <w:szCs w:val="23"/>
              </w:rPr>
              <w:t xml:space="preserve"> relevantes basados en el análisis exploratorio y explica su importancia en la toma de decisiones.</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6CE500B4" w14:textId="77777777" w:rsidR="00330570" w:rsidRPr="003E36A2" w:rsidRDefault="00330570" w:rsidP="00330570">
            <w:pPr>
              <w:jc w:val="left"/>
              <w:cnfStyle w:val="000000100000" w:firstRow="0" w:lastRow="0" w:firstColumn="0" w:lastColumn="0" w:oddVBand="0" w:evenVBand="0" w:oddHBand="1" w:evenHBand="0" w:firstRowFirstColumn="0" w:firstRowLastColumn="0" w:lastRowFirstColumn="0" w:lastRowLastColumn="0"/>
              <w:rPr>
                <w:b/>
                <w:bCs/>
                <w:color w:val="323232"/>
                <w:sz w:val="23"/>
                <w:szCs w:val="23"/>
              </w:rPr>
            </w:pPr>
            <w:r w:rsidRPr="003E36A2">
              <w:rPr>
                <w:b/>
                <w:bCs/>
                <w:color w:val="323232"/>
                <w:sz w:val="23"/>
                <w:szCs w:val="23"/>
              </w:rPr>
              <w:t>2 puntos</w:t>
            </w:r>
          </w:p>
          <w:p w14:paraId="3743B4E8" w14:textId="21EA9E5B" w:rsidR="00330570" w:rsidRPr="00B86190" w:rsidRDefault="00405257" w:rsidP="00330570">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05257">
              <w:rPr>
                <w:color w:val="323232"/>
                <w:sz w:val="23"/>
                <w:szCs w:val="23"/>
              </w:rPr>
              <w:t xml:space="preserve">Escoge </w:t>
            </w:r>
            <w:proofErr w:type="spellStart"/>
            <w:r w:rsidRPr="00405257">
              <w:rPr>
                <w:color w:val="323232"/>
                <w:sz w:val="23"/>
                <w:szCs w:val="23"/>
              </w:rPr>
              <w:t>KPIs</w:t>
            </w:r>
            <w:proofErr w:type="spellEnd"/>
            <w:r w:rsidRPr="00405257">
              <w:rPr>
                <w:color w:val="323232"/>
                <w:sz w:val="23"/>
                <w:szCs w:val="23"/>
              </w:rPr>
              <w:t xml:space="preserve"> adecuados y explica claramente su relevancia en la toma de decisiones, vinculándolos con el análisis exploratorio previo.</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761EC88D" w14:textId="77777777" w:rsidR="00330570" w:rsidRPr="003E36A2" w:rsidRDefault="00330570" w:rsidP="00330570">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1,75 puntos </w:t>
            </w:r>
          </w:p>
          <w:p w14:paraId="35ED12D1" w14:textId="4443813A" w:rsidR="00330570" w:rsidRPr="00B86190" w:rsidRDefault="00405257" w:rsidP="00330570">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05257">
              <w:rPr>
                <w:color w:val="323232"/>
                <w:sz w:val="23"/>
                <w:szCs w:val="23"/>
              </w:rPr>
              <w:t xml:space="preserve">Selecciona algunos </w:t>
            </w:r>
            <w:proofErr w:type="spellStart"/>
            <w:r w:rsidRPr="00405257">
              <w:rPr>
                <w:color w:val="323232"/>
                <w:sz w:val="23"/>
                <w:szCs w:val="23"/>
              </w:rPr>
              <w:t>KPIs</w:t>
            </w:r>
            <w:proofErr w:type="spellEnd"/>
            <w:r w:rsidRPr="00405257">
              <w:rPr>
                <w:color w:val="323232"/>
                <w:sz w:val="23"/>
                <w:szCs w:val="23"/>
              </w:rPr>
              <w:t xml:space="preserve"> relevantes, pero su explicación sobre su importancia es incompleta o poco </w:t>
            </w:r>
            <w:proofErr w:type="gramStart"/>
            <w:r w:rsidRPr="00405257">
              <w:rPr>
                <w:color w:val="323232"/>
                <w:sz w:val="23"/>
                <w:szCs w:val="23"/>
              </w:rPr>
              <w:t>clara.</w:t>
            </w:r>
            <w:r w:rsidR="00330570" w:rsidRPr="003E36A2">
              <w:rPr>
                <w:color w:val="323232"/>
                <w:sz w:val="23"/>
                <w:szCs w:val="23"/>
              </w:rPr>
              <w:t>.</w:t>
            </w:r>
            <w:proofErr w:type="gramEnd"/>
            <w:r w:rsidR="00330570" w:rsidRPr="003E36A2">
              <w:rPr>
                <w:color w:val="323232"/>
                <w:sz w:val="23"/>
                <w:szCs w:val="23"/>
              </w:rPr>
              <w:t xml:space="preserve"> </w:t>
            </w:r>
          </w:p>
        </w:tc>
        <w:tc>
          <w:tcPr>
            <w:tcW w:w="2268" w:type="dxa"/>
            <w:gridSpan w:val="5"/>
            <w:tcBorders>
              <w:top w:val="single" w:sz="4" w:space="0" w:color="0098CD"/>
              <w:left w:val="single" w:sz="4" w:space="0" w:color="0098CD"/>
              <w:bottom w:val="single" w:sz="4" w:space="0" w:color="0098CD"/>
            </w:tcBorders>
            <w:shd w:val="clear" w:color="auto" w:fill="auto"/>
          </w:tcPr>
          <w:p w14:paraId="33A175EF" w14:textId="77777777" w:rsidR="00330570" w:rsidRPr="003E36A2" w:rsidRDefault="00330570" w:rsidP="00330570">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1 punto </w:t>
            </w:r>
          </w:p>
          <w:p w14:paraId="54C86914" w14:textId="564CE2F9" w:rsidR="00330570" w:rsidRPr="00B86190" w:rsidRDefault="00405257" w:rsidP="00330570">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05257">
              <w:rPr>
                <w:color w:val="323232"/>
                <w:sz w:val="23"/>
                <w:szCs w:val="23"/>
              </w:rPr>
              <w:t xml:space="preserve">Identifica </w:t>
            </w:r>
            <w:proofErr w:type="spellStart"/>
            <w:r w:rsidRPr="00405257">
              <w:rPr>
                <w:color w:val="323232"/>
                <w:sz w:val="23"/>
                <w:szCs w:val="23"/>
              </w:rPr>
              <w:t>KPIs</w:t>
            </w:r>
            <w:proofErr w:type="spellEnd"/>
            <w:r w:rsidRPr="00405257">
              <w:rPr>
                <w:color w:val="323232"/>
                <w:sz w:val="23"/>
                <w:szCs w:val="23"/>
              </w:rPr>
              <w:t>, pero no son los más adecuados o la relación con la toma de decisiones no está bien justificada</w:t>
            </w:r>
            <w:r w:rsidR="00330570" w:rsidRPr="003E36A2">
              <w:rPr>
                <w:color w:val="323232"/>
                <w:sz w:val="23"/>
                <w:szCs w:val="23"/>
              </w:rPr>
              <w:t xml:space="preserve">. </w:t>
            </w:r>
          </w:p>
        </w:tc>
        <w:tc>
          <w:tcPr>
            <w:tcW w:w="2268" w:type="dxa"/>
            <w:tcBorders>
              <w:top w:val="single" w:sz="4" w:space="0" w:color="0098CD"/>
              <w:left w:val="single" w:sz="4" w:space="0" w:color="0098CD"/>
              <w:bottom w:val="single" w:sz="4" w:space="0" w:color="0098CD"/>
            </w:tcBorders>
            <w:shd w:val="clear" w:color="auto" w:fill="auto"/>
          </w:tcPr>
          <w:p w14:paraId="3C41956C" w14:textId="77777777" w:rsidR="00330570" w:rsidRPr="003E36A2" w:rsidRDefault="00330570" w:rsidP="00330570">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0 puntos </w:t>
            </w:r>
          </w:p>
          <w:p w14:paraId="2BD63638" w14:textId="21EDC79D" w:rsidR="00330570" w:rsidRPr="00B86190" w:rsidRDefault="00405257" w:rsidP="00330570">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05257">
              <w:rPr>
                <w:color w:val="323232"/>
                <w:sz w:val="23"/>
                <w:szCs w:val="23"/>
              </w:rPr>
              <w:t xml:space="preserve">No selecciona </w:t>
            </w:r>
            <w:proofErr w:type="spellStart"/>
            <w:r w:rsidRPr="00405257">
              <w:rPr>
                <w:color w:val="323232"/>
                <w:sz w:val="23"/>
                <w:szCs w:val="23"/>
              </w:rPr>
              <w:t>KPIs</w:t>
            </w:r>
            <w:proofErr w:type="spellEnd"/>
            <w:r w:rsidRPr="00405257">
              <w:rPr>
                <w:color w:val="323232"/>
                <w:sz w:val="23"/>
                <w:szCs w:val="23"/>
              </w:rPr>
              <w:t xml:space="preserve"> o la respuesta no está relacionada con la toma de decisiones</w:t>
            </w:r>
            <w:r w:rsidR="00330570" w:rsidRPr="003E36A2">
              <w:rPr>
                <w:color w:val="323232"/>
                <w:sz w:val="23"/>
                <w:szCs w:val="23"/>
              </w:rPr>
              <w:t xml:space="preserve">. </w:t>
            </w:r>
          </w:p>
        </w:tc>
      </w:tr>
      <w:tr w:rsidR="00185641" w:rsidRPr="00B86190" w14:paraId="266B5058" w14:textId="77777777" w:rsidTr="00185641">
        <w:trPr>
          <w:jc w:val="center"/>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0098CD"/>
              <w:bottom w:val="single" w:sz="4" w:space="0" w:color="0098CD"/>
              <w:right w:val="single" w:sz="4" w:space="0" w:color="0098CD"/>
            </w:tcBorders>
            <w:shd w:val="clear" w:color="auto" w:fill="E6F4F9"/>
            <w:vAlign w:val="center"/>
          </w:tcPr>
          <w:p w14:paraId="5559798C" w14:textId="345D1403" w:rsidR="00405257" w:rsidRPr="00B86190" w:rsidRDefault="00405257" w:rsidP="00405257">
            <w:pPr>
              <w:jc w:val="left"/>
              <w:rPr>
                <w:rFonts w:cs="UnitOT-Medi"/>
                <w:color w:val="auto"/>
                <w:sz w:val="23"/>
                <w:szCs w:val="23"/>
              </w:rPr>
            </w:pPr>
            <w:r w:rsidRPr="00E60AFB">
              <w:rPr>
                <w:rFonts w:cs="UnitOT-Medi"/>
                <w:color w:val="auto"/>
                <w:sz w:val="23"/>
                <w:szCs w:val="23"/>
              </w:rPr>
              <w:lastRenderedPageBreak/>
              <w:t xml:space="preserve">Criterio </w:t>
            </w:r>
            <w:r>
              <w:rPr>
                <w:rFonts w:cs="UnitOT-Medi"/>
                <w:color w:val="auto"/>
                <w:sz w:val="23"/>
                <w:szCs w:val="23"/>
              </w:rPr>
              <w:t>4</w:t>
            </w:r>
            <w:r w:rsidRPr="00E60AFB">
              <w:rPr>
                <w:rFonts w:cs="UnitOT-Medi"/>
                <w:color w:val="auto"/>
                <w:sz w:val="23"/>
                <w:szCs w:val="23"/>
              </w:rPr>
              <w:t>.</w:t>
            </w:r>
            <w:r>
              <w:rPr>
                <w:rFonts w:cs="UnitOT-Medi"/>
                <w:color w:val="auto"/>
                <w:sz w:val="23"/>
                <w:szCs w:val="23"/>
              </w:rPr>
              <w:t xml:space="preserve"> </w:t>
            </w:r>
            <w:r w:rsidRPr="008A1328">
              <w:rPr>
                <w:rFonts w:cs="UnitOT-Medi"/>
                <w:b w:val="0"/>
                <w:bCs w:val="0"/>
                <w:color w:val="auto"/>
                <w:sz w:val="23"/>
                <w:szCs w:val="23"/>
              </w:rPr>
              <w:t>Lleva a cabo el análisis correcto e interpreta de manera correcta los resultados.</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53425307" w14:textId="77777777" w:rsidR="00405257" w:rsidRPr="003E36A2" w:rsidRDefault="00405257" w:rsidP="00405257">
            <w:pPr>
              <w:jc w:val="left"/>
              <w:cnfStyle w:val="000000000000" w:firstRow="0" w:lastRow="0" w:firstColumn="0" w:lastColumn="0" w:oddVBand="0" w:evenVBand="0" w:oddHBand="0" w:evenHBand="0" w:firstRowFirstColumn="0" w:firstRowLastColumn="0" w:lastRowFirstColumn="0" w:lastRowLastColumn="0"/>
              <w:rPr>
                <w:b/>
                <w:bCs/>
                <w:color w:val="323232"/>
                <w:sz w:val="23"/>
                <w:szCs w:val="23"/>
              </w:rPr>
            </w:pPr>
            <w:r w:rsidRPr="003E36A2">
              <w:rPr>
                <w:b/>
                <w:bCs/>
                <w:color w:val="323232"/>
                <w:sz w:val="23"/>
                <w:szCs w:val="23"/>
              </w:rPr>
              <w:t>2 puntos</w:t>
            </w:r>
          </w:p>
          <w:p w14:paraId="6498CE44" w14:textId="42F235D3" w:rsidR="00405257" w:rsidRPr="00B86190" w:rsidRDefault="00AC2FAB" w:rsidP="00405257">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AC2FAB">
              <w:rPr>
                <w:color w:val="323232"/>
                <w:sz w:val="23"/>
                <w:szCs w:val="23"/>
              </w:rPr>
              <w:t>Realiza un análisis preciso y completo, interpretando correctamente los resultados y extrayendo conclusiones bien fundamentadas.</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437AF0B4" w14:textId="77777777" w:rsidR="00405257" w:rsidRPr="003E36A2" w:rsidRDefault="00405257" w:rsidP="00405257">
            <w:pPr>
              <w:pStyle w:val="Default"/>
              <w:cnfStyle w:val="000000000000" w:firstRow="0" w:lastRow="0" w:firstColumn="0" w:lastColumn="0" w:oddVBand="0" w:evenVBand="0" w:oddHBand="0" w:evenHBand="0" w:firstRowFirstColumn="0" w:firstRowLastColumn="0" w:lastRowFirstColumn="0" w:lastRowLastColumn="0"/>
              <w:rPr>
                <w:color w:val="323232"/>
                <w:sz w:val="23"/>
                <w:szCs w:val="23"/>
              </w:rPr>
            </w:pPr>
            <w:r w:rsidRPr="003E36A2">
              <w:rPr>
                <w:b/>
                <w:bCs/>
                <w:color w:val="323232"/>
                <w:sz w:val="23"/>
                <w:szCs w:val="23"/>
              </w:rPr>
              <w:t xml:space="preserve">1,75 puntos </w:t>
            </w:r>
          </w:p>
          <w:p w14:paraId="552E01CF" w14:textId="7511E86E" w:rsidR="00405257" w:rsidRPr="00B86190" w:rsidRDefault="00AC2FAB" w:rsidP="00405257">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AC2FAB">
              <w:rPr>
                <w:color w:val="323232"/>
                <w:sz w:val="23"/>
                <w:szCs w:val="23"/>
              </w:rPr>
              <w:t>Lleva a cabo el análisis, pero con errores menores o interpretaciones parciales de los resultados</w:t>
            </w:r>
            <w:r>
              <w:rPr>
                <w:color w:val="323232"/>
                <w:sz w:val="23"/>
                <w:szCs w:val="23"/>
              </w:rPr>
              <w:t>.</w:t>
            </w:r>
          </w:p>
        </w:tc>
        <w:tc>
          <w:tcPr>
            <w:tcW w:w="2268" w:type="dxa"/>
            <w:gridSpan w:val="5"/>
            <w:tcBorders>
              <w:top w:val="single" w:sz="4" w:space="0" w:color="0098CD"/>
              <w:left w:val="single" w:sz="4" w:space="0" w:color="0098CD"/>
              <w:bottom w:val="single" w:sz="4" w:space="0" w:color="0098CD"/>
            </w:tcBorders>
            <w:shd w:val="clear" w:color="auto" w:fill="auto"/>
          </w:tcPr>
          <w:p w14:paraId="30CF3D85" w14:textId="77777777" w:rsidR="00405257" w:rsidRPr="003E36A2" w:rsidRDefault="00405257" w:rsidP="00405257">
            <w:pPr>
              <w:pStyle w:val="Default"/>
              <w:cnfStyle w:val="000000000000" w:firstRow="0" w:lastRow="0" w:firstColumn="0" w:lastColumn="0" w:oddVBand="0" w:evenVBand="0" w:oddHBand="0" w:evenHBand="0" w:firstRowFirstColumn="0" w:firstRowLastColumn="0" w:lastRowFirstColumn="0" w:lastRowLastColumn="0"/>
              <w:rPr>
                <w:color w:val="323232"/>
                <w:sz w:val="23"/>
                <w:szCs w:val="23"/>
              </w:rPr>
            </w:pPr>
            <w:r w:rsidRPr="003E36A2">
              <w:rPr>
                <w:b/>
                <w:bCs/>
                <w:color w:val="323232"/>
                <w:sz w:val="23"/>
                <w:szCs w:val="23"/>
              </w:rPr>
              <w:t xml:space="preserve">1 punto </w:t>
            </w:r>
          </w:p>
          <w:p w14:paraId="61084CBF" w14:textId="34C3A9D4" w:rsidR="00405257" w:rsidRPr="00B86190" w:rsidRDefault="00AC2FAB" w:rsidP="00405257">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AC2FAB">
              <w:rPr>
                <w:color w:val="323232"/>
                <w:sz w:val="23"/>
                <w:szCs w:val="23"/>
              </w:rPr>
              <w:t>El análisis presenta errores significativos o la interpretación de los resultados es incorrecta o confusa.</w:t>
            </w:r>
          </w:p>
        </w:tc>
        <w:tc>
          <w:tcPr>
            <w:tcW w:w="2268" w:type="dxa"/>
            <w:tcBorders>
              <w:top w:val="single" w:sz="4" w:space="0" w:color="0098CD"/>
              <w:left w:val="single" w:sz="4" w:space="0" w:color="0098CD"/>
              <w:bottom w:val="single" w:sz="4" w:space="0" w:color="0098CD"/>
            </w:tcBorders>
            <w:shd w:val="clear" w:color="auto" w:fill="auto"/>
          </w:tcPr>
          <w:p w14:paraId="287FA7CF" w14:textId="77777777" w:rsidR="00405257" w:rsidRPr="003E36A2" w:rsidRDefault="00405257" w:rsidP="00405257">
            <w:pPr>
              <w:pStyle w:val="Default"/>
              <w:cnfStyle w:val="000000000000" w:firstRow="0" w:lastRow="0" w:firstColumn="0" w:lastColumn="0" w:oddVBand="0" w:evenVBand="0" w:oddHBand="0" w:evenHBand="0" w:firstRowFirstColumn="0" w:firstRowLastColumn="0" w:lastRowFirstColumn="0" w:lastRowLastColumn="0"/>
              <w:rPr>
                <w:color w:val="323232"/>
                <w:sz w:val="23"/>
                <w:szCs w:val="23"/>
              </w:rPr>
            </w:pPr>
            <w:r w:rsidRPr="003E36A2">
              <w:rPr>
                <w:b/>
                <w:bCs/>
                <w:color w:val="323232"/>
                <w:sz w:val="23"/>
                <w:szCs w:val="23"/>
              </w:rPr>
              <w:t xml:space="preserve">0 puntos </w:t>
            </w:r>
          </w:p>
          <w:p w14:paraId="16752078" w14:textId="615921F7" w:rsidR="00405257" w:rsidRPr="00B86190" w:rsidRDefault="00AC2FAB" w:rsidP="00405257">
            <w:pPr>
              <w:jc w:val="left"/>
              <w:cnfStyle w:val="000000000000" w:firstRow="0" w:lastRow="0" w:firstColumn="0" w:lastColumn="0" w:oddVBand="0" w:evenVBand="0" w:oddHBand="0" w:evenHBand="0" w:firstRowFirstColumn="0" w:firstRowLastColumn="0" w:lastRowFirstColumn="0" w:lastRowLastColumn="0"/>
              <w:rPr>
                <w:rFonts w:cs="UnitOT-Light"/>
                <w:color w:val="auto"/>
                <w:sz w:val="23"/>
                <w:szCs w:val="23"/>
              </w:rPr>
            </w:pPr>
            <w:r w:rsidRPr="00AC2FAB">
              <w:rPr>
                <w:color w:val="323232"/>
                <w:sz w:val="23"/>
                <w:szCs w:val="23"/>
              </w:rPr>
              <w:t>No realiza ningún análisis o los resultados no son interpretados de manera coherente</w:t>
            </w:r>
            <w:r w:rsidR="00405257" w:rsidRPr="003E36A2">
              <w:rPr>
                <w:color w:val="323232"/>
                <w:sz w:val="23"/>
                <w:szCs w:val="23"/>
              </w:rPr>
              <w:t xml:space="preserve">. </w:t>
            </w:r>
          </w:p>
        </w:tc>
      </w:tr>
      <w:tr w:rsidR="00185641" w:rsidRPr="00B86190" w14:paraId="3BDFC409" w14:textId="77777777" w:rsidTr="00185641">
        <w:trPr>
          <w:cnfStyle w:val="000000100000" w:firstRow="0" w:lastRow="0" w:firstColumn="0" w:lastColumn="0" w:oddVBand="0" w:evenVBand="0" w:oddHBand="1" w:evenHBand="0" w:firstRowFirstColumn="0" w:firstRowLastColumn="0" w:lastRowFirstColumn="0" w:lastRowLastColumn="0"/>
          <w:trHeight w:val="2755"/>
          <w:jc w:val="center"/>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0098CD"/>
              <w:bottom w:val="single" w:sz="4" w:space="0" w:color="0098CD"/>
              <w:right w:val="single" w:sz="4" w:space="0" w:color="0098CD"/>
            </w:tcBorders>
            <w:shd w:val="clear" w:color="auto" w:fill="E6F4F9"/>
            <w:vAlign w:val="center"/>
          </w:tcPr>
          <w:p w14:paraId="7DF61502" w14:textId="48B66BBA" w:rsidR="00AC2FAB" w:rsidRPr="00B86190" w:rsidRDefault="00AC2FAB" w:rsidP="00AC2FAB">
            <w:pPr>
              <w:jc w:val="left"/>
              <w:rPr>
                <w:rFonts w:cs="UnitOT-Medi"/>
                <w:color w:val="auto"/>
                <w:sz w:val="23"/>
                <w:szCs w:val="23"/>
              </w:rPr>
            </w:pPr>
            <w:r w:rsidRPr="00E60AFB">
              <w:rPr>
                <w:rFonts w:cs="UnitOT-Medi"/>
                <w:color w:val="auto"/>
                <w:sz w:val="23"/>
                <w:szCs w:val="23"/>
              </w:rPr>
              <w:t xml:space="preserve">Criterio </w:t>
            </w:r>
            <w:r>
              <w:rPr>
                <w:rFonts w:cs="UnitOT-Medi"/>
                <w:color w:val="auto"/>
                <w:sz w:val="23"/>
                <w:szCs w:val="23"/>
              </w:rPr>
              <w:t>5</w:t>
            </w:r>
            <w:r w:rsidRPr="00E60AFB">
              <w:rPr>
                <w:rFonts w:cs="UnitOT-Medi"/>
                <w:color w:val="auto"/>
                <w:sz w:val="23"/>
                <w:szCs w:val="23"/>
              </w:rPr>
              <w:t>.</w:t>
            </w:r>
            <w:r>
              <w:rPr>
                <w:rFonts w:cs="UnitOT-Medi"/>
                <w:color w:val="auto"/>
                <w:sz w:val="23"/>
                <w:szCs w:val="23"/>
              </w:rPr>
              <w:t xml:space="preserve"> </w:t>
            </w:r>
            <w:r w:rsidRPr="008A1328">
              <w:rPr>
                <w:rFonts w:cs="UnitOT-Medi"/>
                <w:b w:val="0"/>
                <w:bCs w:val="0"/>
                <w:color w:val="auto"/>
                <w:sz w:val="23"/>
                <w:szCs w:val="23"/>
              </w:rPr>
              <w:t>Es capaz de indicar posibles acciones a tomar en base al análisis desarrollado.</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65719C12" w14:textId="77777777" w:rsidR="00AC2FAB" w:rsidRPr="003E36A2" w:rsidRDefault="00AC2FAB" w:rsidP="00AC2FAB">
            <w:pPr>
              <w:jc w:val="left"/>
              <w:cnfStyle w:val="000000100000" w:firstRow="0" w:lastRow="0" w:firstColumn="0" w:lastColumn="0" w:oddVBand="0" w:evenVBand="0" w:oddHBand="1" w:evenHBand="0" w:firstRowFirstColumn="0" w:firstRowLastColumn="0" w:lastRowFirstColumn="0" w:lastRowLastColumn="0"/>
              <w:rPr>
                <w:b/>
                <w:bCs/>
                <w:color w:val="323232"/>
                <w:sz w:val="23"/>
                <w:szCs w:val="23"/>
              </w:rPr>
            </w:pPr>
            <w:r w:rsidRPr="003E36A2">
              <w:rPr>
                <w:b/>
                <w:bCs/>
                <w:color w:val="323232"/>
                <w:sz w:val="23"/>
                <w:szCs w:val="23"/>
              </w:rPr>
              <w:t>2 puntos</w:t>
            </w:r>
          </w:p>
          <w:p w14:paraId="6490F425" w14:textId="536EE775" w:rsidR="00AC2FAB" w:rsidRPr="00B86190" w:rsidRDefault="004E153A" w:rsidP="00AC2FA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E153A">
              <w:rPr>
                <w:color w:val="323232"/>
                <w:sz w:val="23"/>
                <w:szCs w:val="23"/>
              </w:rPr>
              <w:t>Propone acciones concretas y viables basadas en los resultados del análisis, demostrando una comprensión estratégica.</w:t>
            </w:r>
          </w:p>
        </w:tc>
        <w:tc>
          <w:tcPr>
            <w:tcW w:w="2268" w:type="dxa"/>
            <w:tcBorders>
              <w:top w:val="single" w:sz="4" w:space="0" w:color="0098CD"/>
              <w:left w:val="single" w:sz="4" w:space="0" w:color="0098CD"/>
              <w:bottom w:val="single" w:sz="4" w:space="0" w:color="0098CD"/>
              <w:right w:val="single" w:sz="4" w:space="0" w:color="0098CD"/>
            </w:tcBorders>
            <w:shd w:val="clear" w:color="auto" w:fill="auto"/>
          </w:tcPr>
          <w:p w14:paraId="2D7D7E26" w14:textId="77777777" w:rsidR="00AC2FAB" w:rsidRPr="003E36A2" w:rsidRDefault="00AC2FAB" w:rsidP="00AC2FAB">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1,75 puntos </w:t>
            </w:r>
          </w:p>
          <w:p w14:paraId="27F32A8D" w14:textId="38329D0C" w:rsidR="00AC2FAB" w:rsidRPr="00B86190" w:rsidRDefault="004E153A" w:rsidP="00AC2FA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E153A">
              <w:rPr>
                <w:color w:val="323232"/>
                <w:sz w:val="23"/>
                <w:szCs w:val="23"/>
              </w:rPr>
              <w:t>Sugiere algunas acciones, pero con poca justificación o sin una relación clara con el análisis</w:t>
            </w:r>
            <w:r>
              <w:rPr>
                <w:color w:val="323232"/>
                <w:sz w:val="23"/>
                <w:szCs w:val="23"/>
              </w:rPr>
              <w:t>.</w:t>
            </w:r>
          </w:p>
        </w:tc>
        <w:tc>
          <w:tcPr>
            <w:tcW w:w="2268" w:type="dxa"/>
            <w:gridSpan w:val="5"/>
            <w:tcBorders>
              <w:top w:val="single" w:sz="4" w:space="0" w:color="0098CD"/>
              <w:left w:val="single" w:sz="4" w:space="0" w:color="0098CD"/>
              <w:bottom w:val="single" w:sz="4" w:space="0" w:color="0098CD"/>
            </w:tcBorders>
            <w:shd w:val="clear" w:color="auto" w:fill="auto"/>
          </w:tcPr>
          <w:p w14:paraId="0C3DF03A" w14:textId="77777777" w:rsidR="00AC2FAB" w:rsidRPr="003E36A2" w:rsidRDefault="00AC2FAB" w:rsidP="00AC2FAB">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1 punto </w:t>
            </w:r>
          </w:p>
          <w:p w14:paraId="36B42769" w14:textId="516DFFCB" w:rsidR="00AC2FAB" w:rsidRPr="00B86190" w:rsidRDefault="004E153A" w:rsidP="00AC2FA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E153A">
              <w:rPr>
                <w:color w:val="323232"/>
                <w:sz w:val="23"/>
                <w:szCs w:val="23"/>
              </w:rPr>
              <w:t>Menciona acciones, pero son vagas, poco viables o no se relacionan adecuadamente con los resultados obtenidos.</w:t>
            </w:r>
            <w:r w:rsidR="00AC2FAB" w:rsidRPr="003E36A2">
              <w:rPr>
                <w:color w:val="323232"/>
                <w:sz w:val="23"/>
                <w:szCs w:val="23"/>
              </w:rPr>
              <w:t xml:space="preserve"> </w:t>
            </w:r>
          </w:p>
        </w:tc>
        <w:tc>
          <w:tcPr>
            <w:tcW w:w="2268" w:type="dxa"/>
            <w:tcBorders>
              <w:top w:val="single" w:sz="4" w:space="0" w:color="0098CD"/>
              <w:left w:val="single" w:sz="4" w:space="0" w:color="0098CD"/>
              <w:bottom w:val="single" w:sz="4" w:space="0" w:color="0098CD"/>
            </w:tcBorders>
            <w:shd w:val="clear" w:color="auto" w:fill="auto"/>
          </w:tcPr>
          <w:p w14:paraId="069904A3" w14:textId="77777777" w:rsidR="00AC2FAB" w:rsidRPr="003E36A2" w:rsidRDefault="00AC2FAB" w:rsidP="00AC2FAB">
            <w:pPr>
              <w:pStyle w:val="Default"/>
              <w:cnfStyle w:val="000000100000" w:firstRow="0" w:lastRow="0" w:firstColumn="0" w:lastColumn="0" w:oddVBand="0" w:evenVBand="0" w:oddHBand="1" w:evenHBand="0" w:firstRowFirstColumn="0" w:firstRowLastColumn="0" w:lastRowFirstColumn="0" w:lastRowLastColumn="0"/>
              <w:rPr>
                <w:color w:val="323232"/>
                <w:sz w:val="23"/>
                <w:szCs w:val="23"/>
              </w:rPr>
            </w:pPr>
            <w:r w:rsidRPr="003E36A2">
              <w:rPr>
                <w:b/>
                <w:bCs/>
                <w:color w:val="323232"/>
                <w:sz w:val="23"/>
                <w:szCs w:val="23"/>
              </w:rPr>
              <w:t xml:space="preserve">0 puntos </w:t>
            </w:r>
          </w:p>
          <w:p w14:paraId="3858A5DC" w14:textId="32CFBB3C" w:rsidR="00AC2FAB" w:rsidRPr="00B86190" w:rsidRDefault="004E153A" w:rsidP="00AC2FAB">
            <w:pPr>
              <w:jc w:val="left"/>
              <w:cnfStyle w:val="000000100000" w:firstRow="0" w:lastRow="0" w:firstColumn="0" w:lastColumn="0" w:oddVBand="0" w:evenVBand="0" w:oddHBand="1" w:evenHBand="0" w:firstRowFirstColumn="0" w:firstRowLastColumn="0" w:lastRowFirstColumn="0" w:lastRowLastColumn="0"/>
              <w:rPr>
                <w:rFonts w:cs="UnitOT-Light"/>
                <w:color w:val="auto"/>
                <w:sz w:val="23"/>
                <w:szCs w:val="23"/>
              </w:rPr>
            </w:pPr>
            <w:r w:rsidRPr="004E153A">
              <w:rPr>
                <w:color w:val="323232"/>
                <w:sz w:val="23"/>
                <w:szCs w:val="23"/>
              </w:rPr>
              <w:t>No propone acciones o la respuesta no tiene relación con el análisis realizado.</w:t>
            </w:r>
          </w:p>
        </w:tc>
      </w:tr>
    </w:tbl>
    <w:p w14:paraId="72CAFBAB" w14:textId="77777777" w:rsidR="00B86190" w:rsidRPr="00B86190" w:rsidRDefault="00B86190">
      <w:pPr>
        <w:rPr>
          <w:color w:val="auto"/>
        </w:rPr>
      </w:pPr>
    </w:p>
    <w:sectPr w:rsidR="00B86190" w:rsidRPr="00B86190">
      <w:headerReference w:type="default" r:id="rId8"/>
      <w:footerReference w:type="default" r:id="rId9"/>
      <w:pgSz w:w="11906" w:h="16838"/>
      <w:pgMar w:top="1418" w:right="1843" w:bottom="1418" w:left="1843" w:header="1134"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1FB1" w14:textId="77777777" w:rsidR="00205DC2" w:rsidRDefault="00205DC2">
      <w:pPr>
        <w:spacing w:line="240" w:lineRule="auto"/>
      </w:pPr>
      <w:r>
        <w:separator/>
      </w:r>
    </w:p>
  </w:endnote>
  <w:endnote w:type="continuationSeparator" w:id="0">
    <w:p w14:paraId="54FD1FB3" w14:textId="77777777" w:rsidR="00205DC2" w:rsidRDefault="00205D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AF22229-5DB0-4A3E-BB6B-901F29A88080}"/>
    <w:embedBold r:id="rId2" w:fontKey="{CCD555CC-B64F-4A47-B26C-06BAF051513F}"/>
    <w:embedItalic r:id="rId3" w:fontKey="{1A249D4B-A3A3-46E7-84FF-1C4D1CB5F9C9}"/>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E25B743A-8319-43DC-B41D-CC851094E938}"/>
  </w:font>
  <w:font w:name="Times New Roman">
    <w:panose1 w:val="02020603050405020304"/>
    <w:charset w:val="00"/>
    <w:family w:val="roman"/>
    <w:pitch w:val="variable"/>
    <w:sig w:usb0="E0002EFF" w:usb1="C000785B" w:usb2="00000009" w:usb3="00000000" w:csb0="000001FF" w:csb1="00000000"/>
  </w:font>
  <w:font w:name="UnitOT">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5" w:fontKey="{6A1A8696-3FAA-4EBB-B060-0606752C9F8D}"/>
    <w:embedItalic r:id="rId6" w:fontKey="{83E7EC78-D079-4A5C-83A4-05E253C49F92}"/>
  </w:font>
  <w:font w:name="Calibri Light">
    <w:panose1 w:val="020F0302020204030204"/>
    <w:charset w:val="00"/>
    <w:family w:val="swiss"/>
    <w:pitch w:val="variable"/>
    <w:sig w:usb0="E4002EFF" w:usb1="C200247B" w:usb2="00000009" w:usb3="00000000" w:csb0="000001FF" w:csb1="00000000"/>
    <w:embedRegular r:id="rId7" w:fontKey="{B20D1217-CD7C-4106-A6BD-C39DE516C7B6}"/>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embedRegular r:id="rId8" w:fontKey="{8C2CD7F8-3943-4E52-8E99-200C0774C6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1FAB" w14:textId="77777777" w:rsidR="00663C20" w:rsidRDefault="00205DC2">
    <w:pPr>
      <w:pBdr>
        <w:top w:val="nil"/>
        <w:left w:val="nil"/>
        <w:bottom w:val="nil"/>
        <w:right w:val="nil"/>
        <w:between w:val="nil"/>
      </w:pBdr>
      <w:spacing w:line="276" w:lineRule="auto"/>
      <w:ind w:firstLine="3686"/>
      <w:jc w:val="right"/>
      <w:rPr>
        <w:rFonts w:cs="Calibri"/>
        <w:color w:val="777777"/>
        <w:sz w:val="20"/>
        <w:szCs w:val="20"/>
      </w:rPr>
    </w:pPr>
    <w:r>
      <w:rPr>
        <w:rFonts w:cs="Calibri"/>
        <w:color w:val="777777"/>
        <w:sz w:val="20"/>
        <w:szCs w:val="20"/>
      </w:rPr>
      <w:t>Estrategia y Gestión Empresarial basada en datos</w:t>
    </w:r>
    <w:r>
      <w:rPr>
        <w:noProof/>
      </w:rPr>
      <mc:AlternateContent>
        <mc:Choice Requires="wps">
          <w:drawing>
            <wp:anchor distT="0" distB="0" distL="114300" distR="114300" simplePos="0" relativeHeight="251658240" behindDoc="0" locked="0" layoutInCell="1" hidden="0" allowOverlap="1" wp14:anchorId="54FD1FAD" wp14:editId="54FD1FAE">
              <wp:simplePos x="0" y="0"/>
              <wp:positionH relativeFrom="column">
                <wp:posOffset>-1054099</wp:posOffset>
              </wp:positionH>
              <wp:positionV relativeFrom="paragraph">
                <wp:posOffset>8153400</wp:posOffset>
              </wp:positionV>
              <wp:extent cx="332105" cy="2527935"/>
              <wp:effectExtent l="0" t="0" r="0" b="0"/>
              <wp:wrapNone/>
              <wp:docPr id="1" name="Forma libre: forma 1"/>
              <wp:cNvGraphicFramePr/>
              <a:graphic xmlns:a="http://schemas.openxmlformats.org/drawingml/2006/main">
                <a:graphicData uri="http://schemas.microsoft.com/office/word/2010/wordprocessingShape">
                  <wps:wsp>
                    <wps:cNvSpPr/>
                    <wps:spPr>
                      <a:xfrm rot="-5400000">
                        <a:off x="4086795" y="3618710"/>
                        <a:ext cx="2518410" cy="322580"/>
                      </a:xfrm>
                      <a:custGeom>
                        <a:avLst/>
                        <a:gdLst/>
                        <a:ahLst/>
                        <a:cxnLst/>
                        <a:rect l="l" t="t" r="r" b="b"/>
                        <a:pathLst>
                          <a:path w="2518410" h="322580" extrusionOk="0">
                            <a:moveTo>
                              <a:pt x="0" y="0"/>
                            </a:moveTo>
                            <a:lnTo>
                              <a:pt x="0" y="322580"/>
                            </a:lnTo>
                            <a:lnTo>
                              <a:pt x="2518410" y="322580"/>
                            </a:lnTo>
                            <a:lnTo>
                              <a:pt x="2518410" y="0"/>
                            </a:lnTo>
                            <a:close/>
                          </a:path>
                        </a:pathLst>
                      </a:custGeom>
                      <a:noFill/>
                      <a:ln>
                        <a:noFill/>
                      </a:ln>
                    </wps:spPr>
                    <wps:txbx>
                      <w:txbxContent>
                        <w:p w14:paraId="54FD1FB1" w14:textId="77777777" w:rsidR="00663C20" w:rsidRDefault="00205DC2">
                          <w:pPr>
                            <w:spacing w:line="275" w:lineRule="auto"/>
                            <w:ind w:right="180"/>
                            <w:jc w:val="right"/>
                            <w:textDirection w:val="btLr"/>
                          </w:pPr>
                          <w:r>
                            <w:rPr>
                              <w:rFonts w:cs="Calibri"/>
                              <w:color w:val="777777"/>
                              <w:sz w:val="18"/>
                            </w:rPr>
                            <w:t>© Universidad Internacional de La Rioja (UNIR)</w:t>
                          </w:r>
                        </w:p>
                      </w:txbxContent>
                    </wps:txbx>
                    <wps:bodyPr spcFirstLastPara="1" wrap="square" lIns="88900" tIns="38100" rIns="88900" bIns="38100" anchor="b" anchorCtr="0">
                      <a:noAutofit/>
                    </wps:bodyPr>
                  </wps:wsp>
                </a:graphicData>
              </a:graphic>
            </wp:anchor>
          </w:drawing>
        </mc:Choice>
        <mc:Fallback>
          <w:pict>
            <v:shape w14:anchorId="54FD1FAD" id="Forma libre: forma 1" o:spid="_x0000_s1026" style="position:absolute;left:0;text-align:left;margin-left:-83pt;margin-top:642pt;width:26.15pt;height:199.0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bottom" coordsize="2518410,3225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" adj="-11796480,,5400" path="m,l,322580r2518410,l2518410,,,xe" filled="f" stroked="f">
              <v:stroke joinstyle="miter"/>
              <v:formulas/>
              <v:path arrowok="t" o:extrusionok="f" o:connecttype="custom" textboxrect="0,0,2518410,322580"/>
              <v:textbox inset="7pt,3pt,7pt,3pt">
                <w:txbxContent>
                  <w:p w14:paraId="54FD1FB1" w14:textId="77777777" w:rsidR="00663C20" w:rsidRDefault="00205DC2">
                    <w:pPr>
                      <w:spacing w:line="275" w:lineRule="auto"/>
                      <w:ind w:right="180"/>
                      <w:jc w:val="right"/>
                      <w:textDirection w:val="btLr"/>
                    </w:pPr>
                    <w:r>
                      <w:rPr>
                        <w:rFonts w:cs="Calibri"/>
                        <w:color w:val="777777"/>
                        <w:sz w:val="18"/>
                      </w:rPr>
                      <w:t>© Universidad Internacional de La Rioja (UNIR)</w:t>
                    </w:r>
                  </w:p>
                </w:txbxContent>
              </v:textbox>
            </v:shape>
          </w:pict>
        </mc:Fallback>
      </mc:AlternateContent>
    </w:r>
  </w:p>
  <w:p w14:paraId="54FD1FAC" w14:textId="77777777" w:rsidR="00663C20" w:rsidRDefault="00205DC2">
    <w:pPr>
      <w:pBdr>
        <w:top w:val="nil"/>
        <w:left w:val="nil"/>
        <w:bottom w:val="nil"/>
        <w:right w:val="nil"/>
        <w:between w:val="nil"/>
      </w:pBdr>
      <w:tabs>
        <w:tab w:val="right" w:pos="8220"/>
      </w:tabs>
      <w:spacing w:after="100" w:line="240" w:lineRule="auto"/>
      <w:jc w:val="right"/>
      <w:rPr>
        <w:rFonts w:cs="Calibri"/>
        <w:color w:val="777777"/>
        <w:sz w:val="20"/>
        <w:szCs w:val="20"/>
      </w:rPr>
    </w:pPr>
    <w:r>
      <w:rPr>
        <w:rFonts w:cs="Calibri"/>
        <w:color w:val="0098CD"/>
        <w:sz w:val="20"/>
        <w:szCs w:val="20"/>
      </w:rPr>
      <w:t>Caso Transversal. Actividades</w:t>
    </w:r>
    <w:r>
      <w:rPr>
        <w:noProof/>
      </w:rPr>
      <mc:AlternateContent>
        <mc:Choice Requires="wps">
          <w:drawing>
            <wp:anchor distT="0" distB="0" distL="114300" distR="114300" simplePos="0" relativeHeight="251659264" behindDoc="0" locked="0" layoutInCell="1" hidden="0" allowOverlap="1" wp14:anchorId="54FD1FAF" wp14:editId="54FD1FB0">
              <wp:simplePos x="0" y="0"/>
              <wp:positionH relativeFrom="column">
                <wp:posOffset>241300</wp:posOffset>
              </wp:positionH>
              <wp:positionV relativeFrom="paragraph">
                <wp:posOffset>9944100</wp:posOffset>
              </wp:positionV>
              <wp:extent cx="261620" cy="729615"/>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5219953" y="3419955"/>
                        <a:ext cx="252095" cy="720090"/>
                      </a:xfrm>
                      <a:prstGeom prst="rect">
                        <a:avLst/>
                      </a:prstGeom>
                      <a:solidFill>
                        <a:srgbClr val="0098CD"/>
                      </a:solidFill>
                      <a:ln>
                        <a:noFill/>
                      </a:ln>
                    </wps:spPr>
                    <wps:txbx>
                      <w:txbxContent>
                        <w:p w14:paraId="54FD1FB2" w14:textId="77777777" w:rsidR="00663C20" w:rsidRDefault="00205DC2">
                          <w:pPr>
                            <w:jc w:val="center"/>
                            <w:textDirection w:val="btLr"/>
                          </w:pPr>
                          <w:r>
                            <w:rPr>
                              <w:rFonts w:cs="Calibri"/>
                              <w:color w:val="FFFFFF"/>
                              <w:sz w:val="20"/>
                            </w:rPr>
                            <w:t>PAGE   \* MERGEFORMAT1</w:t>
                          </w:r>
                        </w:p>
                      </w:txbxContent>
                    </wps:txbx>
                    <wps:bodyPr spcFirstLastPara="1" wrap="square" lIns="88900" tIns="38100" rIns="252075" bIns="38100" anchor="t" anchorCtr="0">
                      <a:noAutofit/>
                    </wps:bodyPr>
                  </wps:wsp>
                </a:graphicData>
              </a:graphic>
            </wp:anchor>
          </w:drawing>
        </mc:Choice>
        <mc:Fallback>
          <w:pict>
            <v:rect w14:anchorId="54FD1FAF" id="Rectángulo 2" o:spid="_x0000_s1027" style="position:absolute;left:0;text-align:left;margin-left:19pt;margin-top:783pt;width:20.6pt;height:5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" fillcolor="#0098cd" stroked="f">
              <v:textbox inset="7pt,3pt,7.00208mm,3pt">
                <w:txbxContent>
                  <w:p w14:paraId="54FD1FB2" w14:textId="77777777" w:rsidR="00663C20" w:rsidRDefault="00205DC2">
                    <w:pPr>
                      <w:jc w:val="center"/>
                      <w:textDirection w:val="btLr"/>
                    </w:pPr>
                    <w:r>
                      <w:rPr>
                        <w:rFonts w:cs="Calibri"/>
                        <w:color w:val="FFFFFF"/>
                        <w:sz w:val="20"/>
                      </w:rPr>
                      <w:t>PAGE   \* MERGEFORMAT1</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1FAD" w14:textId="77777777" w:rsidR="00205DC2" w:rsidRDefault="00205DC2">
      <w:pPr>
        <w:spacing w:line="240" w:lineRule="auto"/>
      </w:pPr>
      <w:r>
        <w:separator/>
      </w:r>
    </w:p>
  </w:footnote>
  <w:footnote w:type="continuationSeparator" w:id="0">
    <w:p w14:paraId="54FD1FAF" w14:textId="77777777" w:rsidR="00205DC2" w:rsidRDefault="00205D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1F9D" w14:textId="77777777" w:rsidR="00663C20" w:rsidRDefault="00663C20">
    <w:pPr>
      <w:widowControl w:val="0"/>
      <w:pBdr>
        <w:top w:val="nil"/>
        <w:left w:val="nil"/>
        <w:bottom w:val="nil"/>
        <w:right w:val="nil"/>
        <w:between w:val="nil"/>
      </w:pBdr>
      <w:spacing w:line="276" w:lineRule="auto"/>
      <w:jc w:val="left"/>
    </w:pPr>
  </w:p>
  <w:tbl>
    <w:tblPr>
      <w:tblStyle w:val="a0"/>
      <w:tblW w:w="8210" w:type="dxa"/>
      <w:jc w:val="center"/>
      <w:tblInd w:w="0" w:type="dxa"/>
      <w:tblBorders>
        <w:top w:val="single" w:sz="4" w:space="0" w:color="0098CD"/>
        <w:bottom w:val="single" w:sz="4" w:space="0" w:color="0098CD"/>
        <w:insideH w:val="single" w:sz="4" w:space="0" w:color="0098CD"/>
        <w:insideV w:val="single" w:sz="4" w:space="0" w:color="0098CD"/>
      </w:tblBorders>
      <w:tblLayout w:type="fixed"/>
      <w:tblLook w:val="0420" w:firstRow="1" w:lastRow="0" w:firstColumn="0" w:lastColumn="0" w:noHBand="0" w:noVBand="1"/>
    </w:tblPr>
    <w:tblGrid>
      <w:gridCol w:w="2552"/>
      <w:gridCol w:w="3827"/>
      <w:gridCol w:w="1831"/>
    </w:tblGrid>
    <w:tr w:rsidR="00663C20" w14:paraId="54FD1FA1" w14:textId="77777777" w:rsidTr="00663C20">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Pr>
        <w:p w14:paraId="54FD1F9E" w14:textId="77777777" w:rsidR="00663C20" w:rsidRDefault="00205DC2">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Asignatura</w:t>
          </w:r>
        </w:p>
      </w:tc>
      <w:tc>
        <w:tcPr>
          <w:tcW w:w="3827" w:type="dxa"/>
        </w:tcPr>
        <w:p w14:paraId="54FD1F9F" w14:textId="77777777" w:rsidR="00663C20" w:rsidRDefault="00205DC2">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Datos del alumno</w:t>
          </w:r>
        </w:p>
      </w:tc>
      <w:tc>
        <w:tcPr>
          <w:tcW w:w="1831" w:type="dxa"/>
        </w:tcPr>
        <w:p w14:paraId="54FD1FA0" w14:textId="77777777" w:rsidR="00663C20" w:rsidRDefault="00205DC2">
          <w:pPr>
            <w:pBdr>
              <w:top w:val="nil"/>
              <w:left w:val="nil"/>
              <w:bottom w:val="nil"/>
              <w:right w:val="nil"/>
              <w:between w:val="nil"/>
            </w:pBdr>
            <w:tabs>
              <w:tab w:val="center" w:pos="4252"/>
              <w:tab w:val="right" w:pos="8504"/>
            </w:tabs>
            <w:rPr>
              <w:rFonts w:eastAsia="Calibri" w:cs="Calibri"/>
              <w:color w:val="0098CD"/>
              <w:sz w:val="22"/>
              <w:szCs w:val="22"/>
            </w:rPr>
          </w:pPr>
          <w:r>
            <w:rPr>
              <w:rFonts w:eastAsia="Calibri" w:cs="Calibri"/>
              <w:color w:val="0098CD"/>
              <w:sz w:val="22"/>
              <w:szCs w:val="22"/>
            </w:rPr>
            <w:t>Fecha</w:t>
          </w:r>
        </w:p>
      </w:tc>
    </w:tr>
    <w:tr w:rsidR="00663C20" w14:paraId="54FD1FA5" w14:textId="77777777" w:rsidTr="00663C20">
      <w:trPr>
        <w:trHeight w:val="342"/>
        <w:jc w:val="center"/>
      </w:trPr>
      <w:tc>
        <w:tcPr>
          <w:tcW w:w="2552" w:type="dxa"/>
          <w:vMerge w:val="restart"/>
        </w:tcPr>
        <w:p w14:paraId="54FD1FA2" w14:textId="77777777" w:rsidR="00663C20" w:rsidRDefault="00205DC2">
          <w:pPr>
            <w:pBdr>
              <w:top w:val="nil"/>
              <w:left w:val="nil"/>
              <w:bottom w:val="nil"/>
              <w:right w:val="nil"/>
              <w:between w:val="nil"/>
            </w:pBdr>
            <w:jc w:val="center"/>
            <w:rPr>
              <w:rFonts w:eastAsia="Calibri" w:cs="Calibri"/>
              <w:b/>
              <w:sz w:val="22"/>
              <w:szCs w:val="22"/>
            </w:rPr>
          </w:pPr>
          <w:r>
            <w:rPr>
              <w:rFonts w:eastAsia="Calibri" w:cs="Calibri"/>
              <w:b/>
              <w:sz w:val="22"/>
              <w:szCs w:val="22"/>
            </w:rPr>
            <w:t>Estrategia y Gestión Empresarial basada en datos</w:t>
          </w:r>
        </w:p>
      </w:tc>
      <w:tc>
        <w:tcPr>
          <w:tcW w:w="3827" w:type="dxa"/>
        </w:tcPr>
        <w:p w14:paraId="54FD1FA3" w14:textId="77777777" w:rsidR="00663C20" w:rsidRDefault="00205DC2">
          <w:pPr>
            <w:pBdr>
              <w:top w:val="nil"/>
              <w:left w:val="nil"/>
              <w:bottom w:val="nil"/>
              <w:right w:val="nil"/>
              <w:between w:val="nil"/>
            </w:pBdr>
            <w:tabs>
              <w:tab w:val="center" w:pos="4252"/>
              <w:tab w:val="right" w:pos="8504"/>
            </w:tabs>
            <w:rPr>
              <w:rFonts w:eastAsia="Calibri" w:cs="Calibri"/>
              <w:sz w:val="22"/>
              <w:szCs w:val="22"/>
            </w:rPr>
          </w:pPr>
          <w:r>
            <w:rPr>
              <w:rFonts w:eastAsia="Calibri" w:cs="Calibri"/>
              <w:sz w:val="22"/>
              <w:szCs w:val="22"/>
            </w:rPr>
            <w:t xml:space="preserve">Apellidos: </w:t>
          </w:r>
        </w:p>
      </w:tc>
      <w:tc>
        <w:tcPr>
          <w:tcW w:w="1831" w:type="dxa"/>
          <w:vMerge w:val="restart"/>
        </w:tcPr>
        <w:p w14:paraId="54FD1FA4" w14:textId="77777777" w:rsidR="00663C20" w:rsidRDefault="00663C20">
          <w:pPr>
            <w:pBdr>
              <w:top w:val="nil"/>
              <w:left w:val="nil"/>
              <w:bottom w:val="nil"/>
              <w:right w:val="nil"/>
              <w:between w:val="nil"/>
            </w:pBdr>
            <w:tabs>
              <w:tab w:val="center" w:pos="4252"/>
              <w:tab w:val="right" w:pos="8504"/>
            </w:tabs>
            <w:jc w:val="center"/>
            <w:rPr>
              <w:rFonts w:eastAsia="Calibri" w:cs="Calibri"/>
            </w:rPr>
          </w:pPr>
        </w:p>
      </w:tc>
    </w:tr>
    <w:tr w:rsidR="00663C20" w14:paraId="54FD1FA9" w14:textId="77777777" w:rsidTr="00663C20">
      <w:trPr>
        <w:trHeight w:val="342"/>
        <w:jc w:val="center"/>
      </w:trPr>
      <w:tc>
        <w:tcPr>
          <w:tcW w:w="2552" w:type="dxa"/>
          <w:vMerge/>
        </w:tcPr>
        <w:p w14:paraId="54FD1FA6" w14:textId="77777777" w:rsidR="00663C20" w:rsidRDefault="00663C20">
          <w:pPr>
            <w:widowControl w:val="0"/>
            <w:pBdr>
              <w:top w:val="nil"/>
              <w:left w:val="nil"/>
              <w:bottom w:val="nil"/>
              <w:right w:val="nil"/>
              <w:between w:val="nil"/>
            </w:pBdr>
            <w:spacing w:line="276" w:lineRule="auto"/>
            <w:jc w:val="left"/>
            <w:rPr>
              <w:rFonts w:eastAsia="Calibri" w:cs="Calibri"/>
            </w:rPr>
          </w:pPr>
        </w:p>
      </w:tc>
      <w:tc>
        <w:tcPr>
          <w:tcW w:w="3827" w:type="dxa"/>
        </w:tcPr>
        <w:p w14:paraId="54FD1FA7" w14:textId="77777777" w:rsidR="00663C20" w:rsidRDefault="00205DC2">
          <w:pPr>
            <w:pBdr>
              <w:top w:val="nil"/>
              <w:left w:val="nil"/>
              <w:bottom w:val="nil"/>
              <w:right w:val="nil"/>
              <w:between w:val="nil"/>
            </w:pBdr>
            <w:tabs>
              <w:tab w:val="center" w:pos="4252"/>
              <w:tab w:val="right" w:pos="8504"/>
            </w:tabs>
            <w:rPr>
              <w:rFonts w:eastAsia="Calibri" w:cs="Calibri"/>
              <w:sz w:val="22"/>
              <w:szCs w:val="22"/>
            </w:rPr>
          </w:pPr>
          <w:r>
            <w:rPr>
              <w:rFonts w:eastAsia="Calibri" w:cs="Calibri"/>
              <w:sz w:val="22"/>
              <w:szCs w:val="22"/>
            </w:rPr>
            <w:t>Nombre:</w:t>
          </w:r>
        </w:p>
      </w:tc>
      <w:tc>
        <w:tcPr>
          <w:tcW w:w="1831" w:type="dxa"/>
          <w:vMerge/>
        </w:tcPr>
        <w:p w14:paraId="54FD1FA8" w14:textId="77777777" w:rsidR="00663C20" w:rsidRDefault="00663C20">
          <w:pPr>
            <w:widowControl w:val="0"/>
            <w:pBdr>
              <w:top w:val="nil"/>
              <w:left w:val="nil"/>
              <w:bottom w:val="nil"/>
              <w:right w:val="nil"/>
              <w:between w:val="nil"/>
            </w:pBdr>
            <w:spacing w:line="276" w:lineRule="auto"/>
            <w:jc w:val="left"/>
            <w:rPr>
              <w:rFonts w:eastAsia="Calibri" w:cs="Calibri"/>
              <w:sz w:val="22"/>
              <w:szCs w:val="22"/>
            </w:rPr>
          </w:pPr>
        </w:p>
      </w:tc>
    </w:tr>
  </w:tbl>
  <w:p w14:paraId="54FD1FAA" w14:textId="77777777" w:rsidR="00663C20" w:rsidRDefault="00663C20">
    <w:pPr>
      <w:pBdr>
        <w:top w:val="nil"/>
        <w:left w:val="nil"/>
        <w:bottom w:val="nil"/>
        <w:right w:val="nil"/>
        <w:between w:val="nil"/>
      </w:pBdr>
      <w:tabs>
        <w:tab w:val="center" w:pos="4252"/>
        <w:tab w:val="right" w:pos="8504"/>
      </w:tabs>
      <w:spacing w:line="240" w:lineRule="auto"/>
      <w:rPr>
        <w:rFonts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7FD"/>
    <w:multiLevelType w:val="multilevel"/>
    <w:tmpl w:val="F47E3B50"/>
    <w:lvl w:ilvl="0">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A80ABD"/>
    <w:multiLevelType w:val="multilevel"/>
    <w:tmpl w:val="2B78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8A2BCC"/>
    <w:multiLevelType w:val="multilevel"/>
    <w:tmpl w:val="BC22D4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6DB7263"/>
    <w:multiLevelType w:val="multilevel"/>
    <w:tmpl w:val="3AC26D44"/>
    <w:lvl w:ilvl="0">
      <w:start w:val="1"/>
      <w:numFmt w:val="bullet"/>
      <w:lvlText w:val="▸"/>
      <w:lvlJc w:val="left"/>
      <w:pPr>
        <w:ind w:left="360" w:hanging="360"/>
      </w:pPr>
      <w:rPr>
        <w:rFonts w:ascii="UnitOT" w:eastAsia="UnitOT" w:hAnsi="UnitOT" w:cs="UnitOT"/>
        <w:color w:val="00B0F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25591886">
    <w:abstractNumId w:val="1"/>
  </w:num>
  <w:num w:numId="2" w16cid:durableId="12920099">
    <w:abstractNumId w:val="3"/>
  </w:num>
  <w:num w:numId="3" w16cid:durableId="16852267">
    <w:abstractNumId w:val="0"/>
  </w:num>
  <w:num w:numId="4" w16cid:durableId="814103470">
    <w:abstractNumId w:val="2"/>
  </w:num>
  <w:num w:numId="5" w16cid:durableId="1331642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7606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C20"/>
    <w:rsid w:val="00185641"/>
    <w:rsid w:val="00205DC2"/>
    <w:rsid w:val="00330570"/>
    <w:rsid w:val="00405257"/>
    <w:rsid w:val="00450EC7"/>
    <w:rsid w:val="00460AC8"/>
    <w:rsid w:val="004E153A"/>
    <w:rsid w:val="005A4CCD"/>
    <w:rsid w:val="00663C20"/>
    <w:rsid w:val="00712E6C"/>
    <w:rsid w:val="008A1328"/>
    <w:rsid w:val="00AC2FAB"/>
    <w:rsid w:val="00B86190"/>
    <w:rsid w:val="00E60AFB"/>
    <w:rsid w:val="00EE3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1F57"/>
  <w15:docId w15:val="{B8035CDF-EF4B-4A21-9278-8FDF6463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4"/>
        <w:szCs w:val="24"/>
        <w:lang w:val="es-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cs="Times New Roman"/>
    </w:rPr>
  </w:style>
  <w:style w:type="paragraph" w:styleId="Ttulo1">
    <w:name w:val="heading 1"/>
    <w:next w:val="Normal"/>
    <w:link w:val="Ttulo1Car"/>
    <w:uiPriority w:val="9"/>
    <w:qFormat/>
    <w:rsid w:val="00507E5B"/>
    <w:pPr>
      <w:keepNext/>
      <w:keepLines/>
      <w:spacing w:after="200"/>
      <w:outlineLvl w:val="0"/>
    </w:pPr>
    <w:rPr>
      <w:rFonts w:ascii="Georgia" w:eastAsiaTheme="majorEastAsia" w:hAnsi="Georgia" w:cstheme="majorBidi"/>
      <w:sz w:val="51"/>
      <w:szCs w:val="32"/>
    </w:rPr>
  </w:style>
  <w:style w:type="paragraph" w:styleId="Ttulo2">
    <w:name w:val="heading 2"/>
    <w:basedOn w:val="Normal"/>
    <w:next w:val="Normal"/>
    <w:link w:val="Ttulo2Car"/>
    <w:uiPriority w:val="9"/>
    <w:semiHidden/>
    <w:unhideWhenUsed/>
    <w:qFormat/>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line="240" w:lineRule="auto"/>
    </w:pPr>
    <w:rPr>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line="240" w:lineRule="auto"/>
    </w:pPr>
    <w:rPr>
      <w:rFonts w:ascii="UnitOT-Light" w:hAnsi="UnitOT-Light"/>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BB24ED"/>
  </w:style>
  <w:style w:type="table" w:customStyle="1" w:styleId="Tabladecuadrcula5oscura-nfasis51">
    <w:name w:val="Tabla de cuadrícula 5 oscura - Énfasis 51"/>
    <w:basedOn w:val="Tablanormal"/>
    <w:uiPriority w:val="50"/>
    <w:rsid w:val="00592AE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2EC3"/>
    <w:rPr>
      <w:sz w:val="16"/>
      <w:szCs w:val="16"/>
    </w:rPr>
  </w:style>
  <w:style w:type="paragraph" w:styleId="Asuntodelcomentario">
    <w:name w:val="annotation subject"/>
    <w:basedOn w:val="Textocomentario"/>
    <w:next w:val="Textocomentario"/>
    <w:link w:val="AsuntodelcomentarioCar"/>
    <w:uiPriority w:val="99"/>
    <w:semiHidden/>
    <w:unhideWhenUsed/>
    <w:rsid w:val="00A12EC3"/>
    <w:rPr>
      <w:b/>
      <w:bCs/>
    </w:rPr>
  </w:style>
  <w:style w:type="character" w:customStyle="1" w:styleId="AsuntodelcomentarioCar">
    <w:name w:val="Asunto del comentario Car"/>
    <w:basedOn w:val="TextocomentarioCar"/>
    <w:link w:val="Asuntodelcomentario"/>
    <w:uiPriority w:val="99"/>
    <w:semiHidden/>
    <w:rsid w:val="00A12EC3"/>
    <w:rPr>
      <w:rFonts w:ascii="Calibri" w:hAnsi="Calibri" w:cs="Times New Roman"/>
      <w:b/>
      <w:bCs/>
      <w:color w:val="333333"/>
      <w:sz w:val="20"/>
      <w:szCs w:val="20"/>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0">
    <w:basedOn w:val="TableNormal"/>
    <w:pPr>
      <w:spacing w:line="240" w:lineRule="auto"/>
    </w:pPr>
    <w:rPr>
      <w:rFonts w:ascii="UnitOT-Light" w:eastAsia="UnitOT-Light" w:hAnsi="UnitOT-Light" w:cs="UnitOT-Light"/>
      <w:sz w:val="20"/>
      <w:szCs w:val="20"/>
    </w:rPr>
    <w:tblPr>
      <w:tblStyleRowBandSize w:val="1"/>
      <w:tblStyleColBandSize w:val="1"/>
      <w:tblCellMar>
        <w:top w:w="11" w:type="dxa"/>
        <w:left w:w="115" w:type="dxa"/>
        <w:bottom w:w="11" w:type="dxa"/>
        <w:right w:w="115" w:type="dxa"/>
      </w:tblCellMar>
    </w:tblPr>
    <w:tcPr>
      <w:shd w:val="clear" w:color="auto" w:fill="FFFFFF"/>
      <w:vAlign w:val="center"/>
    </w:tcPr>
    <w:tblStylePr w:type="firstRow">
      <w:pPr>
        <w:jc w:val="center"/>
      </w:pPr>
      <w:rPr>
        <w:rFonts w:ascii="UnitOT-Medi" w:eastAsia="UnitOT-Medi" w:hAnsi="UnitOT-Medi" w:cs="UnitOT-Medi"/>
        <w:b w:val="0"/>
        <w:color w:val="333333"/>
        <w:sz w:val="20"/>
        <w:szCs w:val="20"/>
      </w:rPr>
      <w:tblPr/>
      <w:tcPr>
        <w:shd w:val="clear" w:color="auto" w:fill="E6F4F9"/>
        <w:vAlign w:val="center"/>
      </w:tcPr>
    </w:tblStylePr>
  </w:style>
  <w:style w:type="paragraph" w:customStyle="1" w:styleId="Default">
    <w:name w:val="Default"/>
    <w:rsid w:val="00B86190"/>
    <w:pPr>
      <w:autoSpaceDE w:val="0"/>
      <w:autoSpaceDN w:val="0"/>
      <w:adjustRightInd w:val="0"/>
      <w:spacing w:line="240" w:lineRule="auto"/>
      <w:jc w:val="left"/>
    </w:pPr>
    <w:rPr>
      <w:rFonts w:eastAsia="Times New Roman"/>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9JegRtTXY/OeeRMpSwwwgy/vww==">CgMxLjAyCGguZ2pkZ3hzMgloLjMwajB6bGwyCWguMzBqMHpsbDIJaC4zMGowemxsOAByITFCV09ySmNFNGVHVnNlSDl0dnlnZXZMb3ZpR1JIanZBNA==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846</Words>
  <Characters>4654</Characters>
  <Application>Microsoft Office Word</Application>
  <DocSecurity>0</DocSecurity>
  <Lines>38</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Sarai Terrón Monasterio</cp:lastModifiedBy>
  <cp:revision>13</cp:revision>
  <dcterms:created xsi:type="dcterms:W3CDTF">2019-12-11T13:55:00Z</dcterms:created>
  <dcterms:modified xsi:type="dcterms:W3CDTF">2025-03-13T17:59:00Z</dcterms:modified>
</cp:coreProperties>
</file>