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62D028" w14:textId="77777777" w:rsidR="00B12BFA" w:rsidRDefault="00B12BFA" w:rsidP="00B12BFA">
      <w:pPr>
        <w:pStyle w:val="TtuloApartado1sinnivel"/>
      </w:pPr>
      <w:r>
        <w:t xml:space="preserve">Trabajo: </w:t>
      </w:r>
      <w:r w:rsidRPr="002974D2">
        <w:t>Consulta SQL</w:t>
      </w:r>
    </w:p>
    <w:p w14:paraId="4CD86380" w14:textId="77777777" w:rsidR="00B12BFA" w:rsidRDefault="00B12BFA" w:rsidP="00B12BFA">
      <w:pPr>
        <w:jc w:val="left"/>
        <w:rPr>
          <w:rFonts w:cs="UnitOT-Light"/>
          <w:szCs w:val="22"/>
        </w:rPr>
      </w:pPr>
    </w:p>
    <w:p w14:paraId="246DFE97" w14:textId="77777777" w:rsidR="00B12BFA" w:rsidRPr="00132322" w:rsidRDefault="00B12BFA" w:rsidP="00B12BFA">
      <w:pPr>
        <w:pStyle w:val="TtuloApartado3"/>
      </w:pPr>
      <w:r w:rsidRPr="00132322">
        <w:t>Objetivos</w:t>
      </w:r>
    </w:p>
    <w:p w14:paraId="2ACCBF92" w14:textId="77777777" w:rsidR="00B12BFA" w:rsidRDefault="00B12BFA" w:rsidP="00B12BFA">
      <w:pPr>
        <w:rPr>
          <w:rFonts w:cs="UnitOT-Light"/>
          <w:szCs w:val="22"/>
        </w:rPr>
      </w:pPr>
    </w:p>
    <w:p w14:paraId="0BDE2048" w14:textId="77777777" w:rsidR="00B12BFA" w:rsidRDefault="00B12BFA" w:rsidP="00B12BFA">
      <w:pPr>
        <w:rPr>
          <w:rFonts w:cs="UnitOT-Light"/>
          <w:szCs w:val="22"/>
        </w:rPr>
      </w:pPr>
      <w:r w:rsidRPr="007B7E73">
        <w:rPr>
          <w:rFonts w:cs="UnitOT-Light"/>
          <w:szCs w:val="22"/>
        </w:rPr>
        <w:t>Con esta actividad los alumnos entenderán el proceso que se debe seguir para a partir de una necesidad de almacenamiento real a crear un esquema E-R que defina con exactitud la realidad de la empresa. Además, deberán debatir acerca de cómo construir las entidades y relaciones necesarias para cumplir con los requisitos de almacenamiento, lo que les generará competencias de trabajo en grupo y liderazgo.</w:t>
      </w:r>
    </w:p>
    <w:p w14:paraId="63890E45" w14:textId="77777777" w:rsidR="00B12BFA" w:rsidRDefault="00B12BFA" w:rsidP="00B12BFA">
      <w:pPr>
        <w:rPr>
          <w:rFonts w:cs="UnitOT-Light"/>
          <w:szCs w:val="22"/>
        </w:rPr>
      </w:pPr>
    </w:p>
    <w:p w14:paraId="1BF55C0A" w14:textId="77777777" w:rsidR="00B12BFA" w:rsidRPr="002974D2" w:rsidRDefault="00B12BFA" w:rsidP="00B12BFA">
      <w:pPr>
        <w:pStyle w:val="Prrafodelista"/>
        <w:numPr>
          <w:ilvl w:val="0"/>
          <w:numId w:val="24"/>
        </w:numPr>
        <w:rPr>
          <w:rFonts w:cs="UnitOT-Light"/>
          <w:szCs w:val="22"/>
        </w:rPr>
      </w:pPr>
      <w:r w:rsidRPr="002974D2">
        <w:rPr>
          <w:rFonts w:cs="UnitOT-Light"/>
          <w:szCs w:val="22"/>
        </w:rPr>
        <w:t>Crear consultas a una base de datos usando el lenguaje SQL.</w:t>
      </w:r>
    </w:p>
    <w:p w14:paraId="2ED89F7C" w14:textId="77777777" w:rsidR="00B12BFA" w:rsidRPr="00EB5F76" w:rsidRDefault="00B12BFA" w:rsidP="00B12BFA">
      <w:pPr>
        <w:pStyle w:val="Prrafodelista"/>
        <w:numPr>
          <w:ilvl w:val="0"/>
          <w:numId w:val="24"/>
        </w:numPr>
        <w:rPr>
          <w:rFonts w:cs="UnitOT-Light"/>
          <w:szCs w:val="22"/>
        </w:rPr>
      </w:pPr>
      <w:r w:rsidRPr="002974D2">
        <w:rPr>
          <w:rFonts w:cs="UnitOT-Light"/>
          <w:szCs w:val="22"/>
        </w:rPr>
        <w:t>Conseguir respuestas acordes a un determinado problema, usando el lenguaje SQL.</w:t>
      </w:r>
    </w:p>
    <w:p w14:paraId="476B2632" w14:textId="77777777" w:rsidR="00B12BFA" w:rsidRPr="00EB5F76" w:rsidRDefault="00B12BFA" w:rsidP="00B12BFA">
      <w:pPr>
        <w:rPr>
          <w:rFonts w:cs="UnitOT-Light"/>
          <w:szCs w:val="22"/>
        </w:rPr>
      </w:pPr>
    </w:p>
    <w:p w14:paraId="74A5374F" w14:textId="77777777" w:rsidR="00B12BFA" w:rsidRPr="00CB3B13" w:rsidRDefault="00B12BFA" w:rsidP="00B12BFA">
      <w:pPr>
        <w:rPr>
          <w:rFonts w:cs="Calibri"/>
          <w:b/>
        </w:rPr>
      </w:pPr>
      <w:r w:rsidRPr="00CB3B13">
        <w:rPr>
          <w:rFonts w:cs="Calibri"/>
          <w:b/>
        </w:rPr>
        <w:t>Descripción</w:t>
      </w:r>
    </w:p>
    <w:p w14:paraId="0147C82A" w14:textId="77777777" w:rsidR="00B12BFA" w:rsidRPr="00C47BDF" w:rsidRDefault="00B12BFA" w:rsidP="00B12BFA">
      <w:pPr>
        <w:rPr>
          <w:rFonts w:cs="Calibri"/>
        </w:rPr>
      </w:pPr>
    </w:p>
    <w:p w14:paraId="39D6AD7A" w14:textId="77777777" w:rsidR="00B12BFA" w:rsidRDefault="00B12BFA" w:rsidP="00B12BFA">
      <w:r w:rsidRPr="002974D2">
        <w:rPr>
          <w:rFonts w:cs="Calibri"/>
        </w:rPr>
        <w:t xml:space="preserve">La actividad está estructurada en un ejercicio con varios apartados. Se persigue que sea realizada siguiendo la metodología aprendida y se debe entregar un documento Word para que el profesor pueda escribir en él las correcciones oportunas. </w:t>
      </w:r>
    </w:p>
    <w:p w14:paraId="7BCA0054" w14:textId="77777777" w:rsidR="00B12BFA" w:rsidRDefault="00B12BFA" w:rsidP="00B12BFA"/>
    <w:p w14:paraId="0F7B881C" w14:textId="77777777" w:rsidR="00B12BFA" w:rsidRDefault="00B12BFA" w:rsidP="00B12BFA">
      <w:r w:rsidRPr="002974D2">
        <w:t>En esta actividad, el alumno debe hacer las consultas que devuelven la siguiente información:</w:t>
      </w:r>
    </w:p>
    <w:p w14:paraId="11215BBD" w14:textId="77777777" w:rsidR="00B12BFA" w:rsidRDefault="00B12BFA" w:rsidP="00B12BFA"/>
    <w:p w14:paraId="3BB41111" w14:textId="085865BE" w:rsidR="0093474E" w:rsidRPr="00017C69" w:rsidRDefault="00B12BFA" w:rsidP="00017C69">
      <w:pPr>
        <w:pStyle w:val="Prrafodelista"/>
        <w:numPr>
          <w:ilvl w:val="0"/>
          <w:numId w:val="24"/>
        </w:numPr>
        <w:rPr>
          <w:b/>
        </w:rPr>
      </w:pPr>
      <w:r>
        <w:t>Obtener el nombre de todos los alumnos cuyo nombre empiece por la letra E y hayan nacido en una ciudad cuyo nombre tenga, al menos, 5 caracteres.</w:t>
      </w:r>
    </w:p>
    <w:p w14:paraId="07DDD5A8" w14:textId="77777777" w:rsidR="00B12BFA" w:rsidRPr="008551EC" w:rsidRDefault="00B12BFA" w:rsidP="00B12BFA">
      <w:pPr>
        <w:pStyle w:val="Prrafodelista"/>
        <w:numPr>
          <w:ilvl w:val="0"/>
          <w:numId w:val="24"/>
        </w:numPr>
        <w:rPr>
          <w:b/>
        </w:rPr>
      </w:pPr>
      <w:r>
        <w:t>Obtener el nombre de los alumnos que comiencen por la letra A y hayan nacido en Madrid o Barcelona.</w:t>
      </w:r>
    </w:p>
    <w:p w14:paraId="645A55F6" w14:textId="77777777" w:rsidR="00B12BFA" w:rsidRPr="005769B1" w:rsidRDefault="00B12BFA" w:rsidP="00B12BFA">
      <w:pPr>
        <w:pStyle w:val="Prrafodelista"/>
        <w:numPr>
          <w:ilvl w:val="0"/>
          <w:numId w:val="24"/>
        </w:numPr>
        <w:rPr>
          <w:b/>
        </w:rPr>
      </w:pPr>
      <w:r>
        <w:t>Obtener el DNI de todos los alumnos del profesor Manuel Ruiz.</w:t>
      </w:r>
    </w:p>
    <w:p w14:paraId="78A0A697" w14:textId="77777777" w:rsidR="00B12BFA" w:rsidRDefault="00B12BFA" w:rsidP="00B12BFA">
      <w:pPr>
        <w:pStyle w:val="Prrafodelista"/>
        <w:numPr>
          <w:ilvl w:val="0"/>
          <w:numId w:val="24"/>
        </w:numPr>
      </w:pPr>
      <w:r w:rsidRPr="005769B1">
        <w:lastRenderedPageBreak/>
        <w:t xml:space="preserve">Obtener los </w:t>
      </w:r>
      <w:r>
        <w:t>DNI</w:t>
      </w:r>
      <w:r w:rsidRPr="005769B1">
        <w:t xml:space="preserve"> de los alumnos que se han matriculado en </w:t>
      </w:r>
      <w:r>
        <w:t>Visualización Avanzada de datos</w:t>
      </w:r>
      <w:r w:rsidRPr="005769B1">
        <w:t xml:space="preserve"> en el curso 20</w:t>
      </w:r>
      <w:r>
        <w:t>19.</w:t>
      </w:r>
    </w:p>
    <w:p w14:paraId="4623E218" w14:textId="6AA294C6" w:rsidR="00B12BFA" w:rsidRDefault="00B12BFA" w:rsidP="00B12BFA">
      <w:pPr>
        <w:pStyle w:val="Prrafodelista"/>
        <w:numPr>
          <w:ilvl w:val="0"/>
          <w:numId w:val="24"/>
        </w:numPr>
      </w:pPr>
      <w:r>
        <w:t xml:space="preserve">Obtener una lista con los nombres de los alumnos que hayan sacado una nota más alta en septiembre que la </w:t>
      </w:r>
      <w:r w:rsidR="00A10525">
        <w:t>nota media en</w:t>
      </w:r>
      <w:r>
        <w:t xml:space="preserve"> junio, en el año 2018</w:t>
      </w:r>
      <w:r w:rsidR="00A10525">
        <w:t>.</w:t>
      </w:r>
    </w:p>
    <w:p w14:paraId="69A59AA4" w14:textId="77777777" w:rsidR="00B12BFA" w:rsidRDefault="00B12BFA" w:rsidP="00B12BFA">
      <w:pPr>
        <w:pStyle w:val="Prrafodelista"/>
        <w:numPr>
          <w:ilvl w:val="0"/>
          <w:numId w:val="24"/>
        </w:numPr>
      </w:pPr>
      <w:r>
        <w:t>Obtener el nombre de los profesores que impartan clase a alumnos que tengan aprobada (más de un 5) la asignatura de Introducción a las Bases de Datos en junio de 2019.</w:t>
      </w:r>
    </w:p>
    <w:p w14:paraId="112A8350" w14:textId="77777777" w:rsidR="00B12BFA" w:rsidRDefault="00B12BFA" w:rsidP="00B12BFA">
      <w:pPr>
        <w:pStyle w:val="Prrafodelista"/>
        <w:numPr>
          <w:ilvl w:val="0"/>
          <w:numId w:val="24"/>
        </w:numPr>
      </w:pPr>
      <w:r>
        <w:t>Para cada asignatura y año académico, mostrar el nombre de la asignatura, el año, el número de alumnos que se han presentado y la nota media obtenida en la convocatoria de junio.</w:t>
      </w:r>
    </w:p>
    <w:p w14:paraId="26FC3F99" w14:textId="77777777" w:rsidR="00B12BFA" w:rsidRPr="0031195F" w:rsidRDefault="00B12BFA" w:rsidP="00B12BFA">
      <w:pPr>
        <w:pStyle w:val="Prrafodelista"/>
        <w:numPr>
          <w:ilvl w:val="0"/>
          <w:numId w:val="24"/>
        </w:numPr>
        <w:rPr>
          <w:rFonts w:cs="UnitOT-Light"/>
          <w:szCs w:val="22"/>
        </w:rPr>
      </w:pPr>
      <w:r>
        <w:t>DNI</w:t>
      </w:r>
      <w:r w:rsidRPr="008551EC">
        <w:t xml:space="preserve"> de los alumnos que hayan sacado más de un </w:t>
      </w:r>
      <w:r>
        <w:t>9</w:t>
      </w:r>
      <w:r w:rsidRPr="008551EC">
        <w:t xml:space="preserve"> de nota media en </w:t>
      </w:r>
      <w:r>
        <w:t>septiembre</w:t>
      </w:r>
      <w:r w:rsidRPr="008551EC">
        <w:t xml:space="preserve"> del 20</w:t>
      </w:r>
      <w:r>
        <w:t>19.</w:t>
      </w:r>
    </w:p>
    <w:p w14:paraId="36209884" w14:textId="77777777" w:rsidR="00B12BFA" w:rsidRDefault="00B12BFA" w:rsidP="00B12BFA">
      <w:pPr>
        <w:rPr>
          <w:rFonts w:cs="UnitOT-Light"/>
          <w:szCs w:val="22"/>
        </w:rPr>
      </w:pPr>
    </w:p>
    <w:p w14:paraId="1B87C1D1" w14:textId="77777777" w:rsidR="00B12BFA" w:rsidRDefault="00B12BFA" w:rsidP="00B12BFA">
      <w:pPr>
        <w:rPr>
          <w:rFonts w:cs="UnitOT-Light"/>
          <w:szCs w:val="22"/>
        </w:rPr>
      </w:pPr>
      <w:r w:rsidRPr="006A1415">
        <w:rPr>
          <w:rFonts w:cs="UnitOT-Light"/>
          <w:szCs w:val="22"/>
        </w:rPr>
        <w:t>Además, el alumno deberá proponer 4 propuestas de consulta resueltas de dificultad baja, media-baja, media-alta y alta.</w:t>
      </w:r>
    </w:p>
    <w:p w14:paraId="42233BCD" w14:textId="77777777" w:rsidR="00B12BFA" w:rsidRDefault="00B12BFA" w:rsidP="00B12BFA">
      <w:pPr>
        <w:rPr>
          <w:rFonts w:cs="UnitOT-Light"/>
          <w:szCs w:val="22"/>
        </w:rPr>
      </w:pPr>
    </w:p>
    <w:p w14:paraId="5CBA0F3F" w14:textId="77777777" w:rsidR="00B12BFA" w:rsidRDefault="00B12BFA" w:rsidP="00B12BFA">
      <w:pPr>
        <w:pStyle w:val="TtuloApartado3"/>
      </w:pPr>
      <w:r>
        <w:t>Rúbrica</w:t>
      </w:r>
    </w:p>
    <w:p w14:paraId="68E7D3AD" w14:textId="77777777" w:rsidR="00B12BFA" w:rsidRDefault="00B12BFA" w:rsidP="00B12BFA"/>
    <w:tbl>
      <w:tblPr>
        <w:tblStyle w:val="Tabladecuadrcula5oscura-nfasis51"/>
        <w:tblW w:w="0" w:type="auto"/>
        <w:tblInd w:w="0" w:type="dxa"/>
        <w:tblLook w:val="04A0" w:firstRow="1" w:lastRow="0" w:firstColumn="1" w:lastColumn="0" w:noHBand="0" w:noVBand="1"/>
      </w:tblPr>
      <w:tblGrid>
        <w:gridCol w:w="2122"/>
        <w:gridCol w:w="3363"/>
        <w:gridCol w:w="1963"/>
        <w:gridCol w:w="762"/>
      </w:tblGrid>
      <w:tr w:rsidR="00B12BFA" w14:paraId="4DDB092A" w14:textId="77777777" w:rsidTr="008161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tcBorders>
              <w:bottom w:val="single" w:sz="4" w:space="0" w:color="FFFFFF" w:themeColor="background1"/>
            </w:tcBorders>
            <w:shd w:val="clear" w:color="auto" w:fill="0098CD"/>
            <w:hideMark/>
          </w:tcPr>
          <w:p w14:paraId="20B0945A" w14:textId="77777777" w:rsidR="00B12BFA" w:rsidRDefault="00B12BFA" w:rsidP="00816188">
            <w:pPr>
              <w:rPr>
                <w:rFonts w:cs="Calibri"/>
                <w:color w:val="FFFFFF" w:themeColor="background1"/>
                <w:sz w:val="18"/>
                <w:szCs w:val="18"/>
                <w:lang w:eastAsia="en-US"/>
              </w:rPr>
            </w:pPr>
            <w:r>
              <w:rPr>
                <w:rFonts w:cs="Calibri"/>
                <w:b w:val="0"/>
                <w:bCs w:val="0"/>
                <w:color w:val="FFFFFF" w:themeColor="background1"/>
                <w:sz w:val="18"/>
                <w:szCs w:val="18"/>
                <w:lang w:eastAsia="en-US"/>
              </w:rPr>
              <w:t>Crear una consulta SQL</w:t>
            </w:r>
          </w:p>
          <w:p w14:paraId="313807E1" w14:textId="77777777" w:rsidR="00B12BFA" w:rsidRDefault="00B12BFA" w:rsidP="00816188">
            <w:pPr>
              <w:rPr>
                <w:rFonts w:cs="Calibri"/>
                <w:b w:val="0"/>
                <w:color w:val="FFFFFF" w:themeColor="background1"/>
                <w:sz w:val="18"/>
                <w:szCs w:val="18"/>
                <w:lang w:eastAsia="en-US"/>
              </w:rPr>
            </w:pPr>
            <w:r>
              <w:rPr>
                <w:rFonts w:cs="Calibri"/>
                <w:b w:val="0"/>
                <w:bCs w:val="0"/>
                <w:color w:val="FFFFFF" w:themeColor="background1"/>
                <w:sz w:val="18"/>
                <w:szCs w:val="18"/>
                <w:lang w:eastAsia="en-US"/>
              </w:rPr>
              <w:t>(valor real: 3,5  puntos)</w:t>
            </w:r>
          </w:p>
        </w:tc>
        <w:tc>
          <w:tcPr>
            <w:tcW w:w="3363" w:type="dxa"/>
            <w:tcBorders>
              <w:bottom w:val="single" w:sz="4" w:space="0" w:color="FFFFFF" w:themeColor="background1"/>
            </w:tcBorders>
            <w:shd w:val="clear" w:color="auto" w:fill="0098CD"/>
            <w:vAlign w:val="center"/>
            <w:hideMark/>
          </w:tcPr>
          <w:p w14:paraId="4D930BA5" w14:textId="77777777" w:rsidR="00B12BFA" w:rsidRDefault="00B12BFA" w:rsidP="008161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 w:val="0"/>
                <w:color w:val="FFFFFF" w:themeColor="background1"/>
                <w:sz w:val="18"/>
                <w:szCs w:val="18"/>
                <w:lang w:eastAsia="en-US"/>
              </w:rPr>
            </w:pPr>
            <w:r>
              <w:rPr>
                <w:rFonts w:cs="Calibri"/>
                <w:b w:val="0"/>
                <w:bCs w:val="0"/>
                <w:color w:val="FFFFFF" w:themeColor="background1"/>
                <w:sz w:val="18"/>
                <w:szCs w:val="18"/>
                <w:lang w:eastAsia="en-US"/>
              </w:rPr>
              <w:t>Descripción</w:t>
            </w:r>
          </w:p>
        </w:tc>
        <w:tc>
          <w:tcPr>
            <w:tcW w:w="1963" w:type="dxa"/>
            <w:tcBorders>
              <w:bottom w:val="single" w:sz="4" w:space="0" w:color="FFFFFF" w:themeColor="background1"/>
            </w:tcBorders>
            <w:shd w:val="clear" w:color="auto" w:fill="0098CD"/>
            <w:vAlign w:val="center"/>
            <w:hideMark/>
          </w:tcPr>
          <w:p w14:paraId="1D3288AB" w14:textId="77777777" w:rsidR="00B12BFA" w:rsidRDefault="00B12BFA" w:rsidP="008161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 w:val="0"/>
                <w:color w:val="FFFFFF" w:themeColor="background1"/>
                <w:sz w:val="18"/>
                <w:szCs w:val="18"/>
                <w:lang w:eastAsia="en-US"/>
              </w:rPr>
            </w:pPr>
            <w:r>
              <w:rPr>
                <w:rFonts w:cs="Calibri"/>
                <w:b w:val="0"/>
                <w:bCs w:val="0"/>
                <w:color w:val="FFFFFF" w:themeColor="background1"/>
                <w:sz w:val="18"/>
                <w:szCs w:val="18"/>
                <w:lang w:eastAsia="en-US"/>
              </w:rPr>
              <w:t xml:space="preserve">Puntuación máxima  </w:t>
            </w:r>
          </w:p>
          <w:p w14:paraId="36B1C5CA" w14:textId="77777777" w:rsidR="00B12BFA" w:rsidRDefault="00B12BFA" w:rsidP="008161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 w:val="0"/>
                <w:color w:val="FFFFFF" w:themeColor="background1"/>
                <w:sz w:val="18"/>
                <w:szCs w:val="18"/>
                <w:lang w:eastAsia="en-US"/>
              </w:rPr>
            </w:pPr>
            <w:r>
              <w:rPr>
                <w:rFonts w:cs="Calibri"/>
                <w:b w:val="0"/>
                <w:bCs w:val="0"/>
                <w:color w:val="FFFFFF" w:themeColor="background1"/>
                <w:sz w:val="18"/>
                <w:szCs w:val="18"/>
                <w:lang w:eastAsia="en-US"/>
              </w:rPr>
              <w:t>(puntos)</w:t>
            </w:r>
          </w:p>
        </w:tc>
        <w:tc>
          <w:tcPr>
            <w:tcW w:w="762" w:type="dxa"/>
            <w:tcBorders>
              <w:bottom w:val="single" w:sz="4" w:space="0" w:color="FFFFFF" w:themeColor="background1"/>
            </w:tcBorders>
            <w:shd w:val="clear" w:color="auto" w:fill="0098CD"/>
            <w:vAlign w:val="center"/>
            <w:hideMark/>
          </w:tcPr>
          <w:p w14:paraId="5CFD9CAA" w14:textId="77777777" w:rsidR="00B12BFA" w:rsidRDefault="00B12BFA" w:rsidP="008161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 w:val="0"/>
                <w:color w:val="FFFFFF" w:themeColor="background1"/>
                <w:sz w:val="18"/>
                <w:szCs w:val="18"/>
                <w:lang w:eastAsia="en-US"/>
              </w:rPr>
            </w:pPr>
            <w:r>
              <w:rPr>
                <w:rFonts w:cs="Calibri"/>
                <w:b w:val="0"/>
                <w:bCs w:val="0"/>
                <w:color w:val="FFFFFF" w:themeColor="background1"/>
                <w:sz w:val="18"/>
                <w:szCs w:val="18"/>
                <w:lang w:eastAsia="en-US"/>
              </w:rPr>
              <w:t>Peso</w:t>
            </w:r>
          </w:p>
          <w:p w14:paraId="08700E23" w14:textId="77777777" w:rsidR="00B12BFA" w:rsidRDefault="00B12BFA" w:rsidP="008161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 w:val="0"/>
                <w:color w:val="FFFFFF" w:themeColor="background1"/>
                <w:sz w:val="18"/>
                <w:szCs w:val="18"/>
                <w:lang w:eastAsia="en-US"/>
              </w:rPr>
            </w:pPr>
            <w:r>
              <w:rPr>
                <w:rFonts w:cs="Calibri"/>
                <w:b w:val="0"/>
                <w:bCs w:val="0"/>
                <w:color w:val="FFFFFF" w:themeColor="background1"/>
                <w:sz w:val="18"/>
                <w:szCs w:val="18"/>
                <w:lang w:eastAsia="en-US"/>
              </w:rPr>
              <w:t>%</w:t>
            </w:r>
          </w:p>
        </w:tc>
      </w:tr>
      <w:tr w:rsidR="00B12BFA" w14:paraId="7AA5EC26" w14:textId="77777777" w:rsidTr="008161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tcBorders>
              <w:top w:val="single" w:sz="4" w:space="0" w:color="FFFFFF" w:themeColor="background1"/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center"/>
            <w:hideMark/>
          </w:tcPr>
          <w:p w14:paraId="66FB6FCA" w14:textId="77777777" w:rsidR="00B12BFA" w:rsidRDefault="00B12BFA" w:rsidP="00816188">
            <w:pPr>
              <w:rPr>
                <w:rFonts w:cs="Calibri"/>
                <w:b w:val="0"/>
                <w:color w:val="000000" w:themeColor="text1"/>
                <w:sz w:val="18"/>
                <w:szCs w:val="18"/>
                <w:lang w:eastAsia="en-US"/>
              </w:rPr>
            </w:pPr>
            <w:r>
              <w:rPr>
                <w:rFonts w:cs="Calibri"/>
                <w:b w:val="0"/>
                <w:bCs w:val="0"/>
                <w:color w:val="000000" w:themeColor="text1"/>
                <w:sz w:val="18"/>
                <w:szCs w:val="18"/>
                <w:lang w:eastAsia="en-US"/>
              </w:rPr>
              <w:t>Criterio 1</w:t>
            </w:r>
          </w:p>
        </w:tc>
        <w:tc>
          <w:tcPr>
            <w:tcW w:w="3363" w:type="dxa"/>
            <w:tcBorders>
              <w:top w:val="single" w:sz="4" w:space="0" w:color="FFFFFF" w:themeColor="background1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hideMark/>
          </w:tcPr>
          <w:p w14:paraId="56FC88ED" w14:textId="77777777" w:rsidR="00B12BFA" w:rsidRDefault="00B12BFA" w:rsidP="008161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18"/>
                <w:szCs w:val="18"/>
                <w:lang w:eastAsia="en-US"/>
              </w:rPr>
            </w:pPr>
            <w:r>
              <w:rPr>
                <w:rFonts w:cs="Calibri"/>
                <w:sz w:val="18"/>
                <w:szCs w:val="18"/>
                <w:lang w:eastAsia="en-US"/>
              </w:rPr>
              <w:t xml:space="preserve">Se selecciona de forma adecuada la cláusula </w:t>
            </w:r>
            <w:r w:rsidRPr="006A1415">
              <w:rPr>
                <w:rFonts w:ascii="Consolas" w:hAnsi="Consolas" w:cs="Consolas"/>
                <w:sz w:val="20"/>
                <w:szCs w:val="20"/>
                <w:lang w:eastAsia="en-US"/>
              </w:rPr>
              <w:t>SELECT</w:t>
            </w:r>
            <w:r>
              <w:rPr>
                <w:rFonts w:cs="Calibri"/>
                <w:sz w:val="18"/>
                <w:szCs w:val="18"/>
                <w:lang w:eastAsia="en-US"/>
              </w:rPr>
              <w:t>.</w:t>
            </w:r>
          </w:p>
        </w:tc>
        <w:tc>
          <w:tcPr>
            <w:tcW w:w="1963" w:type="dxa"/>
            <w:tcBorders>
              <w:top w:val="single" w:sz="4" w:space="0" w:color="FFFFFF" w:themeColor="background1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  <w:hideMark/>
          </w:tcPr>
          <w:p w14:paraId="311DBF32" w14:textId="77777777" w:rsidR="00B12BFA" w:rsidRDefault="00B12BFA" w:rsidP="008161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18"/>
                <w:szCs w:val="18"/>
                <w:lang w:eastAsia="en-US"/>
              </w:rPr>
            </w:pPr>
            <w:r>
              <w:rPr>
                <w:rFonts w:cs="Calibri"/>
                <w:sz w:val="18"/>
                <w:szCs w:val="18"/>
                <w:lang w:eastAsia="en-US"/>
              </w:rPr>
              <w:t>2</w:t>
            </w:r>
          </w:p>
        </w:tc>
        <w:tc>
          <w:tcPr>
            <w:tcW w:w="762" w:type="dxa"/>
            <w:tcBorders>
              <w:top w:val="single" w:sz="4" w:space="0" w:color="FFFFFF" w:themeColor="background1"/>
              <w:left w:val="single" w:sz="4" w:space="0" w:color="0098CD"/>
              <w:bottom w:val="single" w:sz="4" w:space="0" w:color="0098CD"/>
              <w:right w:val="single" w:sz="4" w:space="0" w:color="FFFFFF" w:themeColor="background1"/>
            </w:tcBorders>
            <w:shd w:val="clear" w:color="auto" w:fill="auto"/>
            <w:vAlign w:val="center"/>
            <w:hideMark/>
          </w:tcPr>
          <w:p w14:paraId="5D3CA57F" w14:textId="77777777" w:rsidR="00B12BFA" w:rsidRDefault="00B12BFA" w:rsidP="008161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18"/>
                <w:szCs w:val="18"/>
                <w:lang w:eastAsia="en-US"/>
              </w:rPr>
            </w:pPr>
            <w:r>
              <w:rPr>
                <w:rFonts w:cs="Calibri"/>
                <w:sz w:val="18"/>
                <w:szCs w:val="18"/>
                <w:lang w:eastAsia="en-US"/>
              </w:rPr>
              <w:t xml:space="preserve"> 20%</w:t>
            </w:r>
          </w:p>
        </w:tc>
      </w:tr>
      <w:tr w:rsidR="00B12BFA" w14:paraId="4DCFA54B" w14:textId="77777777" w:rsidTr="0081618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tcBorders>
              <w:top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center"/>
            <w:hideMark/>
          </w:tcPr>
          <w:p w14:paraId="4A61670A" w14:textId="77777777" w:rsidR="00B12BFA" w:rsidRDefault="00B12BFA" w:rsidP="00816188">
            <w:pPr>
              <w:rPr>
                <w:rFonts w:cs="Calibri"/>
                <w:b w:val="0"/>
                <w:color w:val="000000" w:themeColor="text1"/>
                <w:sz w:val="18"/>
                <w:szCs w:val="18"/>
                <w:lang w:eastAsia="en-US"/>
              </w:rPr>
            </w:pPr>
            <w:r>
              <w:rPr>
                <w:rFonts w:cs="Calibri"/>
                <w:b w:val="0"/>
                <w:bCs w:val="0"/>
                <w:color w:val="000000" w:themeColor="text1"/>
                <w:sz w:val="18"/>
                <w:szCs w:val="18"/>
                <w:lang w:eastAsia="en-US"/>
              </w:rPr>
              <w:t>Criterio 2</w:t>
            </w:r>
          </w:p>
        </w:tc>
        <w:tc>
          <w:tcPr>
            <w:tcW w:w="3363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hideMark/>
          </w:tcPr>
          <w:p w14:paraId="15BAC094" w14:textId="77777777" w:rsidR="00B12BFA" w:rsidRDefault="00B12BFA" w:rsidP="008161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sz w:val="18"/>
                <w:szCs w:val="18"/>
                <w:lang w:eastAsia="en-US"/>
              </w:rPr>
            </w:pPr>
            <w:r>
              <w:rPr>
                <w:rFonts w:cs="Calibri"/>
                <w:sz w:val="18"/>
                <w:szCs w:val="18"/>
                <w:lang w:eastAsia="en-US"/>
              </w:rPr>
              <w:t xml:space="preserve">Se selecciona de forma adecuada la cláusula </w:t>
            </w:r>
            <w:r w:rsidRPr="006A1415">
              <w:rPr>
                <w:rFonts w:ascii="Consolas" w:hAnsi="Consolas" w:cs="Consolas"/>
                <w:sz w:val="20"/>
                <w:szCs w:val="20"/>
                <w:lang w:eastAsia="en-US"/>
              </w:rPr>
              <w:t>from</w:t>
            </w:r>
            <w:r>
              <w:rPr>
                <w:rFonts w:cs="Calibri"/>
                <w:sz w:val="18"/>
                <w:szCs w:val="18"/>
                <w:lang w:eastAsia="en-US"/>
              </w:rPr>
              <w:t>.</w:t>
            </w:r>
          </w:p>
        </w:tc>
        <w:tc>
          <w:tcPr>
            <w:tcW w:w="1963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387AAE5B" w14:textId="77777777" w:rsidR="00B12BFA" w:rsidRDefault="00B12BFA" w:rsidP="008161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sz w:val="18"/>
                <w:szCs w:val="18"/>
                <w:lang w:eastAsia="en-US"/>
              </w:rPr>
            </w:pPr>
            <w:r>
              <w:rPr>
                <w:rFonts w:cs="Calibri"/>
                <w:sz w:val="18"/>
                <w:szCs w:val="18"/>
                <w:lang w:eastAsia="en-US"/>
              </w:rPr>
              <w:t>2</w:t>
            </w:r>
          </w:p>
          <w:p w14:paraId="557FA290" w14:textId="77777777" w:rsidR="00B12BFA" w:rsidRDefault="00B12BFA" w:rsidP="008161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sz w:val="18"/>
                <w:szCs w:val="18"/>
                <w:lang w:eastAsia="en-US"/>
              </w:rPr>
            </w:pPr>
          </w:p>
        </w:tc>
        <w:tc>
          <w:tcPr>
            <w:tcW w:w="762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FFFFFF" w:themeColor="background1"/>
            </w:tcBorders>
            <w:shd w:val="clear" w:color="auto" w:fill="auto"/>
            <w:vAlign w:val="center"/>
            <w:hideMark/>
          </w:tcPr>
          <w:p w14:paraId="1C8C4F6C" w14:textId="77777777" w:rsidR="00B12BFA" w:rsidRDefault="00B12BFA" w:rsidP="008161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sz w:val="18"/>
                <w:szCs w:val="18"/>
                <w:lang w:eastAsia="en-US"/>
              </w:rPr>
            </w:pPr>
            <w:r>
              <w:rPr>
                <w:rFonts w:cs="Calibri"/>
                <w:sz w:val="18"/>
                <w:szCs w:val="18"/>
                <w:lang w:eastAsia="en-US"/>
              </w:rPr>
              <w:t xml:space="preserve"> 20%</w:t>
            </w:r>
          </w:p>
        </w:tc>
      </w:tr>
      <w:tr w:rsidR="00B12BFA" w14:paraId="2345930A" w14:textId="77777777" w:rsidTr="008161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tcBorders>
              <w:top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center"/>
            <w:hideMark/>
          </w:tcPr>
          <w:p w14:paraId="32051DE4" w14:textId="77777777" w:rsidR="00B12BFA" w:rsidRDefault="00B12BFA" w:rsidP="00816188">
            <w:pPr>
              <w:rPr>
                <w:rFonts w:cs="Calibri"/>
                <w:b w:val="0"/>
                <w:color w:val="000000" w:themeColor="text1"/>
                <w:sz w:val="18"/>
                <w:szCs w:val="18"/>
                <w:lang w:eastAsia="en-US"/>
              </w:rPr>
            </w:pPr>
            <w:r>
              <w:rPr>
                <w:rFonts w:cs="Calibri"/>
                <w:b w:val="0"/>
                <w:bCs w:val="0"/>
                <w:color w:val="000000" w:themeColor="text1"/>
                <w:sz w:val="18"/>
                <w:szCs w:val="18"/>
                <w:lang w:eastAsia="en-US"/>
              </w:rPr>
              <w:t>Criterio 3</w:t>
            </w:r>
          </w:p>
        </w:tc>
        <w:tc>
          <w:tcPr>
            <w:tcW w:w="3363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hideMark/>
          </w:tcPr>
          <w:p w14:paraId="09588009" w14:textId="77777777" w:rsidR="00B12BFA" w:rsidRDefault="00B12BFA" w:rsidP="008161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18"/>
                <w:szCs w:val="18"/>
                <w:lang w:eastAsia="en-US"/>
              </w:rPr>
            </w:pPr>
            <w:r>
              <w:rPr>
                <w:rFonts w:cs="Calibri"/>
                <w:sz w:val="18"/>
                <w:szCs w:val="18"/>
                <w:lang w:eastAsia="en-US"/>
              </w:rPr>
              <w:t xml:space="preserve">Se selecciona de forma adecuada la cláusula </w:t>
            </w:r>
            <w:r w:rsidRPr="006A1415">
              <w:rPr>
                <w:rFonts w:ascii="Consolas" w:hAnsi="Consolas" w:cs="Consolas"/>
                <w:sz w:val="20"/>
                <w:szCs w:val="20"/>
                <w:lang w:eastAsia="en-US"/>
              </w:rPr>
              <w:t>where</w:t>
            </w:r>
            <w:r>
              <w:rPr>
                <w:rFonts w:cs="Calibri"/>
                <w:sz w:val="18"/>
                <w:szCs w:val="18"/>
                <w:lang w:eastAsia="en-US"/>
              </w:rPr>
              <w:t xml:space="preserve"> y las posibles especificidades de cada consulta.</w:t>
            </w:r>
          </w:p>
        </w:tc>
        <w:tc>
          <w:tcPr>
            <w:tcW w:w="1963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  <w:hideMark/>
          </w:tcPr>
          <w:p w14:paraId="23348255" w14:textId="77777777" w:rsidR="00B12BFA" w:rsidRDefault="00B12BFA" w:rsidP="008161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18"/>
                <w:szCs w:val="18"/>
                <w:lang w:eastAsia="en-US"/>
              </w:rPr>
            </w:pPr>
            <w:r>
              <w:rPr>
                <w:rFonts w:cs="Calibri"/>
                <w:sz w:val="18"/>
                <w:szCs w:val="18"/>
                <w:lang w:eastAsia="en-US"/>
              </w:rPr>
              <w:t>2</w:t>
            </w:r>
          </w:p>
        </w:tc>
        <w:tc>
          <w:tcPr>
            <w:tcW w:w="762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FFFFFF" w:themeColor="background1"/>
            </w:tcBorders>
            <w:shd w:val="clear" w:color="auto" w:fill="auto"/>
            <w:vAlign w:val="center"/>
            <w:hideMark/>
          </w:tcPr>
          <w:p w14:paraId="3078BF09" w14:textId="77777777" w:rsidR="00B12BFA" w:rsidRDefault="00B12BFA" w:rsidP="008161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18"/>
                <w:szCs w:val="18"/>
                <w:lang w:eastAsia="en-US"/>
              </w:rPr>
            </w:pPr>
            <w:r>
              <w:rPr>
                <w:rFonts w:cs="Calibri"/>
                <w:sz w:val="18"/>
                <w:szCs w:val="18"/>
                <w:lang w:eastAsia="en-US"/>
              </w:rPr>
              <w:t>20%</w:t>
            </w:r>
          </w:p>
        </w:tc>
      </w:tr>
      <w:tr w:rsidR="00B12BFA" w14:paraId="29ABC5C4" w14:textId="77777777" w:rsidTr="0081618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tcBorders>
              <w:top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center"/>
            <w:hideMark/>
          </w:tcPr>
          <w:p w14:paraId="3F26A725" w14:textId="77777777" w:rsidR="00B12BFA" w:rsidRDefault="00B12BFA" w:rsidP="00816188">
            <w:pPr>
              <w:rPr>
                <w:rFonts w:cs="Calibri"/>
                <w:b w:val="0"/>
                <w:color w:val="000000" w:themeColor="text1"/>
                <w:sz w:val="18"/>
                <w:szCs w:val="18"/>
                <w:lang w:eastAsia="en-US"/>
              </w:rPr>
            </w:pPr>
            <w:r>
              <w:rPr>
                <w:rFonts w:cs="Calibri"/>
                <w:b w:val="0"/>
                <w:bCs w:val="0"/>
                <w:color w:val="000000" w:themeColor="text1"/>
                <w:sz w:val="18"/>
                <w:szCs w:val="18"/>
                <w:lang w:eastAsia="en-US"/>
              </w:rPr>
              <w:t>Criterio 4</w:t>
            </w:r>
          </w:p>
        </w:tc>
        <w:tc>
          <w:tcPr>
            <w:tcW w:w="3363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hideMark/>
          </w:tcPr>
          <w:p w14:paraId="48E71F57" w14:textId="77777777" w:rsidR="00B12BFA" w:rsidRDefault="00B12BFA" w:rsidP="008161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sz w:val="18"/>
                <w:szCs w:val="18"/>
                <w:lang w:eastAsia="en-US"/>
              </w:rPr>
            </w:pPr>
            <w:r>
              <w:rPr>
                <w:rFonts w:cs="Calibri"/>
                <w:sz w:val="18"/>
                <w:szCs w:val="18"/>
                <w:lang w:eastAsia="en-US"/>
              </w:rPr>
              <w:t>La consulta devuelve la información requerida.</w:t>
            </w:r>
          </w:p>
        </w:tc>
        <w:tc>
          <w:tcPr>
            <w:tcW w:w="1963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  <w:hideMark/>
          </w:tcPr>
          <w:p w14:paraId="65AA31D5" w14:textId="77777777" w:rsidR="00B12BFA" w:rsidRDefault="00B12BFA" w:rsidP="008161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sz w:val="18"/>
                <w:szCs w:val="18"/>
                <w:lang w:eastAsia="en-US"/>
              </w:rPr>
            </w:pPr>
            <w:r>
              <w:rPr>
                <w:rFonts w:cs="Calibri"/>
                <w:sz w:val="18"/>
                <w:szCs w:val="18"/>
                <w:lang w:eastAsia="en-US"/>
              </w:rPr>
              <w:t>4</w:t>
            </w:r>
          </w:p>
        </w:tc>
        <w:tc>
          <w:tcPr>
            <w:tcW w:w="762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FFFFFF" w:themeColor="background1"/>
            </w:tcBorders>
            <w:shd w:val="clear" w:color="auto" w:fill="auto"/>
            <w:vAlign w:val="center"/>
            <w:hideMark/>
          </w:tcPr>
          <w:p w14:paraId="4D46A16E" w14:textId="77777777" w:rsidR="00B12BFA" w:rsidRDefault="00B12BFA" w:rsidP="008161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sz w:val="18"/>
                <w:szCs w:val="18"/>
                <w:lang w:eastAsia="en-US"/>
              </w:rPr>
            </w:pPr>
            <w:r>
              <w:rPr>
                <w:rFonts w:cs="Calibri"/>
                <w:sz w:val="18"/>
                <w:szCs w:val="18"/>
                <w:lang w:eastAsia="en-US"/>
              </w:rPr>
              <w:t>40%</w:t>
            </w:r>
          </w:p>
        </w:tc>
      </w:tr>
      <w:tr w:rsidR="00B12BFA" w14:paraId="3F112F12" w14:textId="77777777" w:rsidTr="008161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tcBorders>
              <w:top w:val="single" w:sz="4" w:space="0" w:color="FFFFFF" w:themeColor="background1"/>
              <w:right w:val="single" w:sz="4" w:space="0" w:color="FFFFFF" w:themeColor="background1"/>
            </w:tcBorders>
            <w:shd w:val="clear" w:color="auto" w:fill="auto"/>
          </w:tcPr>
          <w:p w14:paraId="3DCEAAA6" w14:textId="77777777" w:rsidR="00B12BFA" w:rsidRDefault="00B12BFA" w:rsidP="00816188">
            <w:pPr>
              <w:rPr>
                <w:rFonts w:cs="Calibri"/>
                <w:color w:val="000000"/>
                <w:sz w:val="18"/>
                <w:szCs w:val="18"/>
                <w:lang w:eastAsia="en-GB"/>
              </w:rPr>
            </w:pPr>
          </w:p>
        </w:tc>
        <w:tc>
          <w:tcPr>
            <w:tcW w:w="336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auto"/>
          </w:tcPr>
          <w:p w14:paraId="3C756FDB" w14:textId="77777777" w:rsidR="00B12BFA" w:rsidRDefault="00B12BFA" w:rsidP="008161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/>
                <w:sz w:val="18"/>
                <w:szCs w:val="18"/>
                <w:lang w:eastAsia="en-US"/>
              </w:rPr>
            </w:pPr>
          </w:p>
        </w:tc>
        <w:tc>
          <w:tcPr>
            <w:tcW w:w="1963" w:type="dxa"/>
            <w:tcBorders>
              <w:top w:val="single" w:sz="4" w:space="0" w:color="0098CD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0098CD"/>
            </w:tcBorders>
            <w:shd w:val="clear" w:color="auto" w:fill="E6F4F9"/>
            <w:hideMark/>
          </w:tcPr>
          <w:p w14:paraId="0050FE54" w14:textId="77777777" w:rsidR="00B12BFA" w:rsidRDefault="00B12BFA" w:rsidP="008161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/>
                <w:sz w:val="18"/>
                <w:szCs w:val="18"/>
                <w:lang w:eastAsia="en-US"/>
              </w:rPr>
            </w:pPr>
            <w:r>
              <w:rPr>
                <w:rFonts w:cs="Calibri"/>
                <w:b/>
                <w:sz w:val="18"/>
                <w:szCs w:val="18"/>
                <w:lang w:eastAsia="en-US"/>
              </w:rPr>
              <w:t>10</w:t>
            </w:r>
          </w:p>
        </w:tc>
        <w:tc>
          <w:tcPr>
            <w:tcW w:w="762" w:type="dxa"/>
            <w:tcBorders>
              <w:top w:val="single" w:sz="4" w:space="0" w:color="0098CD"/>
              <w:left w:val="single" w:sz="4" w:space="0" w:color="0098CD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E6F4F9"/>
            <w:hideMark/>
          </w:tcPr>
          <w:p w14:paraId="3E3980DB" w14:textId="77777777" w:rsidR="00B12BFA" w:rsidRDefault="00B12BFA" w:rsidP="008161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/>
                <w:sz w:val="18"/>
                <w:szCs w:val="18"/>
                <w:lang w:eastAsia="en-US"/>
              </w:rPr>
            </w:pPr>
            <w:r>
              <w:rPr>
                <w:rFonts w:cs="Calibri"/>
                <w:b/>
                <w:sz w:val="18"/>
                <w:szCs w:val="18"/>
                <w:lang w:eastAsia="en-US"/>
              </w:rPr>
              <w:t>100 %</w:t>
            </w:r>
          </w:p>
        </w:tc>
      </w:tr>
    </w:tbl>
    <w:p w14:paraId="1147A1C7" w14:textId="77777777" w:rsidR="00BF4B49" w:rsidRPr="00A90972" w:rsidRDefault="00BF4B49" w:rsidP="00B12BFA">
      <w:pPr>
        <w:pStyle w:val="TtuloApartado3"/>
        <w:rPr>
          <w:rFonts w:cs="UnitOT-Light"/>
        </w:rPr>
      </w:pPr>
    </w:p>
    <w:sectPr w:rsidR="00BF4B49" w:rsidRPr="00A90972" w:rsidSect="00086720">
      <w:headerReference w:type="default" r:id="rId11"/>
      <w:footerReference w:type="default" r:id="rId12"/>
      <w:pgSz w:w="11906" w:h="16838" w:code="9"/>
      <w:pgMar w:top="1418" w:right="1843" w:bottom="1418" w:left="1843" w:header="1134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F26A56" w14:textId="77777777" w:rsidR="002E775F" w:rsidRDefault="002E775F" w:rsidP="00C50246">
      <w:pPr>
        <w:spacing w:line="240" w:lineRule="auto"/>
      </w:pPr>
      <w:r>
        <w:separator/>
      </w:r>
    </w:p>
  </w:endnote>
  <w:endnote w:type="continuationSeparator" w:id="0">
    <w:p w14:paraId="62F98AB6" w14:textId="77777777" w:rsidR="002E775F" w:rsidRDefault="002E775F" w:rsidP="00C5024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UnitOT-Bold">
    <w:altName w:val="Calibri"/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UnitOT-Light">
    <w:altName w:val="Calibri"/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nitOT-Medi">
    <w:altName w:val="Calibri"/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0F87BF" w14:textId="77777777" w:rsidR="0041334B" w:rsidRPr="004172DF" w:rsidRDefault="00086720" w:rsidP="00086720">
    <w:pPr>
      <w:pStyle w:val="PiedepginaAsignatura"/>
      <w:ind w:firstLine="0"/>
      <w:jc w:val="both"/>
    </w:pPr>
    <w:r w:rsidRPr="00277FAF">
      <w:rPr>
        <w:noProof/>
      </w:rPr>
      <mc:AlternateContent>
        <mc:Choice Requires="wps">
          <w:drawing>
            <wp:anchor distT="0" distB="0" distL="114300" distR="252095" simplePos="0" relativeHeight="251701248" behindDoc="1" locked="0" layoutInCell="1" allowOverlap="0" wp14:anchorId="4231A09F" wp14:editId="04EBD326">
              <wp:simplePos x="0" y="0"/>
              <wp:positionH relativeFrom="rightMargin">
                <wp:posOffset>142875</wp:posOffset>
              </wp:positionH>
              <wp:positionV relativeFrom="page">
                <wp:posOffset>10072417</wp:posOffset>
              </wp:positionV>
              <wp:extent cx="251460" cy="612000"/>
              <wp:effectExtent l="0" t="0" r="0" b="0"/>
              <wp:wrapTight wrapText="bothSides">
                <wp:wrapPolygon edited="0">
                  <wp:start x="0" y="0"/>
                  <wp:lineTo x="0" y="20860"/>
                  <wp:lineTo x="19636" y="20860"/>
                  <wp:lineTo x="19636" y="0"/>
                  <wp:lineTo x="0" y="0"/>
                </wp:wrapPolygon>
              </wp:wrapTight>
              <wp:docPr id="65" name="Rectángulo 6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51460" cy="612000"/>
                      </a:xfrm>
                      <a:prstGeom prst="rect">
                        <a:avLst/>
                      </a:prstGeom>
                      <a:solidFill>
                        <a:srgbClr val="0098CD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965BE9D" w14:textId="77777777" w:rsidR="0041334B" w:rsidRPr="001D0341" w:rsidRDefault="0041334B" w:rsidP="00656B43">
                          <w:pPr>
                            <w:jc w:val="center"/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instrText>PAGE   \* MERGEFORMAT</w:instrTex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separate"/>
                          </w:r>
                          <w:r w:rsidR="00B12BFA">
                            <w:rPr>
                              <w:rFonts w:cs="UnitOT-Light"/>
                              <w:noProof/>
                              <w:color w:val="FFFFFF" w:themeColor="background1"/>
                              <w:sz w:val="20"/>
                              <w:szCs w:val="20"/>
                            </w:rPr>
                            <w:t>2</w: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144000" rIns="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B692D90" id="Rectángulo 65" o:spid="_x0000_s1026" style="position:absolute;left:0;text-align:left;margin-left:11.25pt;margin-top:793.1pt;width:19.8pt;height:48.2pt;z-index:-251615232;visibility:visible;mso-wrap-style:square;mso-width-percent:0;mso-height-percent:0;mso-wrap-distance-left:9pt;mso-wrap-distance-top:0;mso-wrap-distance-right:19.85pt;mso-wrap-distance-bottom:0;mso-position-horizontal:absolute;mso-position-horizontal-relative:right-margin-area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7j34ngIAAIoFAAAOAAAAZHJzL2Uyb0RvYy54bWysVM1u2zAMvg/YOwi6r46DJOuCOkWQosOA&#10;oi2aDj0rshwbkEVNUmJnb7Nn2YuNlH+6tcUOwy42RX38+0Ty4rKtNTsq5yswGU/PJpwpIyGvzD7j&#10;Xx+vP5xz5oMwudBgVMZPyvPL1ft3F41dqimUoHPlGDoxftnYjJch2GWSeFmqWvgzsMrgZQGuFgGP&#10;bp/kTjTovdbJdDJZJA243DqQynvUXnWXfBX9F4WS4a4ovApMZxxzC/Hr4ndH32R1IZZ7J2xZyT4N&#10;8Q9Z1KIyGHR0dSWCYAdXvXJVV9KBhyKcSagTKIpKqlgDVpNOXlSzLYVVsRYkx9uRJv//3Mrb471j&#10;VZ7xxZwzI2p8owdk7ecPsz9oYKhFihrrl4jc2nvXnzyKVG9buJr+WAlrI62nkVbVBiZROZ2nswWS&#10;L/FqkeKrRdqTZ2PrfPisoGYkZNxh/EimON74gAEROkAolgdd5deV1vHg9ruNduwo6IUnn843V5Qx&#10;mvwB04bABsisuyZNQoV1pUQpnLQinDYPqkBWKPmYSexHNcYRUioT0u6qFLnqws+xtKG20SLmEh2S&#10;5wLjj757B9Trr313WfZ4MlWxnUfjyd8S64xHixgZTBiN68qAe8uBxqr6yB1+IKmjhlgK7a5FCIk7&#10;yE/YPg66ufJWXlf4hDfCh3vhcJDw1XE5hDv8FBqajEMvcVaC+/6WnvDY33jLWYODmXH/7SCc4kx/&#10;Mdj5NMVRSGczopu5Qb2Lwmz+cYpac6g3gC2R4v6xMoqEDXoQCwf1Ey6PNYXDK2EkBs14GMRN6PYE&#10;Lh+p1usIwqG1ItyYrZXkmnilznxsn4SzffsG7PtbGGZXLF90cYclSwPrQ4Ciii3+TGfPOA58bJ1+&#10;OdFG+f0cUc8rdPULAAD//wMAUEsDBBQABgAIAAAAIQDIEisk4AAAAAsBAAAPAAAAZHJzL2Rvd25y&#10;ZXYueG1sTI/BSsQwEIbvgu8QRvAibrqBrbU2XWRFBG/uiuItbWbbYjMpTbatPr3jSY/zz8c/3xTb&#10;xfViwjF0njSsVwkIpNrbjhoNr4fH6wxEiIas6T2hhi8MsC3PzwqTWz/TC0772AguoZAbDW2MQy5l&#10;qFt0Jqz8gMS7ox+diTyOjbSjmbnc9VIlSSqd6YgvtGbAXYv15/7kNFyFj7d5uqXKfM87+3AI7883&#10;xyetLy+W+zsQEZf4B8OvPqtDyU6VP5ENoteg1IZJzjdZqkAwkao1iIqTNFMpyLKQ/38ofwAAAP//&#10;AwBQSwECLQAUAAYACAAAACEAtoM4kv4AAADhAQAAEwAAAAAAAAAAAAAAAAAAAAAAW0NvbnRlbnRf&#10;VHlwZXNdLnhtbFBLAQItABQABgAIAAAAIQA4/SH/1gAAAJQBAAALAAAAAAAAAAAAAAAAAC8BAABf&#10;cmVscy8ucmVsc1BLAQItABQABgAIAAAAIQB+7j34ngIAAIoFAAAOAAAAAAAAAAAAAAAAAC4CAABk&#10;cnMvZTJvRG9jLnhtbFBLAQItABQABgAIAAAAIQDIEisk4AAAAAsBAAAPAAAAAAAAAAAAAAAAAPgE&#10;AABkcnMvZG93bnJldi54bWxQSwUGAAAAAAQABADzAAAABQYAAAAA&#10;" o:allowoverlap="f" fillcolor="#0098cd" stroked="f" strokeweight="1pt">
              <v:textbox inset="0,4mm,0">
                <w:txbxContent>
                  <w:p w:rsidR="0041334B" w:rsidRPr="001D0341" w:rsidRDefault="0041334B" w:rsidP="00656B43">
                    <w:pPr>
                      <w:jc w:val="center"/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</w:pP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begin"/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instrText>PAGE   \* MERGEFORMAT</w:instrTex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separate"/>
                    </w:r>
                    <w:r w:rsidR="00B12BFA">
                      <w:rPr>
                        <w:rFonts w:cs="UnitOT-Light"/>
                        <w:noProof/>
                        <w:color w:val="FFFFFF" w:themeColor="background1"/>
                        <w:sz w:val="20"/>
                        <w:szCs w:val="20"/>
                      </w:rPr>
                      <w:t>2</w: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rect>
          </w:pict>
        </mc:Fallback>
      </mc:AlternateContent>
    </w:r>
    <w:r w:rsidR="0041334B" w:rsidRPr="00B96994">
      <w:rPr>
        <w:noProof/>
      </w:rPr>
      <mc:AlternateContent>
        <mc:Choice Requires="wps">
          <w:drawing>
            <wp:anchor distT="0" distB="0" distL="114300" distR="114300" simplePos="0" relativeHeight="251750400" behindDoc="0" locked="1" layoutInCell="1" allowOverlap="1" wp14:anchorId="6610150C" wp14:editId="120448B3">
              <wp:simplePos x="0" y="0"/>
              <wp:positionH relativeFrom="column">
                <wp:posOffset>-2213610</wp:posOffset>
              </wp:positionH>
              <wp:positionV relativeFrom="page">
                <wp:posOffset>9321165</wp:posOffset>
              </wp:positionV>
              <wp:extent cx="2400935" cy="322580"/>
              <wp:effectExtent l="10478" t="8572" r="9842" b="9843"/>
              <wp:wrapNone/>
              <wp:docPr id="21" name="Cuadro de texto 2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6200000">
                        <a:off x="0" y="0"/>
                        <a:ext cx="2400935" cy="32258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CE1BBA6" w14:textId="77777777" w:rsidR="0041334B" w:rsidRPr="00525591" w:rsidRDefault="0041334B" w:rsidP="00D901FA">
                          <w:pPr>
                            <w:pStyle w:val="PiedepginaUNIRc"/>
                            <w:ind w:right="180"/>
                          </w:pPr>
                          <w:r w:rsidRPr="00525591">
                            <w:t>© Universidad Internacional de La Rioja (UNIR)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47CD23F" id="_x0000_t202" coordsize="21600,21600" o:spt="202" path="m,l,21600r21600,l21600,xe">
              <v:stroke joinstyle="miter"/>
              <v:path gradientshapeok="t" o:connecttype="rect"/>
            </v:shapetype>
            <v:shape id="Cuadro de texto 21" o:spid="_x0000_s1027" type="#_x0000_t202" style="position:absolute;left:0;text-align:left;margin-left:-174.3pt;margin-top:733.95pt;width:189.05pt;height:25.4pt;rotation:-90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OeVIhwIAAHEFAAAOAAAAZHJzL2Uyb0RvYy54bWysVN9P2zAQfp+0/8Hy+0hbBmIVKeqKmCYh&#10;QIOJZ9exaTTH59luk+6v32cnKYjthWl5sC53n8933/04v+gaw3bKh5psyadHE86UlVTV9qnk3x+u&#10;PpxxFqKwlTBkVcn3KvCLxft3562bqxltyFTKMzixYd66km9idPOiCHKjGhGOyCkLoybfiIhf/1RU&#10;XrTw3phiNpmcFi35ynmSKgRoL3sjX2T/WisZb7UOKjJTcsQW8+nzuU5nsTgX8ycv3KaWQxjiH6Jo&#10;RG3x6MHVpYiCbX39h6umlp4C6XgkqSlI61qqnAOymU5eZXO/EU7lXEBOcAeawv9zK292d57VVcln&#10;U86saFCj1VZUnlilWFRdJAYLaGpdmAN974CP3WfqUO5RH6BM2XfaN8wTWJ6eojr4MilIkwEO/vcH&#10;zuGZSShnHyeTT8cnnEnYjmezk7NclKJ3lpw6H+IXRQ1LQsk9apq9it11iAgM0BGS4JauamNyXY1l&#10;bclPj0/6MA4W3DA2YVXukMFNSrBPJEtxb1TCGPtNaTCUE0iK3JtqZTzbCXSVkFLZmKnIfoFOKI0g&#10;3nJxwD9H9ZbLfR7jy2Tj4XJTW/KZrldhVz/GkHWPB5Ev8k5i7NZdbo1DnddU7VH+XGFUMzh5VaMo&#10;1yLEO+ExOFBiGcRbHNoQyKdB4mxD/tff9AmPfoaVsxaDWPLwcyu84sx8tej0NLWj4EdhPQp226wI&#10;VUDzIpos4oKPZhS1p+YRO2KZXoFJWIm3Sr4exVXs1wF2jFTLZQZhNp2I1/beyeQ6FSW12EP3KLwb&#10;+jDNxg2NIyrmr9qxx6ablpbbSLrOvZp47Vkc+MZc5xYedlBaHC//M+p5Uy5+AwAA//8DAFBLAwQU&#10;AAYACAAAACEAsJ9/J+IAAAAPAQAADwAAAGRycy9kb3ducmV2LnhtbEyPwU7DMAyG70i8Q2QkLqhL&#10;0lZT1zWdAAlN4gRj4py1Ia1onNJka3l7zAmO9v/p9+dqt7iBXcwUeo8K5EoAM9j4tker4Pj2lBTA&#10;QtTY6sGjUfBtAuzq66tKl62f8dVcDtEyKsFQagVdjGPJeWg643RY+dEgZR9+cjrSOFneTnqmcjfw&#10;VIg1d7pHutDp0Tx2pvk8nJ2Ch+jc9NxZnOXd18u7E/twtHulbm+W+y2waJb4B8OvPqlDTU4nf8Y2&#10;sEFBIot8QywlmchTYMQkMsslsBPt1kWaAa8r/v+P+gcAAP//AwBQSwECLQAUAAYACAAAACEAtoM4&#10;kv4AAADhAQAAEwAAAAAAAAAAAAAAAAAAAAAAW0NvbnRlbnRfVHlwZXNdLnhtbFBLAQItABQABgAI&#10;AAAAIQA4/SH/1gAAAJQBAAALAAAAAAAAAAAAAAAAAC8BAABfcmVscy8ucmVsc1BLAQItABQABgAI&#10;AAAAIQB/OeVIhwIAAHEFAAAOAAAAAAAAAAAAAAAAAC4CAABkcnMvZTJvRG9jLnhtbFBLAQItABQA&#10;BgAIAAAAIQCwn38n4gAAAA8BAAAPAAAAAAAAAAAAAAAAAOEEAABkcnMvZG93bnJldi54bWxQSwUG&#10;AAAAAAQABADzAAAA8AUAAAAA&#10;" filled="f" stroked="f" strokeweight=".5pt">
              <v:textbox inset="0,0,0,0">
                <w:txbxContent>
                  <w:p w:rsidR="0041334B" w:rsidRPr="00525591" w:rsidRDefault="0041334B" w:rsidP="00D901FA">
                    <w:pPr>
                      <w:pStyle w:val="PiedepginaUNIRc"/>
                      <w:ind w:right="180"/>
                    </w:pPr>
                    <w:r w:rsidRPr="00525591">
                      <w:t>© Universidad Internacional de La Rioja (UNIR)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</w:p>
  <w:p w14:paraId="30D760B6" w14:textId="77777777" w:rsidR="0041334B" w:rsidRPr="00656B43" w:rsidRDefault="00086720" w:rsidP="00B96994">
    <w:pPr>
      <w:pStyle w:val="PiedepginaSecciones"/>
      <w:rPr>
        <w:color w:val="777777"/>
      </w:rPr>
    </w:pPr>
    <w:r>
      <w:t xml:space="preserve">Tema </w:t>
    </w:r>
    <w:r w:rsidR="00B12BFA">
      <w:t>7</w:t>
    </w:r>
    <w:r>
      <w:t>. Actividades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008DB8" w14:textId="77777777" w:rsidR="002E775F" w:rsidRDefault="002E775F" w:rsidP="00C50246">
      <w:pPr>
        <w:spacing w:line="240" w:lineRule="auto"/>
      </w:pPr>
      <w:r>
        <w:separator/>
      </w:r>
    </w:p>
  </w:footnote>
  <w:footnote w:type="continuationSeparator" w:id="0">
    <w:p w14:paraId="3F157FDE" w14:textId="77777777" w:rsidR="002E775F" w:rsidRDefault="002E775F" w:rsidP="00C5024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UNIR30"/>
      <w:tblW w:w="0" w:type="auto"/>
      <w:tblCellMar>
        <w:top w:w="11" w:type="dxa"/>
        <w:bottom w:w="11" w:type="dxa"/>
      </w:tblCellMar>
      <w:tblLook w:val="04A0" w:firstRow="1" w:lastRow="0" w:firstColumn="1" w:lastColumn="0" w:noHBand="0" w:noVBand="1"/>
    </w:tblPr>
    <w:tblGrid>
      <w:gridCol w:w="2552"/>
      <w:gridCol w:w="3827"/>
      <w:gridCol w:w="1831"/>
    </w:tblGrid>
    <w:tr w:rsidR="00A90972" w:rsidRPr="00472B27" w14:paraId="6B8649B8" w14:textId="77777777" w:rsidTr="001924C8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283"/>
      </w:trPr>
      <w:tc>
        <w:tcPr>
          <w:tcW w:w="2552" w:type="dxa"/>
        </w:tcPr>
        <w:p w14:paraId="7E4AF966" w14:textId="77777777" w:rsidR="00A90972" w:rsidRPr="00472B27" w:rsidRDefault="00A90972" w:rsidP="00A90972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Asignatura</w:t>
          </w:r>
        </w:p>
      </w:tc>
      <w:tc>
        <w:tcPr>
          <w:tcW w:w="3827" w:type="dxa"/>
        </w:tcPr>
        <w:p w14:paraId="1D4EC035" w14:textId="77777777" w:rsidR="00A90972" w:rsidRPr="00472B27" w:rsidRDefault="00A90972" w:rsidP="00A90972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Datos del alumno</w:t>
          </w:r>
        </w:p>
      </w:tc>
      <w:tc>
        <w:tcPr>
          <w:tcW w:w="1831" w:type="dxa"/>
        </w:tcPr>
        <w:p w14:paraId="7130785C" w14:textId="77777777" w:rsidR="00A90972" w:rsidRPr="00472B27" w:rsidRDefault="00A90972" w:rsidP="00A90972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Fecha</w:t>
          </w:r>
        </w:p>
      </w:tc>
    </w:tr>
    <w:tr w:rsidR="00A90972" w:rsidRPr="00472B27" w14:paraId="2A2B6D81" w14:textId="77777777" w:rsidTr="001924C8">
      <w:trPr>
        <w:trHeight w:val="342"/>
      </w:trPr>
      <w:tc>
        <w:tcPr>
          <w:tcW w:w="2552" w:type="dxa"/>
          <w:vMerge w:val="restart"/>
        </w:tcPr>
        <w:p w14:paraId="19C7120E" w14:textId="77777777" w:rsidR="00A90972" w:rsidRPr="00472B27" w:rsidRDefault="007275EC" w:rsidP="00C65063">
          <w:pPr>
            <w:pStyle w:val="Textocajaactividades"/>
          </w:pPr>
          <w:r w:rsidRPr="00005BCF">
            <w:t>Fundamentos Tecnológicos para el Tratamiento de Datos</w:t>
          </w:r>
        </w:p>
      </w:tc>
      <w:tc>
        <w:tcPr>
          <w:tcW w:w="3827" w:type="dxa"/>
        </w:tcPr>
        <w:p w14:paraId="050C6075" w14:textId="77777777" w:rsidR="00A90972" w:rsidRPr="00472B27" w:rsidRDefault="00A90972" w:rsidP="00A90972">
          <w:pPr>
            <w:pStyle w:val="Encabezado"/>
            <w:rPr>
              <w:sz w:val="22"/>
              <w:szCs w:val="22"/>
            </w:rPr>
          </w:pPr>
          <w:r w:rsidRPr="00472B27">
            <w:rPr>
              <w:sz w:val="22"/>
              <w:szCs w:val="22"/>
            </w:rPr>
            <w:t xml:space="preserve">Apellidos: </w:t>
          </w:r>
        </w:p>
      </w:tc>
      <w:tc>
        <w:tcPr>
          <w:tcW w:w="1831" w:type="dxa"/>
          <w:vMerge w:val="restart"/>
        </w:tcPr>
        <w:p w14:paraId="46DD12EA" w14:textId="77777777" w:rsidR="00A90972" w:rsidRPr="00472B27" w:rsidRDefault="00A90972" w:rsidP="009C1CA9">
          <w:pPr>
            <w:pStyle w:val="Encabezado"/>
            <w:jc w:val="center"/>
            <w:rPr>
              <w:rFonts w:asciiTheme="minorHAnsi" w:hAnsiTheme="minorHAnsi"/>
            </w:rPr>
          </w:pPr>
        </w:p>
      </w:tc>
    </w:tr>
    <w:tr w:rsidR="00A90972" w14:paraId="5FDF90B2" w14:textId="77777777" w:rsidTr="001924C8">
      <w:trPr>
        <w:trHeight w:val="342"/>
      </w:trPr>
      <w:tc>
        <w:tcPr>
          <w:tcW w:w="2552" w:type="dxa"/>
          <w:vMerge/>
        </w:tcPr>
        <w:p w14:paraId="5F14C72D" w14:textId="77777777" w:rsidR="00A90972" w:rsidRDefault="00A90972" w:rsidP="00A90972">
          <w:pPr>
            <w:pStyle w:val="Encabezado"/>
          </w:pPr>
        </w:p>
      </w:tc>
      <w:tc>
        <w:tcPr>
          <w:tcW w:w="3827" w:type="dxa"/>
        </w:tcPr>
        <w:p w14:paraId="3B29F6F8" w14:textId="77777777" w:rsidR="00A90972" w:rsidRPr="00472B27" w:rsidRDefault="00A90972" w:rsidP="00A90972">
          <w:pPr>
            <w:pStyle w:val="Encabezado"/>
            <w:rPr>
              <w:sz w:val="22"/>
              <w:szCs w:val="22"/>
            </w:rPr>
          </w:pPr>
          <w:r w:rsidRPr="00472B27">
            <w:rPr>
              <w:sz w:val="22"/>
              <w:szCs w:val="22"/>
            </w:rPr>
            <w:t>Nombre:</w:t>
          </w:r>
        </w:p>
      </w:tc>
      <w:tc>
        <w:tcPr>
          <w:tcW w:w="1831" w:type="dxa"/>
          <w:vMerge/>
        </w:tcPr>
        <w:p w14:paraId="53F457F7" w14:textId="77777777" w:rsidR="00A90972" w:rsidRDefault="00A90972" w:rsidP="00A90972">
          <w:pPr>
            <w:pStyle w:val="Encabezado"/>
          </w:pPr>
        </w:p>
      </w:tc>
    </w:tr>
  </w:tbl>
  <w:p w14:paraId="1EBEE112" w14:textId="77777777" w:rsidR="00A90972" w:rsidRDefault="00A9097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9450AA"/>
    <w:multiLevelType w:val="multilevel"/>
    <w:tmpl w:val="B37C3B20"/>
    <w:styleLink w:val="VietasUNIR"/>
    <w:lvl w:ilvl="0">
      <w:start w:val="1"/>
      <w:numFmt w:val="bullet"/>
      <w:lvlText w:val=""/>
      <w:lvlJc w:val="left"/>
      <w:pPr>
        <w:ind w:left="284" w:hanging="284"/>
      </w:pPr>
      <w:rPr>
        <w:rFonts w:ascii="Wingdings 3" w:hAnsi="Wingdings 3" w:hint="default"/>
        <w:color w:val="0098CD"/>
        <w:sz w:val="18"/>
      </w:rPr>
    </w:lvl>
    <w:lvl w:ilvl="1">
      <w:start w:val="1"/>
      <w:numFmt w:val="bullet"/>
      <w:lvlText w:val="•"/>
      <w:lvlJc w:val="left"/>
      <w:pPr>
        <w:ind w:left="567" w:hanging="283"/>
      </w:pPr>
      <w:rPr>
        <w:rFonts w:ascii="Calibri" w:hAnsi="Calibri" w:hint="default"/>
        <w:color w:val="0098CD"/>
        <w:sz w:val="22"/>
      </w:rPr>
    </w:lvl>
    <w:lvl w:ilvl="2">
      <w:start w:val="1"/>
      <w:numFmt w:val="bullet"/>
      <w:lvlText w:val=""/>
      <w:lvlJc w:val="left"/>
      <w:pPr>
        <w:ind w:left="851" w:hanging="284"/>
      </w:pPr>
      <w:rPr>
        <w:rFonts w:ascii="Wingdings" w:hAnsi="Wingdings" w:hint="default"/>
        <w:color w:val="0098CD"/>
        <w:sz w:val="22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1" w15:restartNumberingAfterBreak="0">
    <w:nsid w:val="08F01339"/>
    <w:multiLevelType w:val="multilevel"/>
    <w:tmpl w:val="B0E0186E"/>
    <w:numStyleLink w:val="NmeracinTest"/>
  </w:abstractNum>
  <w:abstractNum w:abstractNumId="2" w15:restartNumberingAfterBreak="0">
    <w:nsid w:val="10414F3C"/>
    <w:multiLevelType w:val="multilevel"/>
    <w:tmpl w:val="B0E0186E"/>
    <w:numStyleLink w:val="NmeracinTest"/>
  </w:abstractNum>
  <w:abstractNum w:abstractNumId="3" w15:restartNumberingAfterBreak="0">
    <w:nsid w:val="104B4F28"/>
    <w:multiLevelType w:val="multilevel"/>
    <w:tmpl w:val="B37C3B20"/>
    <w:numStyleLink w:val="VietasUNIR"/>
  </w:abstractNum>
  <w:abstractNum w:abstractNumId="4" w15:restartNumberingAfterBreak="0">
    <w:nsid w:val="15BA37EB"/>
    <w:multiLevelType w:val="multilevel"/>
    <w:tmpl w:val="B37C3B20"/>
    <w:numStyleLink w:val="VietasUNIR"/>
  </w:abstractNum>
  <w:abstractNum w:abstractNumId="5" w15:restartNumberingAfterBreak="0">
    <w:nsid w:val="17FF37D8"/>
    <w:multiLevelType w:val="multilevel"/>
    <w:tmpl w:val="B0E0186E"/>
    <w:numStyleLink w:val="NmeracinTest"/>
  </w:abstractNum>
  <w:abstractNum w:abstractNumId="6" w15:restartNumberingAfterBreak="0">
    <w:nsid w:val="19032AB4"/>
    <w:multiLevelType w:val="multilevel"/>
    <w:tmpl w:val="B37C3B20"/>
    <w:numStyleLink w:val="VietasUNIR"/>
  </w:abstractNum>
  <w:abstractNum w:abstractNumId="7" w15:restartNumberingAfterBreak="0">
    <w:nsid w:val="1E9A2782"/>
    <w:multiLevelType w:val="multilevel"/>
    <w:tmpl w:val="B37C3B20"/>
    <w:numStyleLink w:val="VietasUNIR"/>
  </w:abstractNum>
  <w:abstractNum w:abstractNumId="8" w15:restartNumberingAfterBreak="0">
    <w:nsid w:val="2DD50359"/>
    <w:multiLevelType w:val="multilevel"/>
    <w:tmpl w:val="B37C3B20"/>
    <w:numStyleLink w:val="VietasUNIR"/>
  </w:abstractNum>
  <w:abstractNum w:abstractNumId="9" w15:restartNumberingAfterBreak="0">
    <w:nsid w:val="306A19DD"/>
    <w:multiLevelType w:val="multilevel"/>
    <w:tmpl w:val="FCB6914A"/>
    <w:numStyleLink w:val="VietasUNIRcombinada"/>
  </w:abstractNum>
  <w:abstractNum w:abstractNumId="10" w15:restartNumberingAfterBreak="0">
    <w:nsid w:val="31332F6B"/>
    <w:multiLevelType w:val="multilevel"/>
    <w:tmpl w:val="E1D4019A"/>
    <w:lvl w:ilvl="0">
      <w:start w:val="1"/>
      <w:numFmt w:val="bullet"/>
      <w:lvlText w:val=""/>
      <w:lvlJc w:val="left"/>
      <w:pPr>
        <w:ind w:left="284" w:hanging="284"/>
      </w:pPr>
      <w:rPr>
        <w:rFonts w:ascii="Wingdings 3" w:hAnsi="Wingdings 3" w:hint="default"/>
        <w:color w:val="008FBE"/>
        <w:sz w:val="18"/>
      </w:rPr>
    </w:lvl>
    <w:lvl w:ilvl="1">
      <w:start w:val="1"/>
      <w:numFmt w:val="bullet"/>
      <w:lvlText w:val="•"/>
      <w:lvlJc w:val="left"/>
      <w:pPr>
        <w:ind w:left="567" w:hanging="283"/>
      </w:pPr>
      <w:rPr>
        <w:rFonts w:ascii="UnitOT-Bold" w:hAnsi="UnitOT-Bold" w:hint="default"/>
        <w:color w:val="008FBE"/>
      </w:rPr>
    </w:lvl>
    <w:lvl w:ilvl="2">
      <w:start w:val="1"/>
      <w:numFmt w:val="bullet"/>
      <w:lvlText w:val=""/>
      <w:lvlJc w:val="left"/>
      <w:pPr>
        <w:ind w:left="851" w:hanging="284"/>
      </w:pPr>
      <w:rPr>
        <w:rFonts w:ascii="Wingdings" w:hAnsi="Wingdings" w:hint="default"/>
        <w:color w:val="008FBE"/>
        <w:sz w:val="22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11" w15:restartNumberingAfterBreak="0">
    <w:nsid w:val="314134D7"/>
    <w:multiLevelType w:val="multilevel"/>
    <w:tmpl w:val="B37C3B20"/>
    <w:numStyleLink w:val="VietasUNIR"/>
  </w:abstractNum>
  <w:abstractNum w:abstractNumId="12" w15:restartNumberingAfterBreak="0">
    <w:nsid w:val="31C63678"/>
    <w:multiLevelType w:val="multilevel"/>
    <w:tmpl w:val="B0E0186E"/>
    <w:numStyleLink w:val="NmeracinTest"/>
  </w:abstractNum>
  <w:abstractNum w:abstractNumId="13" w15:restartNumberingAfterBreak="0">
    <w:nsid w:val="374D34AD"/>
    <w:multiLevelType w:val="multilevel"/>
    <w:tmpl w:val="B37C3B20"/>
    <w:numStyleLink w:val="VietasUNIR"/>
  </w:abstractNum>
  <w:abstractNum w:abstractNumId="14" w15:restartNumberingAfterBreak="0">
    <w:nsid w:val="3798755D"/>
    <w:multiLevelType w:val="multilevel"/>
    <w:tmpl w:val="B37C3B20"/>
    <w:numStyleLink w:val="VietasUNIR"/>
  </w:abstractNum>
  <w:abstractNum w:abstractNumId="15" w15:restartNumberingAfterBreak="0">
    <w:nsid w:val="4BE26EC1"/>
    <w:multiLevelType w:val="multilevel"/>
    <w:tmpl w:val="FCB6914A"/>
    <w:numStyleLink w:val="VietasUNIRcombinada"/>
  </w:abstractNum>
  <w:abstractNum w:abstractNumId="16" w15:restartNumberingAfterBreak="0">
    <w:nsid w:val="4D255449"/>
    <w:multiLevelType w:val="multilevel"/>
    <w:tmpl w:val="B37C3B20"/>
    <w:numStyleLink w:val="VietasUNIR"/>
  </w:abstractNum>
  <w:abstractNum w:abstractNumId="17" w15:restartNumberingAfterBreak="0">
    <w:nsid w:val="62440D96"/>
    <w:multiLevelType w:val="multilevel"/>
    <w:tmpl w:val="B0E0186E"/>
    <w:styleLink w:val="NmeracinTest"/>
    <w:lvl w:ilvl="0">
      <w:start w:val="1"/>
      <w:numFmt w:val="decimal"/>
      <w:lvlText w:val="%1."/>
      <w:lvlJc w:val="center"/>
      <w:pPr>
        <w:ind w:left="284" w:hanging="284"/>
      </w:pPr>
      <w:rPr>
        <w:rFonts w:ascii="Calibri" w:hAnsi="Calibri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4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8" w15:restartNumberingAfterBreak="0">
    <w:nsid w:val="674218A6"/>
    <w:multiLevelType w:val="multilevel"/>
    <w:tmpl w:val="B37C3B20"/>
    <w:numStyleLink w:val="VietasUNIR"/>
  </w:abstractNum>
  <w:abstractNum w:abstractNumId="19" w15:restartNumberingAfterBreak="0">
    <w:nsid w:val="68EB5908"/>
    <w:multiLevelType w:val="multilevel"/>
    <w:tmpl w:val="B37C3B20"/>
    <w:numStyleLink w:val="VietasUNIR"/>
  </w:abstractNum>
  <w:abstractNum w:abstractNumId="20" w15:restartNumberingAfterBreak="0">
    <w:nsid w:val="6A5D4437"/>
    <w:multiLevelType w:val="multilevel"/>
    <w:tmpl w:val="FCB6914A"/>
    <w:styleLink w:val="VietasUNIRcombinada"/>
    <w:lvl w:ilvl="0">
      <w:start w:val="1"/>
      <w:numFmt w:val="decimal"/>
      <w:lvlText w:val="%1."/>
      <w:lvlJc w:val="left"/>
      <w:pPr>
        <w:ind w:left="284" w:hanging="284"/>
      </w:pPr>
      <w:rPr>
        <w:rFonts w:ascii="Calibri" w:hAnsi="Calibri" w:hint="default"/>
        <w:b w:val="0"/>
        <w:i w:val="0"/>
        <w:color w:val="0098CD"/>
        <w:sz w:val="24"/>
      </w:rPr>
    </w:lvl>
    <w:lvl w:ilvl="1">
      <w:start w:val="1"/>
      <w:numFmt w:val="bullet"/>
      <w:lvlText w:val="•"/>
      <w:lvlJc w:val="left"/>
      <w:pPr>
        <w:ind w:left="709" w:hanging="283"/>
      </w:pPr>
      <w:rPr>
        <w:rFonts w:ascii="Calibri" w:hAnsi="Calibri" w:hint="default"/>
        <w:color w:val="0098CD"/>
        <w:sz w:val="22"/>
      </w:rPr>
    </w:lvl>
    <w:lvl w:ilvl="2">
      <w:start w:val="1"/>
      <w:numFmt w:val="bullet"/>
      <w:lvlText w:val=""/>
      <w:lvlJc w:val="left"/>
      <w:pPr>
        <w:ind w:left="1077" w:hanging="357"/>
      </w:pPr>
      <w:rPr>
        <w:rFonts w:ascii="Wingdings" w:hAnsi="Wingdings" w:hint="default"/>
        <w:color w:val="0098CD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1" w15:restartNumberingAfterBreak="0">
    <w:nsid w:val="6C542083"/>
    <w:multiLevelType w:val="multilevel"/>
    <w:tmpl w:val="B0E0186E"/>
    <w:numStyleLink w:val="NmeracinTest"/>
  </w:abstractNum>
  <w:abstractNum w:abstractNumId="22" w15:restartNumberingAfterBreak="0">
    <w:nsid w:val="7D254355"/>
    <w:multiLevelType w:val="multilevel"/>
    <w:tmpl w:val="B37C3B20"/>
    <w:numStyleLink w:val="VietasUNIR"/>
  </w:abstractNum>
  <w:abstractNum w:abstractNumId="23" w15:restartNumberingAfterBreak="0">
    <w:nsid w:val="7FF07B1A"/>
    <w:multiLevelType w:val="multilevel"/>
    <w:tmpl w:val="F51E1A7A"/>
    <w:lvl w:ilvl="0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2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2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366566404">
    <w:abstractNumId w:val="0"/>
  </w:num>
  <w:num w:numId="2" w16cid:durableId="1205555764">
    <w:abstractNumId w:val="13"/>
  </w:num>
  <w:num w:numId="3" w16cid:durableId="557788316">
    <w:abstractNumId w:val="22"/>
  </w:num>
  <w:num w:numId="4" w16cid:durableId="821166807">
    <w:abstractNumId w:val="14"/>
  </w:num>
  <w:num w:numId="5" w16cid:durableId="1039017260">
    <w:abstractNumId w:val="7"/>
  </w:num>
  <w:num w:numId="6" w16cid:durableId="752050774">
    <w:abstractNumId w:val="3"/>
  </w:num>
  <w:num w:numId="7" w16cid:durableId="1383596409">
    <w:abstractNumId w:val="17"/>
  </w:num>
  <w:num w:numId="8" w16cid:durableId="13655662">
    <w:abstractNumId w:val="6"/>
  </w:num>
  <w:num w:numId="9" w16cid:durableId="2131822988">
    <w:abstractNumId w:val="20"/>
  </w:num>
  <w:num w:numId="10" w16cid:durableId="247350625">
    <w:abstractNumId w:val="1"/>
  </w:num>
  <w:num w:numId="11" w16cid:durableId="1179924808">
    <w:abstractNumId w:val="23"/>
  </w:num>
  <w:num w:numId="12" w16cid:durableId="1491024979">
    <w:abstractNumId w:val="2"/>
  </w:num>
  <w:num w:numId="13" w16cid:durableId="1460297742">
    <w:abstractNumId w:val="10"/>
  </w:num>
  <w:num w:numId="14" w16cid:durableId="1723678883">
    <w:abstractNumId w:val="12"/>
  </w:num>
  <w:num w:numId="15" w16cid:durableId="815954967">
    <w:abstractNumId w:val="19"/>
  </w:num>
  <w:num w:numId="16" w16cid:durableId="2082022970">
    <w:abstractNumId w:val="16"/>
  </w:num>
  <w:num w:numId="17" w16cid:durableId="899092066">
    <w:abstractNumId w:val="11"/>
  </w:num>
  <w:num w:numId="18" w16cid:durableId="1695617392">
    <w:abstractNumId w:val="21"/>
  </w:num>
  <w:num w:numId="19" w16cid:durableId="1448964627">
    <w:abstractNumId w:val="4"/>
  </w:num>
  <w:num w:numId="20" w16cid:durableId="1360938236">
    <w:abstractNumId w:val="9"/>
  </w:num>
  <w:num w:numId="21" w16cid:durableId="687945626">
    <w:abstractNumId w:val="15"/>
  </w:num>
  <w:num w:numId="22" w16cid:durableId="1552885568">
    <w:abstractNumId w:val="8"/>
  </w:num>
  <w:num w:numId="23" w16cid:durableId="1540509754">
    <w:abstractNumId w:val="5"/>
  </w:num>
  <w:num w:numId="24" w16cid:durableId="380830178">
    <w:abstractNumId w:val="18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1421" w:allStyles="1" w:customStyles="0" w:latentStyles="0" w:stylesInUse="0" w:headingStyles="1" w:numberingStyles="0" w:tableStyles="0" w:directFormattingOnRuns="0" w:directFormattingOnParagraphs="0" w:directFormattingOnNumbering="1" w:directFormattingOnTables="0" w:clearFormatting="1" w:top3HeadingStyles="0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3237"/>
    <w:rsid w:val="0000041C"/>
    <w:rsid w:val="00002FE1"/>
    <w:rsid w:val="00006EA2"/>
    <w:rsid w:val="00016003"/>
    <w:rsid w:val="00017C69"/>
    <w:rsid w:val="00031C55"/>
    <w:rsid w:val="000458EE"/>
    <w:rsid w:val="0005157B"/>
    <w:rsid w:val="0005178B"/>
    <w:rsid w:val="00054229"/>
    <w:rsid w:val="00055C12"/>
    <w:rsid w:val="00056A2A"/>
    <w:rsid w:val="0005762B"/>
    <w:rsid w:val="00076A78"/>
    <w:rsid w:val="00086720"/>
    <w:rsid w:val="00087952"/>
    <w:rsid w:val="0009320A"/>
    <w:rsid w:val="000967AE"/>
    <w:rsid w:val="000A331B"/>
    <w:rsid w:val="000A78DB"/>
    <w:rsid w:val="000C4BFF"/>
    <w:rsid w:val="000C4D94"/>
    <w:rsid w:val="000C68D7"/>
    <w:rsid w:val="000D5FB9"/>
    <w:rsid w:val="000D5FEE"/>
    <w:rsid w:val="000D6C9F"/>
    <w:rsid w:val="000D6CAE"/>
    <w:rsid w:val="000E156D"/>
    <w:rsid w:val="000E4EDE"/>
    <w:rsid w:val="000F1443"/>
    <w:rsid w:val="000F518E"/>
    <w:rsid w:val="000F5592"/>
    <w:rsid w:val="000F7E60"/>
    <w:rsid w:val="00112B38"/>
    <w:rsid w:val="00137CF9"/>
    <w:rsid w:val="00161226"/>
    <w:rsid w:val="00163FBB"/>
    <w:rsid w:val="001658DF"/>
    <w:rsid w:val="0018310A"/>
    <w:rsid w:val="0019470A"/>
    <w:rsid w:val="00194B1F"/>
    <w:rsid w:val="00196EB1"/>
    <w:rsid w:val="001B0504"/>
    <w:rsid w:val="001B64D3"/>
    <w:rsid w:val="001B7F82"/>
    <w:rsid w:val="001C1813"/>
    <w:rsid w:val="001D0997"/>
    <w:rsid w:val="001E38BB"/>
    <w:rsid w:val="001E6766"/>
    <w:rsid w:val="001E737A"/>
    <w:rsid w:val="001F017C"/>
    <w:rsid w:val="001F1229"/>
    <w:rsid w:val="001F163E"/>
    <w:rsid w:val="001F19FD"/>
    <w:rsid w:val="001F69FE"/>
    <w:rsid w:val="00200BEB"/>
    <w:rsid w:val="0020102E"/>
    <w:rsid w:val="002036CA"/>
    <w:rsid w:val="002039FC"/>
    <w:rsid w:val="0021511C"/>
    <w:rsid w:val="002244C2"/>
    <w:rsid w:val="00227368"/>
    <w:rsid w:val="00227800"/>
    <w:rsid w:val="00244B66"/>
    <w:rsid w:val="0024674E"/>
    <w:rsid w:val="00250A71"/>
    <w:rsid w:val="00253DA9"/>
    <w:rsid w:val="00260B21"/>
    <w:rsid w:val="002619F8"/>
    <w:rsid w:val="00265403"/>
    <w:rsid w:val="00273725"/>
    <w:rsid w:val="00277FAF"/>
    <w:rsid w:val="002845C6"/>
    <w:rsid w:val="002A6286"/>
    <w:rsid w:val="002B3A8C"/>
    <w:rsid w:val="002B4308"/>
    <w:rsid w:val="002B5D04"/>
    <w:rsid w:val="002C037B"/>
    <w:rsid w:val="002C34D9"/>
    <w:rsid w:val="002C467C"/>
    <w:rsid w:val="002C64FB"/>
    <w:rsid w:val="002D3237"/>
    <w:rsid w:val="002E198B"/>
    <w:rsid w:val="002E6FCB"/>
    <w:rsid w:val="002E769A"/>
    <w:rsid w:val="002E775F"/>
    <w:rsid w:val="00302FF8"/>
    <w:rsid w:val="003117D6"/>
    <w:rsid w:val="00320378"/>
    <w:rsid w:val="003224A0"/>
    <w:rsid w:val="00327C72"/>
    <w:rsid w:val="00330DE5"/>
    <w:rsid w:val="003369FB"/>
    <w:rsid w:val="0034363F"/>
    <w:rsid w:val="00351EC2"/>
    <w:rsid w:val="00361683"/>
    <w:rsid w:val="00363DED"/>
    <w:rsid w:val="00394A34"/>
    <w:rsid w:val="003A10AB"/>
    <w:rsid w:val="003C2275"/>
    <w:rsid w:val="003C4D34"/>
    <w:rsid w:val="003D0269"/>
    <w:rsid w:val="003D141E"/>
    <w:rsid w:val="003D16DC"/>
    <w:rsid w:val="003D5F24"/>
    <w:rsid w:val="003E2E18"/>
    <w:rsid w:val="003E6E97"/>
    <w:rsid w:val="0041334B"/>
    <w:rsid w:val="00413379"/>
    <w:rsid w:val="00414382"/>
    <w:rsid w:val="004172DF"/>
    <w:rsid w:val="00446F8B"/>
    <w:rsid w:val="004476D3"/>
    <w:rsid w:val="004478AD"/>
    <w:rsid w:val="00455BA7"/>
    <w:rsid w:val="004567F9"/>
    <w:rsid w:val="00466671"/>
    <w:rsid w:val="00472B27"/>
    <w:rsid w:val="004A1A48"/>
    <w:rsid w:val="004B7249"/>
    <w:rsid w:val="004D4F93"/>
    <w:rsid w:val="004E1547"/>
    <w:rsid w:val="004E5487"/>
    <w:rsid w:val="004F1492"/>
    <w:rsid w:val="004F5D83"/>
    <w:rsid w:val="0050234E"/>
    <w:rsid w:val="00507E5B"/>
    <w:rsid w:val="005131BE"/>
    <w:rsid w:val="00525591"/>
    <w:rsid w:val="005326C2"/>
    <w:rsid w:val="005366C0"/>
    <w:rsid w:val="005463ED"/>
    <w:rsid w:val="00551A69"/>
    <w:rsid w:val="00555B62"/>
    <w:rsid w:val="00575580"/>
    <w:rsid w:val="0058112D"/>
    <w:rsid w:val="005C1D3F"/>
    <w:rsid w:val="005E0B6D"/>
    <w:rsid w:val="005E6742"/>
    <w:rsid w:val="005F240A"/>
    <w:rsid w:val="005F2851"/>
    <w:rsid w:val="00611689"/>
    <w:rsid w:val="00613DB8"/>
    <w:rsid w:val="00620388"/>
    <w:rsid w:val="006223FA"/>
    <w:rsid w:val="006227CB"/>
    <w:rsid w:val="006311BF"/>
    <w:rsid w:val="006467F9"/>
    <w:rsid w:val="0065243B"/>
    <w:rsid w:val="00656B43"/>
    <w:rsid w:val="006613F9"/>
    <w:rsid w:val="00664F67"/>
    <w:rsid w:val="0066551B"/>
    <w:rsid w:val="006825B0"/>
    <w:rsid w:val="006A210E"/>
    <w:rsid w:val="006B683F"/>
    <w:rsid w:val="006C52A0"/>
    <w:rsid w:val="006C7BB7"/>
    <w:rsid w:val="006D1870"/>
    <w:rsid w:val="006E3957"/>
    <w:rsid w:val="006F1F32"/>
    <w:rsid w:val="006F7317"/>
    <w:rsid w:val="006F79F1"/>
    <w:rsid w:val="00702914"/>
    <w:rsid w:val="00703B95"/>
    <w:rsid w:val="00710277"/>
    <w:rsid w:val="00711B4D"/>
    <w:rsid w:val="00712024"/>
    <w:rsid w:val="0072465C"/>
    <w:rsid w:val="007275EC"/>
    <w:rsid w:val="00732FC1"/>
    <w:rsid w:val="0073726F"/>
    <w:rsid w:val="00744D29"/>
    <w:rsid w:val="00745244"/>
    <w:rsid w:val="00756CD6"/>
    <w:rsid w:val="007616AA"/>
    <w:rsid w:val="00790FC0"/>
    <w:rsid w:val="007A0245"/>
    <w:rsid w:val="007A34FD"/>
    <w:rsid w:val="007B15E7"/>
    <w:rsid w:val="007C0189"/>
    <w:rsid w:val="007C1E0E"/>
    <w:rsid w:val="007C2659"/>
    <w:rsid w:val="007D00F6"/>
    <w:rsid w:val="007D1B3E"/>
    <w:rsid w:val="007D1E15"/>
    <w:rsid w:val="007E4840"/>
    <w:rsid w:val="007E5D27"/>
    <w:rsid w:val="007F691E"/>
    <w:rsid w:val="0080425D"/>
    <w:rsid w:val="00816222"/>
    <w:rsid w:val="00816578"/>
    <w:rsid w:val="00823702"/>
    <w:rsid w:val="00824C6E"/>
    <w:rsid w:val="00824D80"/>
    <w:rsid w:val="00824F89"/>
    <w:rsid w:val="00826A4C"/>
    <w:rsid w:val="0083178B"/>
    <w:rsid w:val="0083542E"/>
    <w:rsid w:val="0083582D"/>
    <w:rsid w:val="00845825"/>
    <w:rsid w:val="00845D5C"/>
    <w:rsid w:val="00866EC2"/>
    <w:rsid w:val="008745E4"/>
    <w:rsid w:val="008807AF"/>
    <w:rsid w:val="0088459B"/>
    <w:rsid w:val="008B16BB"/>
    <w:rsid w:val="008B6154"/>
    <w:rsid w:val="008C09DB"/>
    <w:rsid w:val="008D2E81"/>
    <w:rsid w:val="008E1670"/>
    <w:rsid w:val="008F0709"/>
    <w:rsid w:val="008F1E4C"/>
    <w:rsid w:val="00917348"/>
    <w:rsid w:val="0093474E"/>
    <w:rsid w:val="00935FD2"/>
    <w:rsid w:val="009400C5"/>
    <w:rsid w:val="009434C7"/>
    <w:rsid w:val="009435B5"/>
    <w:rsid w:val="0095328C"/>
    <w:rsid w:val="009546DA"/>
    <w:rsid w:val="009563DF"/>
    <w:rsid w:val="00962EC2"/>
    <w:rsid w:val="00976D1B"/>
    <w:rsid w:val="0098228A"/>
    <w:rsid w:val="009848BD"/>
    <w:rsid w:val="00987B51"/>
    <w:rsid w:val="009959A6"/>
    <w:rsid w:val="009A1065"/>
    <w:rsid w:val="009A3C7C"/>
    <w:rsid w:val="009A4CF7"/>
    <w:rsid w:val="009B0764"/>
    <w:rsid w:val="009B61E5"/>
    <w:rsid w:val="009C1CA9"/>
    <w:rsid w:val="009C2BF3"/>
    <w:rsid w:val="009D10D7"/>
    <w:rsid w:val="009D6F1F"/>
    <w:rsid w:val="009E76FD"/>
    <w:rsid w:val="009F18E9"/>
    <w:rsid w:val="009F7B85"/>
    <w:rsid w:val="00A10525"/>
    <w:rsid w:val="00A17600"/>
    <w:rsid w:val="00A20F71"/>
    <w:rsid w:val="00A4761C"/>
    <w:rsid w:val="00A60E8D"/>
    <w:rsid w:val="00A67DBC"/>
    <w:rsid w:val="00A71D6D"/>
    <w:rsid w:val="00A76AA2"/>
    <w:rsid w:val="00A76D45"/>
    <w:rsid w:val="00A779D8"/>
    <w:rsid w:val="00A90972"/>
    <w:rsid w:val="00A9140C"/>
    <w:rsid w:val="00AB2DE2"/>
    <w:rsid w:val="00AD4F85"/>
    <w:rsid w:val="00B0196C"/>
    <w:rsid w:val="00B03326"/>
    <w:rsid w:val="00B04AF8"/>
    <w:rsid w:val="00B0793D"/>
    <w:rsid w:val="00B12BFA"/>
    <w:rsid w:val="00B1656E"/>
    <w:rsid w:val="00B22F15"/>
    <w:rsid w:val="00B407F7"/>
    <w:rsid w:val="00B417CD"/>
    <w:rsid w:val="00B72D4C"/>
    <w:rsid w:val="00B8087F"/>
    <w:rsid w:val="00B814A5"/>
    <w:rsid w:val="00B86981"/>
    <w:rsid w:val="00B96994"/>
    <w:rsid w:val="00BA14FF"/>
    <w:rsid w:val="00BA172C"/>
    <w:rsid w:val="00BA17EF"/>
    <w:rsid w:val="00BB1161"/>
    <w:rsid w:val="00BC0163"/>
    <w:rsid w:val="00BC2EB1"/>
    <w:rsid w:val="00BE65ED"/>
    <w:rsid w:val="00BF4B49"/>
    <w:rsid w:val="00C006FD"/>
    <w:rsid w:val="00C01390"/>
    <w:rsid w:val="00C02629"/>
    <w:rsid w:val="00C16D13"/>
    <w:rsid w:val="00C26997"/>
    <w:rsid w:val="00C27904"/>
    <w:rsid w:val="00C34C2E"/>
    <w:rsid w:val="00C37777"/>
    <w:rsid w:val="00C446B8"/>
    <w:rsid w:val="00C4595C"/>
    <w:rsid w:val="00C50246"/>
    <w:rsid w:val="00C65063"/>
    <w:rsid w:val="00C67873"/>
    <w:rsid w:val="00C8543E"/>
    <w:rsid w:val="00C870D5"/>
    <w:rsid w:val="00C876E4"/>
    <w:rsid w:val="00C92BE5"/>
    <w:rsid w:val="00C9773A"/>
    <w:rsid w:val="00CC22FD"/>
    <w:rsid w:val="00CD7181"/>
    <w:rsid w:val="00CF1CAE"/>
    <w:rsid w:val="00D05107"/>
    <w:rsid w:val="00D1089E"/>
    <w:rsid w:val="00D11930"/>
    <w:rsid w:val="00D11ECE"/>
    <w:rsid w:val="00D17377"/>
    <w:rsid w:val="00D21CDC"/>
    <w:rsid w:val="00D30434"/>
    <w:rsid w:val="00D33335"/>
    <w:rsid w:val="00D3349B"/>
    <w:rsid w:val="00D336EC"/>
    <w:rsid w:val="00D37422"/>
    <w:rsid w:val="00D40AEE"/>
    <w:rsid w:val="00D43024"/>
    <w:rsid w:val="00D44A38"/>
    <w:rsid w:val="00D511BC"/>
    <w:rsid w:val="00D522FB"/>
    <w:rsid w:val="00D723DB"/>
    <w:rsid w:val="00D74F0A"/>
    <w:rsid w:val="00D771BD"/>
    <w:rsid w:val="00D901FA"/>
    <w:rsid w:val="00D95965"/>
    <w:rsid w:val="00DA1A7B"/>
    <w:rsid w:val="00DA4A6D"/>
    <w:rsid w:val="00DA6FF8"/>
    <w:rsid w:val="00DB4BD9"/>
    <w:rsid w:val="00DB5335"/>
    <w:rsid w:val="00DC3808"/>
    <w:rsid w:val="00DD0B32"/>
    <w:rsid w:val="00DD2649"/>
    <w:rsid w:val="00DE4822"/>
    <w:rsid w:val="00DF0BC0"/>
    <w:rsid w:val="00DF784B"/>
    <w:rsid w:val="00E144E3"/>
    <w:rsid w:val="00E170B6"/>
    <w:rsid w:val="00E2314E"/>
    <w:rsid w:val="00E300D2"/>
    <w:rsid w:val="00E46BF3"/>
    <w:rsid w:val="00E560E4"/>
    <w:rsid w:val="00E62BDA"/>
    <w:rsid w:val="00E63F97"/>
    <w:rsid w:val="00E65011"/>
    <w:rsid w:val="00E7167D"/>
    <w:rsid w:val="00E745AB"/>
    <w:rsid w:val="00E761A0"/>
    <w:rsid w:val="00E7645E"/>
    <w:rsid w:val="00E76C3D"/>
    <w:rsid w:val="00E8698C"/>
    <w:rsid w:val="00E9509A"/>
    <w:rsid w:val="00EA02E3"/>
    <w:rsid w:val="00EA52F6"/>
    <w:rsid w:val="00EA61E7"/>
    <w:rsid w:val="00EB17CF"/>
    <w:rsid w:val="00EB5FE2"/>
    <w:rsid w:val="00EB6691"/>
    <w:rsid w:val="00EC2261"/>
    <w:rsid w:val="00EC4F65"/>
    <w:rsid w:val="00EC5B06"/>
    <w:rsid w:val="00EC60F0"/>
    <w:rsid w:val="00ED3160"/>
    <w:rsid w:val="00ED4A4F"/>
    <w:rsid w:val="00ED56EF"/>
    <w:rsid w:val="00ED6BDC"/>
    <w:rsid w:val="00EE3286"/>
    <w:rsid w:val="00EE6C97"/>
    <w:rsid w:val="00F0370C"/>
    <w:rsid w:val="00F05C99"/>
    <w:rsid w:val="00F12301"/>
    <w:rsid w:val="00F140A7"/>
    <w:rsid w:val="00F154BB"/>
    <w:rsid w:val="00F15EA0"/>
    <w:rsid w:val="00F16F2F"/>
    <w:rsid w:val="00F22D8E"/>
    <w:rsid w:val="00F3027B"/>
    <w:rsid w:val="00F403FC"/>
    <w:rsid w:val="00F4274A"/>
    <w:rsid w:val="00F46137"/>
    <w:rsid w:val="00F5055C"/>
    <w:rsid w:val="00F617AA"/>
    <w:rsid w:val="00F63170"/>
    <w:rsid w:val="00F65B6D"/>
    <w:rsid w:val="00F719D6"/>
    <w:rsid w:val="00F736A2"/>
    <w:rsid w:val="00F77A3B"/>
    <w:rsid w:val="00FA5FF9"/>
    <w:rsid w:val="00FB0A6F"/>
    <w:rsid w:val="00FC582A"/>
    <w:rsid w:val="00FD1A84"/>
    <w:rsid w:val="00FD6625"/>
    <w:rsid w:val="00FD7A4E"/>
    <w:rsid w:val="00FE65DA"/>
    <w:rsid w:val="00FF2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7FC440D"/>
  <w15:chartTrackingRefBased/>
  <w15:docId w15:val="{4F1CEE40-D5A4-410E-987A-564C6A1E1A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/>
    <w:lsdException w:name="heading 3" w:semiHidden="1" w:uiPriority="98" w:unhideWhenUsed="1" w:qFormat="1"/>
    <w:lsdException w:name="heading 4" w:semiHidden="1" w:uiPriority="98" w:unhideWhenUsed="1" w:qFormat="1"/>
    <w:lsdException w:name="heading 5" w:semiHidden="1" w:uiPriority="98" w:unhideWhenUsed="1" w:qFormat="1"/>
    <w:lsdException w:name="heading 6" w:semiHidden="1" w:uiPriority="98" w:unhideWhenUsed="1" w:qFormat="1"/>
    <w:lsdException w:name="heading 7" w:semiHidden="1" w:uiPriority="98" w:unhideWhenUsed="1" w:qFormat="1"/>
    <w:lsdException w:name="heading 8" w:semiHidden="1" w:uiPriority="98" w:unhideWhenUsed="1" w:qFormat="1"/>
    <w:lsdException w:name="heading 9" w:semiHidden="1" w:uiPriority="98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/>
    <w:lsdException w:name="annotation text" w:semiHidden="1" w:unhideWhenUsed="1"/>
    <w:lsdException w:name="header" w:semiHidden="1" w:qFormat="1"/>
    <w:lsdException w:name="footer" w:semiHidden="1" w:uiPriority="24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98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98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98" w:qFormat="1"/>
    <w:lsdException w:name="Emphasis" w:semiHidden="1" w:uiPriority="98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98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98" w:qFormat="1"/>
    <w:lsdException w:name="Intense Emphasis" w:semiHidden="1" w:uiPriority="98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167D"/>
    <w:pPr>
      <w:spacing w:after="0" w:line="360" w:lineRule="auto"/>
      <w:jc w:val="both"/>
    </w:pPr>
    <w:rPr>
      <w:rFonts w:ascii="Calibri" w:hAnsi="Calibri" w:cs="Times New Roman"/>
      <w:color w:val="333333"/>
      <w:sz w:val="24"/>
      <w:szCs w:val="24"/>
      <w:lang w:eastAsia="es-ES"/>
    </w:rPr>
  </w:style>
  <w:style w:type="paragraph" w:styleId="Ttulo1">
    <w:name w:val="heading 1"/>
    <w:next w:val="Normal"/>
    <w:link w:val="Ttulo1Car"/>
    <w:uiPriority w:val="99"/>
    <w:semiHidden/>
    <w:rsid w:val="00507E5B"/>
    <w:pPr>
      <w:keepNext/>
      <w:keepLines/>
      <w:spacing w:after="200" w:line="360" w:lineRule="auto"/>
      <w:outlineLvl w:val="0"/>
    </w:pPr>
    <w:rPr>
      <w:rFonts w:ascii="Georgia" w:eastAsiaTheme="majorEastAsia" w:hAnsi="Georgia" w:cstheme="majorBidi"/>
      <w:sz w:val="51"/>
      <w:szCs w:val="32"/>
      <w:lang w:eastAsia="es-ES"/>
    </w:rPr>
  </w:style>
  <w:style w:type="paragraph" w:styleId="Ttulo2">
    <w:name w:val="heading 2"/>
    <w:basedOn w:val="Normal"/>
    <w:next w:val="Normal"/>
    <w:link w:val="Ttulo2Car"/>
    <w:uiPriority w:val="99"/>
    <w:semiHidden/>
    <w:rsid w:val="00507E5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iedepginaSecciones">
    <w:name w:val="Pie de página_Secciones"/>
    <w:basedOn w:val="Normal"/>
    <w:uiPriority w:val="19"/>
    <w:qFormat/>
    <w:rsid w:val="00525591"/>
    <w:pPr>
      <w:tabs>
        <w:tab w:val="right" w:pos="8220"/>
      </w:tabs>
      <w:spacing w:after="100" w:line="240" w:lineRule="auto"/>
      <w:jc w:val="right"/>
    </w:pPr>
    <w:rPr>
      <w:rFonts w:cs="UnitOT-Light"/>
      <w:bCs/>
      <w:noProof/>
      <w:color w:val="0098CD"/>
      <w:sz w:val="20"/>
      <w:szCs w:val="20"/>
    </w:rPr>
  </w:style>
  <w:style w:type="paragraph" w:customStyle="1" w:styleId="PiedepginaAsignatura">
    <w:name w:val="Pie de página_Asignatura"/>
    <w:basedOn w:val="Normal"/>
    <w:uiPriority w:val="18"/>
    <w:qFormat/>
    <w:rsid w:val="00525591"/>
    <w:pPr>
      <w:spacing w:line="276" w:lineRule="auto"/>
      <w:ind w:firstLine="3686"/>
      <w:jc w:val="right"/>
    </w:pPr>
    <w:rPr>
      <w:rFonts w:cs="UnitOT-Light"/>
      <w:bCs/>
      <w:color w:val="777777"/>
      <w:sz w:val="20"/>
      <w:szCs w:val="20"/>
    </w:rPr>
  </w:style>
  <w:style w:type="paragraph" w:customStyle="1" w:styleId="PiedepginaUNIRc">
    <w:name w:val="Pie de página_UNIR(c)"/>
    <w:basedOn w:val="PiedepginaAsignatura"/>
    <w:uiPriority w:val="20"/>
    <w:qFormat/>
    <w:rsid w:val="00620388"/>
    <w:pPr>
      <w:ind w:firstLine="0"/>
    </w:pPr>
    <w:rPr>
      <w:rFonts w:ascii="Calibri Light" w:hAnsi="Calibri Light"/>
      <w:spacing w:val="-4"/>
      <w:sz w:val="18"/>
      <w:szCs w:val="18"/>
    </w:rPr>
  </w:style>
  <w:style w:type="paragraph" w:customStyle="1" w:styleId="Ntema">
    <w:name w:val="Nº tema"/>
    <w:basedOn w:val="TtuloAsignatura"/>
    <w:next w:val="Normal"/>
    <w:uiPriority w:val="1"/>
    <w:qFormat/>
    <w:rsid w:val="00525591"/>
    <w:pPr>
      <w:spacing w:line="240" w:lineRule="auto"/>
    </w:pPr>
  </w:style>
  <w:style w:type="character" w:styleId="Hipervnculo">
    <w:name w:val="Hyperlink"/>
    <w:basedOn w:val="Fuentedeprrafopredeter"/>
    <w:uiPriority w:val="99"/>
    <w:unhideWhenUsed/>
    <w:rsid w:val="0058112D"/>
    <w:rPr>
      <w:rFonts w:ascii="Calibri" w:hAnsi="Calibri"/>
      <w:color w:val="0098CD" w:themeColor="hyperlink"/>
      <w:sz w:val="22"/>
      <w:u w:val="single"/>
    </w:rPr>
  </w:style>
  <w:style w:type="paragraph" w:customStyle="1" w:styleId="Notaalpie">
    <w:name w:val="Nota al pie"/>
    <w:basedOn w:val="Normal"/>
    <w:uiPriority w:val="21"/>
    <w:qFormat/>
    <w:rsid w:val="00002FE1"/>
    <w:rPr>
      <w:sz w:val="16"/>
      <w:szCs w:val="14"/>
    </w:rPr>
  </w:style>
  <w:style w:type="numbering" w:customStyle="1" w:styleId="VietasUNIR">
    <w:name w:val="ViñetasUNIR"/>
    <w:basedOn w:val="Sinlista"/>
    <w:uiPriority w:val="99"/>
    <w:rsid w:val="00260B21"/>
    <w:pPr>
      <w:numPr>
        <w:numId w:val="1"/>
      </w:numPr>
    </w:pPr>
  </w:style>
  <w:style w:type="paragraph" w:customStyle="1" w:styleId="Piedefoto-tabla">
    <w:name w:val="Pie de foto-tabla"/>
    <w:basedOn w:val="Normal"/>
    <w:next w:val="Normal"/>
    <w:uiPriority w:val="16"/>
    <w:qFormat/>
    <w:rsid w:val="0041334B"/>
    <w:pPr>
      <w:spacing w:before="120" w:line="276" w:lineRule="auto"/>
      <w:ind w:left="-113" w:right="-215"/>
      <w:jc w:val="center"/>
    </w:pPr>
    <w:rPr>
      <w:rFonts w:cs="UnitOT-Light"/>
      <w:iCs/>
      <w:color w:val="595959" w:themeColor="text1" w:themeTint="A6"/>
      <w:sz w:val="19"/>
      <w:szCs w:val="18"/>
    </w:rPr>
  </w:style>
  <w:style w:type="character" w:customStyle="1" w:styleId="Ttulo1Car">
    <w:name w:val="Título 1 Car"/>
    <w:basedOn w:val="Fuentedeprrafopredeter"/>
    <w:link w:val="Ttulo1"/>
    <w:uiPriority w:val="99"/>
    <w:semiHidden/>
    <w:rsid w:val="00D511BC"/>
    <w:rPr>
      <w:rFonts w:ascii="Georgia" w:eastAsiaTheme="majorEastAsia" w:hAnsi="Georgia" w:cstheme="majorBidi"/>
      <w:sz w:val="51"/>
      <w:szCs w:val="32"/>
      <w:lang w:eastAsia="es-ES"/>
    </w:rPr>
  </w:style>
  <w:style w:type="paragraph" w:styleId="Prrafodelista">
    <w:name w:val="List Paragraph"/>
    <w:basedOn w:val="Normal"/>
    <w:uiPriority w:val="98"/>
    <w:qFormat/>
    <w:rsid w:val="00CF1CAE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9"/>
    <w:semiHidden/>
    <w:rsid w:val="00D511BC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s-ES"/>
    </w:rPr>
  </w:style>
  <w:style w:type="paragraph" w:customStyle="1" w:styleId="Citas">
    <w:name w:val="Citas"/>
    <w:basedOn w:val="Normal"/>
    <w:next w:val="Normal"/>
    <w:uiPriority w:val="15"/>
    <w:qFormat/>
    <w:rsid w:val="00CF1CAE"/>
    <w:pPr>
      <w:spacing w:line="240" w:lineRule="auto"/>
      <w:ind w:left="851"/>
    </w:pPr>
    <w:rPr>
      <w:rFonts w:cs="UnitOT-Light"/>
      <w:szCs w:val="22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507E5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aconcuadrcula">
    <w:name w:val="Table Grid"/>
    <w:basedOn w:val="Tablanormal"/>
    <w:uiPriority w:val="39"/>
    <w:rsid w:val="007E4840"/>
    <w:pPr>
      <w:spacing w:after="0" w:line="240" w:lineRule="auto"/>
    </w:pPr>
    <w:rPr>
      <w:rFonts w:ascii="Calibri" w:hAnsi="Calibri"/>
      <w:sz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tuloAsignatura">
    <w:name w:val="Título Asignatura"/>
    <w:basedOn w:val="Normal"/>
    <w:uiPriority w:val="2"/>
    <w:qFormat/>
    <w:rsid w:val="00E144E3"/>
    <w:pPr>
      <w:spacing w:line="276" w:lineRule="auto"/>
      <w:jc w:val="right"/>
    </w:pPr>
    <w:rPr>
      <w:rFonts w:ascii="Calibri Light" w:hAnsi="Calibri Light"/>
      <w:color w:val="777777"/>
      <w:sz w:val="40"/>
      <w:szCs w:val="40"/>
    </w:rPr>
  </w:style>
  <w:style w:type="paragraph" w:customStyle="1" w:styleId="TtuloTema">
    <w:name w:val="Título Tema"/>
    <w:basedOn w:val="Normal"/>
    <w:uiPriority w:val="3"/>
    <w:qFormat/>
    <w:rsid w:val="00E144E3"/>
    <w:pPr>
      <w:spacing w:line="240" w:lineRule="auto"/>
      <w:jc w:val="right"/>
    </w:pPr>
    <w:rPr>
      <w:rFonts w:ascii="Calibri Light" w:hAnsi="Calibri Light"/>
      <w:color w:val="0098CD"/>
      <w:sz w:val="84"/>
      <w:szCs w:val="84"/>
    </w:rPr>
  </w:style>
  <w:style w:type="paragraph" w:customStyle="1" w:styleId="Seccinndice">
    <w:name w:val="Sección Índice"/>
    <w:basedOn w:val="SeccionesNivel"/>
    <w:next w:val="Normal"/>
    <w:uiPriority w:val="4"/>
    <w:qFormat/>
    <w:rsid w:val="0041334B"/>
    <w:pPr>
      <w:spacing w:after="0"/>
      <w:ind w:left="284"/>
      <w:jc w:val="left"/>
      <w:outlineLvl w:val="9"/>
    </w:pPr>
  </w:style>
  <w:style w:type="paragraph" w:customStyle="1" w:styleId="SeccionesNivel">
    <w:name w:val="Secciones Nivel"/>
    <w:basedOn w:val="Normal"/>
    <w:next w:val="Normal"/>
    <w:uiPriority w:val="5"/>
    <w:qFormat/>
    <w:rsid w:val="00525591"/>
    <w:pPr>
      <w:spacing w:after="360"/>
      <w:jc w:val="right"/>
      <w:outlineLvl w:val="0"/>
    </w:pPr>
    <w:rPr>
      <w:rFonts w:ascii="Calibri Light" w:hAnsi="Calibri Light" w:cs="Arial"/>
      <w:noProof/>
      <w:color w:val="0098CD"/>
      <w:sz w:val="56"/>
      <w:szCs w:val="56"/>
    </w:rPr>
  </w:style>
  <w:style w:type="paragraph" w:customStyle="1" w:styleId="TituloApartado1">
    <w:name w:val="Titulo Apartado 1"/>
    <w:basedOn w:val="TtuloTema"/>
    <w:next w:val="Normal"/>
    <w:uiPriority w:val="6"/>
    <w:qFormat/>
    <w:rsid w:val="004E5487"/>
    <w:pPr>
      <w:spacing w:line="360" w:lineRule="auto"/>
      <w:jc w:val="left"/>
      <w:outlineLvl w:val="1"/>
    </w:pPr>
    <w:rPr>
      <w:rFonts w:ascii="Calibri" w:hAnsi="Calibri"/>
      <w:sz w:val="40"/>
      <w:szCs w:val="40"/>
    </w:rPr>
  </w:style>
  <w:style w:type="paragraph" w:customStyle="1" w:styleId="Destacados">
    <w:name w:val="Destacados"/>
    <w:basedOn w:val="TituloApartado1"/>
    <w:next w:val="Normal"/>
    <w:uiPriority w:val="12"/>
    <w:qFormat/>
    <w:rsid w:val="00302FF8"/>
    <w:pPr>
      <w:ind w:left="284" w:right="281"/>
      <w:jc w:val="center"/>
      <w:outlineLvl w:val="9"/>
    </w:pPr>
    <w:rPr>
      <w:sz w:val="24"/>
      <w:szCs w:val="22"/>
    </w:rPr>
  </w:style>
  <w:style w:type="paragraph" w:customStyle="1" w:styleId="TtuloApartado2">
    <w:name w:val="Título Apartado 2"/>
    <w:basedOn w:val="Normal"/>
    <w:next w:val="Normal"/>
    <w:uiPriority w:val="8"/>
    <w:qFormat/>
    <w:rsid w:val="001B7F82"/>
    <w:rPr>
      <w:color w:val="0098CD"/>
      <w:sz w:val="28"/>
      <w:szCs w:val="26"/>
    </w:rPr>
  </w:style>
  <w:style w:type="paragraph" w:customStyle="1" w:styleId="TtuloApartado3">
    <w:name w:val="Título Apartado 3"/>
    <w:basedOn w:val="Normal"/>
    <w:next w:val="Normal"/>
    <w:uiPriority w:val="9"/>
    <w:qFormat/>
    <w:rsid w:val="004E5487"/>
    <w:rPr>
      <w:rFonts w:cs="UnitOT-Medi"/>
      <w:b/>
    </w:rPr>
  </w:style>
  <w:style w:type="numbering" w:customStyle="1" w:styleId="NmeracinTest">
    <w:name w:val="Númeración Test"/>
    <w:uiPriority w:val="99"/>
    <w:rsid w:val="00845825"/>
    <w:pPr>
      <w:numPr>
        <w:numId w:val="7"/>
      </w:numPr>
    </w:pPr>
  </w:style>
  <w:style w:type="paragraph" w:customStyle="1" w:styleId="CuadroCmoestudiaryReferencias">
    <w:name w:val="Cuadro «Cómo estudiar» y Referencias"/>
    <w:basedOn w:val="Normal"/>
    <w:uiPriority w:val="10"/>
    <w:qFormat/>
    <w:rsid w:val="001B7F82"/>
    <w:pPr>
      <w:pBdr>
        <w:top w:val="single" w:sz="4" w:space="4" w:color="0098CD"/>
        <w:bottom w:val="single" w:sz="4" w:space="1" w:color="0098CD"/>
      </w:pBdr>
      <w:shd w:val="clear" w:color="auto" w:fill="E6F4F9"/>
      <w:tabs>
        <w:tab w:val="left" w:pos="1134"/>
      </w:tabs>
    </w:pPr>
    <w:rPr>
      <w:rFonts w:cs="UnitOT-Light"/>
      <w:spacing w:val="-4"/>
      <w:szCs w:val="22"/>
    </w:rPr>
  </w:style>
  <w:style w:type="paragraph" w:customStyle="1" w:styleId="Cuadroenlace">
    <w:name w:val="Cuadro enlace"/>
    <w:basedOn w:val="Normal"/>
    <w:uiPriority w:val="11"/>
    <w:qFormat/>
    <w:rsid w:val="00F65B6D"/>
    <w:pPr>
      <w:pBdr>
        <w:top w:val="single" w:sz="4" w:space="4" w:color="0098CD"/>
        <w:bottom w:val="single" w:sz="4" w:space="0" w:color="0098CD"/>
      </w:pBdr>
      <w:jc w:val="center"/>
    </w:pPr>
    <w:rPr>
      <w:rFonts w:cs="UnitOT-Light"/>
      <w:szCs w:val="22"/>
    </w:rPr>
  </w:style>
  <w:style w:type="paragraph" w:styleId="TDC1">
    <w:name w:val="toc 1"/>
    <w:basedOn w:val="Normal"/>
    <w:next w:val="Normal"/>
    <w:autoRedefine/>
    <w:uiPriority w:val="39"/>
    <w:unhideWhenUsed/>
    <w:rsid w:val="001E38BB"/>
    <w:pPr>
      <w:tabs>
        <w:tab w:val="right" w:pos="5810"/>
      </w:tabs>
      <w:spacing w:before="120"/>
      <w:ind w:left="284"/>
      <w:jc w:val="left"/>
    </w:pPr>
    <w:rPr>
      <w:noProof/>
      <w:color w:val="008FBE"/>
    </w:rPr>
  </w:style>
  <w:style w:type="paragraph" w:styleId="TDC2">
    <w:name w:val="toc 2"/>
    <w:basedOn w:val="Normal"/>
    <w:next w:val="Normal"/>
    <w:autoRedefine/>
    <w:uiPriority w:val="39"/>
    <w:unhideWhenUsed/>
    <w:rsid w:val="001E38BB"/>
    <w:pPr>
      <w:tabs>
        <w:tab w:val="right" w:pos="5952"/>
      </w:tabs>
      <w:ind w:left="567"/>
      <w:jc w:val="left"/>
    </w:pPr>
    <w:rPr>
      <w:noProof/>
    </w:rPr>
  </w:style>
  <w:style w:type="paragraph" w:customStyle="1" w:styleId="TtuloApartado1sinnivel">
    <w:name w:val="Título Apartado 1_sin nivel"/>
    <w:basedOn w:val="TituloApartado1"/>
    <w:next w:val="Normal"/>
    <w:uiPriority w:val="7"/>
    <w:qFormat/>
    <w:rsid w:val="00CF1CAE"/>
    <w:pPr>
      <w:outlineLvl w:val="9"/>
    </w:pPr>
  </w:style>
  <w:style w:type="table" w:customStyle="1" w:styleId="TablaUNIR1">
    <w:name w:val="TablaUNIR_1"/>
    <w:basedOn w:val="UNIR"/>
    <w:uiPriority w:val="99"/>
    <w:rsid w:val="005F240A"/>
    <w:tblPr>
      <w:tblStyleColBandSize w:val="1"/>
    </w:tbl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band1Vert">
      <w:pPr>
        <w:wordWrap/>
        <w:jc w:val="center"/>
      </w:pPr>
      <w:rPr>
        <w:rFonts w:ascii="UnitOT-Light" w:hAnsi="UnitOT-Light"/>
        <w:color w:val="4D4D4D"/>
        <w:sz w:val="20"/>
      </w:rPr>
      <w:tblPr/>
      <w:tcPr>
        <w:vAlign w:val="center"/>
      </w:tcPr>
    </w:tblStylePr>
  </w:style>
  <w:style w:type="table" w:customStyle="1" w:styleId="TablaUNIR2">
    <w:name w:val="TablaUNIR_2"/>
    <w:basedOn w:val="Tablanormal"/>
    <w:uiPriority w:val="99"/>
    <w:rsid w:val="007E4840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bottom w:val="single" w:sz="4" w:space="0" w:color="0098CD"/>
        <w:insideH w:val="single" w:sz="4" w:space="0" w:color="0098CD"/>
      </w:tblBorders>
    </w:tblPr>
    <w:tcPr>
      <w:shd w:val="clear" w:color="auto" w:fill="auto"/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color w:val="F8F8F8"/>
        <w:sz w:val="20"/>
      </w:rPr>
      <w:tblPr/>
      <w:tcPr>
        <w:shd w:val="clear" w:color="auto" w:fill="0098CD"/>
      </w:tcPr>
    </w:tblStylePr>
    <w:tblStylePr w:type="firstCol">
      <w:rPr>
        <w:rFonts w:ascii="UnitOT-Medi" w:hAnsi="UnitOT-Medi"/>
        <w:color w:val="333333"/>
        <w:sz w:val="20"/>
      </w:rPr>
      <w:tblPr/>
      <w:tcPr>
        <w:tcBorders>
          <w:top w:val="single" w:sz="4" w:space="0" w:color="0098CD"/>
          <w:left w:val="nil"/>
          <w:bottom w:val="single" w:sz="4" w:space="0" w:color="0098CD"/>
          <w:right w:val="single" w:sz="4" w:space="0" w:color="0098CD"/>
          <w:insideH w:val="single" w:sz="4" w:space="0" w:color="008FBE"/>
          <w:insideV w:val="single" w:sz="4" w:space="0" w:color="008FBE"/>
          <w:tl2br w:val="nil"/>
          <w:tr2bl w:val="nil"/>
        </w:tcBorders>
        <w:shd w:val="clear" w:color="auto" w:fill="auto"/>
      </w:tcPr>
    </w:tblStylePr>
  </w:style>
  <w:style w:type="table" w:customStyle="1" w:styleId="TablaUNIR3">
    <w:name w:val="TablaUNIR_3"/>
    <w:basedOn w:val="Tabla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sz w:val="20"/>
      </w:rPr>
      <w:tblPr/>
      <w:tcPr>
        <w:tcBorders>
          <w:top w:val="single" w:sz="4" w:space="0" w:color="008FBE"/>
          <w:left w:val="nil"/>
          <w:bottom w:val="single" w:sz="4" w:space="0" w:color="008FBE"/>
          <w:right w:val="nil"/>
          <w:insideH w:val="single" w:sz="4" w:space="0" w:color="008FBE"/>
          <w:insideV w:val="single" w:sz="4" w:space="0" w:color="008FBE"/>
          <w:tl2br w:val="nil"/>
          <w:tr2bl w:val="nil"/>
        </w:tcBorders>
      </w:tcPr>
    </w:tblStylePr>
  </w:style>
  <w:style w:type="table" w:customStyle="1" w:styleId="TablaUNIR4">
    <w:name w:val="TablaUNIR_4"/>
    <w:basedOn w:val="Tabla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 w:themeFill="background1"/>
      </w:tcPr>
    </w:tblStylePr>
  </w:style>
  <w:style w:type="paragraph" w:customStyle="1" w:styleId="Ejemplos">
    <w:name w:val="Ejemplos"/>
    <w:basedOn w:val="Normal"/>
    <w:uiPriority w:val="22"/>
    <w:qFormat/>
    <w:rsid w:val="00CF1CAE"/>
    <w:pPr>
      <w:spacing w:line="276" w:lineRule="auto"/>
      <w:ind w:left="284" w:right="284"/>
    </w:pPr>
    <w:rPr>
      <w:rFonts w:cs="UnitOT-Light"/>
      <w:color w:val="595959" w:themeColor="text1" w:themeTint="A6"/>
      <w:szCs w:val="22"/>
    </w:rPr>
  </w:style>
  <w:style w:type="table" w:customStyle="1" w:styleId="TablaejemplosUNIR">
    <w:name w:val="Tabla ejemplos UNIR"/>
    <w:basedOn w:val="Tablanormal"/>
    <w:uiPriority w:val="99"/>
    <w:rsid w:val="001E737A"/>
    <w:pPr>
      <w:spacing w:after="0" w:line="240" w:lineRule="auto"/>
    </w:pPr>
    <w:rPr>
      <w:rFonts w:ascii="Calibri" w:hAnsi="Calibri"/>
      <w:sz w:val="20"/>
    </w:rPr>
    <w:tblPr>
      <w:tblBorders>
        <w:left w:val="single" w:sz="4" w:space="0" w:color="0098CD"/>
        <w:right w:val="single" w:sz="4" w:space="0" w:color="0098CD"/>
      </w:tblBorders>
      <w:tblCellMar>
        <w:left w:w="284" w:type="dxa"/>
        <w:right w:w="284" w:type="dxa"/>
      </w:tblCellMar>
    </w:tblPr>
  </w:style>
  <w:style w:type="numbering" w:customStyle="1" w:styleId="VietasUNIRcombinada">
    <w:name w:val="ViñetasUNIR_combinada"/>
    <w:uiPriority w:val="99"/>
    <w:rsid w:val="00C37777"/>
    <w:pPr>
      <w:numPr>
        <w:numId w:val="9"/>
      </w:numPr>
    </w:pPr>
  </w:style>
  <w:style w:type="paragraph" w:styleId="Encabezado">
    <w:name w:val="header"/>
    <w:basedOn w:val="Normal"/>
    <w:link w:val="EncabezadoCar"/>
    <w:uiPriority w:val="99"/>
    <w:qFormat/>
    <w:rsid w:val="00D30434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30434"/>
    <w:rPr>
      <w:rFonts w:ascii="UnitOT-Light" w:hAnsi="UnitOT-Light" w:cs="Times New Roman"/>
      <w:color w:val="333333"/>
      <w:szCs w:val="24"/>
      <w:lang w:eastAsia="es-ES"/>
    </w:rPr>
  </w:style>
  <w:style w:type="paragraph" w:styleId="Piedepgina">
    <w:name w:val="footer"/>
    <w:basedOn w:val="Normal"/>
    <w:link w:val="PiedepginaCar"/>
    <w:uiPriority w:val="24"/>
    <w:unhideWhenUsed/>
    <w:qFormat/>
    <w:rsid w:val="00E7167D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24"/>
    <w:rsid w:val="00E7167D"/>
    <w:rPr>
      <w:rFonts w:ascii="Calibri" w:hAnsi="Calibri" w:cs="Times New Roman"/>
      <w:color w:val="333333"/>
      <w:sz w:val="24"/>
      <w:szCs w:val="24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446B8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446B8"/>
    <w:rPr>
      <w:rFonts w:ascii="Segoe UI" w:hAnsi="Segoe UI" w:cs="Segoe UI"/>
      <w:color w:val="333333"/>
      <w:sz w:val="18"/>
      <w:szCs w:val="18"/>
      <w:lang w:eastAsia="es-ES"/>
    </w:rPr>
  </w:style>
  <w:style w:type="table" w:customStyle="1" w:styleId="UNIR">
    <w:name w:val="UNIR"/>
    <w:basedOn w:val="Tablanormal"/>
    <w:uiPriority w:val="99"/>
    <w:rsid w:val="007E4840"/>
    <w:pPr>
      <w:spacing w:after="0" w:line="240" w:lineRule="auto"/>
    </w:pPr>
    <w:rPr>
      <w:rFonts w:ascii="Calibri" w:hAnsi="Calibri"/>
      <w:color w:val="333333"/>
      <w:sz w:val="20"/>
    </w:rPr>
    <w:tblPr>
      <w:tblBorders>
        <w:top w:val="single" w:sz="4" w:space="0" w:color="0098CD"/>
        <w:left w:val="single" w:sz="4" w:space="0" w:color="0098CD"/>
        <w:bottom w:val="single" w:sz="4" w:space="0" w:color="0098CD"/>
        <w:right w:val="single" w:sz="4" w:space="0" w:color="0098CD"/>
        <w:insideH w:val="single" w:sz="4" w:space="0" w:color="0098CD"/>
        <w:insideV w:val="single" w:sz="4" w:space="0" w:color="0098CD"/>
      </w:tblBorders>
    </w:tbl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400C5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400C5"/>
    <w:rPr>
      <w:rFonts w:ascii="Calibri" w:hAnsi="Calibri" w:cs="Times New Roman"/>
      <w:color w:val="333333"/>
      <w:sz w:val="20"/>
      <w:szCs w:val="20"/>
      <w:lang w:eastAsia="es-ES"/>
    </w:rPr>
  </w:style>
  <w:style w:type="table" w:customStyle="1" w:styleId="TablaUNIR30">
    <w:name w:val="Tabla UNIR 3"/>
    <w:basedOn w:val="Tablanormal"/>
    <w:uiPriority w:val="99"/>
    <w:rsid w:val="00472B27"/>
    <w:pPr>
      <w:spacing w:after="0" w:line="240" w:lineRule="auto"/>
    </w:pPr>
    <w:rPr>
      <w:rFonts w:ascii="UnitOT-Light" w:hAnsi="UnitOT-Light"/>
      <w:color w:val="333333"/>
      <w:sz w:val="20"/>
    </w:rPr>
    <w:tblPr>
      <w:jc w:val="center"/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  <w:tblCellMar>
        <w:top w:w="113" w:type="dxa"/>
      </w:tblCellMar>
    </w:tblPr>
    <w:trPr>
      <w:jc w:val="center"/>
    </w:trPr>
    <w:tcPr>
      <w:shd w:val="clear" w:color="auto" w:fill="FFFFFF" w:themeFill="background1"/>
      <w:vAlign w:val="center"/>
    </w:tcPr>
    <w:tblStylePr w:type="firstRow">
      <w:pPr>
        <w:jc w:val="center"/>
      </w:pPr>
      <w:rPr>
        <w:rFonts w:ascii="UnitOT-Medi" w:hAnsi="UnitOT-Medi"/>
        <w:b w:val="0"/>
        <w:color w:val="333333"/>
        <w:sz w:val="20"/>
      </w:rPr>
      <w:tblPr/>
      <w:trPr>
        <w:tblHeader/>
      </w:trPr>
      <w:tcPr>
        <w:shd w:val="clear" w:color="auto" w:fill="E6F4F9"/>
        <w:vAlign w:val="center"/>
      </w:tcPr>
    </w:tblStylePr>
  </w:style>
  <w:style w:type="paragraph" w:customStyle="1" w:styleId="Textocajaactividades">
    <w:name w:val="Texto_caja_actividades"/>
    <w:basedOn w:val="TtuloApartado3"/>
    <w:qFormat/>
    <w:rsid w:val="00D74F0A"/>
    <w:pPr>
      <w:spacing w:line="240" w:lineRule="auto"/>
      <w:jc w:val="center"/>
    </w:pPr>
    <w:rPr>
      <w:sz w:val="22"/>
      <w:szCs w:val="22"/>
    </w:rPr>
  </w:style>
  <w:style w:type="table" w:customStyle="1" w:styleId="Tabladecuadrcula5oscura-nfasis51">
    <w:name w:val="Tabla de cuadrícula 5 oscura - Énfasis 51"/>
    <w:basedOn w:val="Tablanormal"/>
    <w:uiPriority w:val="50"/>
    <w:rsid w:val="007275EC"/>
    <w:pPr>
      <w:spacing w:after="0" w:line="240" w:lineRule="auto"/>
    </w:pPr>
    <w:tblPr>
      <w:tblStyleRowBandSize w:val="1"/>
      <w:tblStyleColBandSize w:val="1"/>
      <w:tblInd w:w="0" w:type="nil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Personalizado 30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98CD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24A73E9FA76EF4C90348075F63FA3E0" ma:contentTypeVersion="9" ma:contentTypeDescription="Crear nuevo documento." ma:contentTypeScope="" ma:versionID="eff634db0449f911e9d0c47556d02f1f">
  <xsd:schema xmlns:xsd="http://www.w3.org/2001/XMLSchema" xmlns:xs="http://www.w3.org/2001/XMLSchema" xmlns:p="http://schemas.microsoft.com/office/2006/metadata/properties" xmlns:ns2="a602a5f5-a252-47b9-8374-981bb87951dd" xmlns:ns3="0a70e875-3d35-4be2-921f-7117c31bab9b" targetNamespace="http://schemas.microsoft.com/office/2006/metadata/properties" ma:root="true" ma:fieldsID="293b8efccdd8e6af4494d88459d36ec0" ns2:_="" ns3:_="">
    <xsd:import namespace="a602a5f5-a252-47b9-8374-981bb87951dd"/>
    <xsd:import namespace="0a70e875-3d35-4be2-921f-7117c31bab9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02a5f5-a252-47b9-8374-981bb87951d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70e875-3d35-4be2-921f-7117c31bab9b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E6F3E6-82C7-4B1B-9EC1-613026292DE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246FF156-1F39-4EA8-BEC0-E0DCEF76174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4CE36E6-4A17-41A2-B716-D072B6B16E3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602a5f5-a252-47b9-8374-981bb87951dd"/>
    <ds:schemaRef ds:uri="0a70e875-3d35-4be2-921f-7117c31bab9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AD9CF271-52F8-431A-BAA0-E27B403713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3102</TotalTime>
  <Pages>2</Pages>
  <Words>382</Words>
  <Characters>2105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Natalia Asturillo</dc:creator>
  <cp:keywords/>
  <dc:description/>
  <cp:lastModifiedBy>Serhiy Lyalkov</cp:lastModifiedBy>
  <cp:revision>23</cp:revision>
  <cp:lastPrinted>2017-09-08T09:41:00Z</cp:lastPrinted>
  <dcterms:created xsi:type="dcterms:W3CDTF">2017-09-20T09:58:00Z</dcterms:created>
  <dcterms:modified xsi:type="dcterms:W3CDTF">2022-12-21T17:51:00Z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0x010100024A73E9FA76EF4C90348075F63FA3E0</vt:lpwstr>
  </property>
</Properties>
</file>