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8701" w14:textId="77777777" w:rsidR="00B249C2" w:rsidRPr="00840DED" w:rsidRDefault="00000000">
      <w:pPr>
        <w:jc w:val="center"/>
        <w:rPr>
          <w:lang w:val="es-ES"/>
        </w:rPr>
      </w:pPr>
      <w:r w:rsidRPr="00840DED">
        <w:rPr>
          <w:b/>
          <w:sz w:val="28"/>
          <w:lang w:val="es-ES"/>
        </w:rPr>
        <w:t>Análisis Estratégico de Clientes: AdventureWorks</w:t>
      </w:r>
    </w:p>
    <w:p w14:paraId="2C521AA4" w14:textId="77777777" w:rsidR="00B249C2" w:rsidRPr="00840DED" w:rsidRDefault="00000000">
      <w:pPr>
        <w:jc w:val="center"/>
        <w:rPr>
          <w:lang w:val="es-ES"/>
        </w:rPr>
      </w:pPr>
      <w:r w:rsidRPr="00840DED">
        <w:rPr>
          <w:b/>
          <w:lang w:val="es-ES"/>
        </w:rPr>
        <w:t>Grupo 3 – Lote 3</w:t>
      </w:r>
    </w:p>
    <w:p w14:paraId="64D4C0EB" w14:textId="77777777" w:rsidR="00B249C2" w:rsidRPr="00840DED" w:rsidRDefault="00000000">
      <w:pPr>
        <w:jc w:val="center"/>
        <w:rPr>
          <w:lang w:val="es-ES"/>
        </w:rPr>
      </w:pPr>
      <w:r w:rsidRPr="00840DED">
        <w:rPr>
          <w:sz w:val="22"/>
          <w:lang w:val="es-ES"/>
        </w:rPr>
        <w:t>Integrantes: Leticia, Alejandro, Iván</w:t>
      </w:r>
    </w:p>
    <w:p w14:paraId="50F9F22E" w14:textId="77777777" w:rsidR="00B249C2" w:rsidRPr="00840DED" w:rsidRDefault="00000000">
      <w:pPr>
        <w:rPr>
          <w:lang w:val="es-ES"/>
        </w:rPr>
      </w:pPr>
      <w:r w:rsidRPr="00840DED">
        <w:rPr>
          <w:b/>
          <w:lang w:val="es-ES"/>
        </w:rPr>
        <w:t>1. Proceso de Análisis: De Excel a IA</w:t>
      </w:r>
    </w:p>
    <w:p w14:paraId="1FCC9D63" w14:textId="77777777" w:rsidR="00B249C2" w:rsidRPr="00840DED" w:rsidRDefault="00000000">
      <w:pPr>
        <w:rPr>
          <w:lang w:val="es-ES"/>
        </w:rPr>
      </w:pPr>
      <w:r w:rsidRPr="00840DED">
        <w:rPr>
          <w:b/>
          <w:sz w:val="22"/>
          <w:lang w:val="es-ES"/>
        </w:rPr>
        <w:t>1.1 Fase Inicial: Exploración en Excel</w:t>
      </w:r>
    </w:p>
    <w:p w14:paraId="07BEAE2B" w14:textId="77777777" w:rsidR="00B249C2" w:rsidRPr="00840DED" w:rsidRDefault="00000000">
      <w:pPr>
        <w:rPr>
          <w:lang w:val="es-ES"/>
        </w:rPr>
      </w:pPr>
      <w:r w:rsidRPr="00840DED">
        <w:rPr>
          <w:lang w:val="es-ES"/>
        </w:rPr>
        <w:t xml:space="preserve">Cargamos el dataset (18.484 clientes) y analizamos las variables de forma aislada: tasas de conversión por región, por ocupación, por número de hijos, por educación. Este análisis univariante nos dio una </w:t>
      </w:r>
      <w:r w:rsidRPr="00840DED">
        <w:rPr>
          <w:i/>
          <w:lang w:val="es-ES"/>
        </w:rPr>
        <w:t>primera foto</w:t>
      </w:r>
      <w:r w:rsidRPr="00840DED">
        <w:rPr>
          <w:lang w:val="es-ES"/>
        </w:rPr>
        <w:t xml:space="preserve"> del comportamiento de cada variable.</w:t>
      </w:r>
    </w:p>
    <w:p w14:paraId="392C5ADF" w14:textId="77777777" w:rsidR="00B249C2" w:rsidRPr="00840DED" w:rsidRDefault="00000000">
      <w:pPr>
        <w:rPr>
          <w:lang w:val="es-ES"/>
        </w:rPr>
      </w:pPr>
      <w:r w:rsidRPr="00840DED">
        <w:rPr>
          <w:b/>
          <w:sz w:val="22"/>
          <w:lang w:val="es-ES"/>
        </w:rPr>
        <w:t>1.2 Fase IA: Potenciar Conclusiones y Descartar Otras</w:t>
      </w:r>
    </w:p>
    <w:p w14:paraId="75A70024" w14:textId="77777777" w:rsidR="00B249C2" w:rsidRPr="00840DED" w:rsidRDefault="00000000">
      <w:pPr>
        <w:rPr>
          <w:lang w:val="es-ES"/>
        </w:rPr>
      </w:pPr>
      <w:r w:rsidRPr="00840DED">
        <w:rPr>
          <w:lang w:val="es-ES"/>
        </w:rPr>
        <w:t>Con la IA realizamos análisis cruzados que revelaron qué conclusiones iniciales eran válidas y cuáles debíamos corregir: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49C2" w14:paraId="59EF3700" w14:textId="77777777">
        <w:tc>
          <w:tcPr>
            <w:tcW w:w="4320" w:type="dxa"/>
            <w:shd w:val="clear" w:color="auto" w:fill="70AD47"/>
          </w:tcPr>
          <w:p w14:paraId="22BD4AD5" w14:textId="77777777" w:rsidR="00B249C2" w:rsidRDefault="00000000">
            <w:r>
              <w:rPr>
                <w:b/>
              </w:rPr>
              <w:t>POTENCIAMOS</w:t>
            </w:r>
          </w:p>
        </w:tc>
        <w:tc>
          <w:tcPr>
            <w:tcW w:w="4320" w:type="dxa"/>
            <w:shd w:val="clear" w:color="auto" w:fill="FF6B35"/>
          </w:tcPr>
          <w:p w14:paraId="52EC9A7B" w14:textId="77777777" w:rsidR="00B249C2" w:rsidRDefault="00000000">
            <w:r>
              <w:rPr>
                <w:b/>
              </w:rPr>
              <w:t>DESCARTAMOS</w:t>
            </w:r>
          </w:p>
        </w:tc>
      </w:tr>
      <w:tr w:rsidR="00B249C2" w:rsidRPr="00840DED" w14:paraId="670156AF" w14:textId="77777777">
        <w:tc>
          <w:tcPr>
            <w:tcW w:w="4320" w:type="dxa"/>
          </w:tcPr>
          <w:p w14:paraId="491DDE6E" w14:textId="7555F38F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>Pacific tiene buena conversión (60%)</w:t>
            </w:r>
            <w:r w:rsidR="00840DED" w:rsidRPr="00840DED">
              <w:rPr>
                <w:lang w:val="es-ES"/>
              </w:rPr>
              <w:t>:</w:t>
            </w:r>
            <w:r w:rsidR="00840DED">
              <w:rPr>
                <w:lang w:val="es-ES"/>
              </w:rPr>
              <w:t xml:space="preserve"> </w:t>
            </w:r>
            <w:r w:rsidRPr="00840DED">
              <w:rPr>
                <w:lang w:val="es-ES"/>
              </w:rPr>
              <w:t xml:space="preserve"> Descubrimos que es el mercado premium: amplifica otros efectos (1 hijo sube a 78%, Manual a 85%)</w:t>
            </w:r>
          </w:p>
        </w:tc>
        <w:tc>
          <w:tcPr>
            <w:tcW w:w="4320" w:type="dxa"/>
          </w:tcPr>
          <w:p w14:paraId="19EAFD3A" w14:textId="587D8B79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>Fuerte concentración en Norteamérica</w:t>
            </w:r>
            <w:r w:rsidR="00840DED">
              <w:rPr>
                <w:lang w:val="es-ES"/>
              </w:rPr>
              <w:t>-.</w:t>
            </w:r>
            <w:r w:rsidRPr="00840DED">
              <w:rPr>
                <w:lang w:val="es-ES"/>
              </w:rPr>
              <w:t xml:space="preserve"> Falso: la distribución es equilibrada (39%/31%/30%)</w:t>
            </w:r>
            <w:r w:rsidR="00840DED">
              <w:rPr>
                <w:lang w:val="es-ES"/>
              </w:rPr>
              <w:t xml:space="preserve"> y el potencial está en la tasa de conversió</w:t>
            </w:r>
          </w:p>
        </w:tc>
      </w:tr>
      <w:tr w:rsidR="00B249C2" w:rsidRPr="00840DED" w14:paraId="6A8B5812" w14:textId="77777777">
        <w:tc>
          <w:tcPr>
            <w:tcW w:w="4320" w:type="dxa"/>
          </w:tcPr>
          <w:p w14:paraId="396775C1" w14:textId="7A000169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>El pico de 1 hijo (60%)</w:t>
            </w:r>
            <w:r w:rsidR="00840DED">
              <w:rPr>
                <w:lang w:val="es-ES"/>
              </w:rPr>
              <w:t xml:space="preserve">: </w:t>
            </w:r>
            <w:r w:rsidRPr="00840DED">
              <w:rPr>
                <w:lang w:val="es-ES"/>
              </w:rPr>
              <w:t xml:space="preserve"> Se amplifica a 78% en Pacific. Oportunidad "Primera Bici Familiar" es real y localizable</w:t>
            </w:r>
          </w:p>
        </w:tc>
        <w:tc>
          <w:tcPr>
            <w:tcW w:w="4320" w:type="dxa"/>
          </w:tcPr>
          <w:p w14:paraId="511D4275" w14:textId="0DEB2997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>Professional es el mejor segmento</w:t>
            </w:r>
            <w:r w:rsidR="00840DED">
              <w:rPr>
                <w:lang w:val="es-ES"/>
              </w:rPr>
              <w:t>:</w:t>
            </w:r>
            <w:r w:rsidRPr="00840DED">
              <w:rPr>
                <w:lang w:val="es-ES"/>
              </w:rPr>
              <w:t xml:space="preserve"> Incorrecto: Clerical tiene mejor conversión (56% vs 50%)</w:t>
            </w:r>
          </w:p>
        </w:tc>
      </w:tr>
      <w:tr w:rsidR="00B249C2" w:rsidRPr="00840DED" w14:paraId="4B94EDC3" w14:textId="77777777">
        <w:tc>
          <w:tcPr>
            <w:tcW w:w="4320" w:type="dxa"/>
          </w:tcPr>
          <w:p w14:paraId="7EBE9502" w14:textId="18D93F1A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>Educación predice compra</w:t>
            </w:r>
            <w:r w:rsidR="00840DED">
              <w:rPr>
                <w:lang w:val="es-ES"/>
              </w:rPr>
              <w:t xml:space="preserve"> - </w:t>
            </w:r>
            <w:r w:rsidRPr="00840DED">
              <w:rPr>
                <w:lang w:val="es-ES"/>
              </w:rPr>
              <w:t>Confirmado: Bachelors (56%) duplica a Partial HS (31%)</w:t>
            </w:r>
          </w:p>
        </w:tc>
        <w:tc>
          <w:tcPr>
            <w:tcW w:w="4320" w:type="dxa"/>
          </w:tcPr>
          <w:p w14:paraId="70677232" w14:textId="669D05FE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 xml:space="preserve">Hipótesis genéricas </w:t>
            </w:r>
            <w:r w:rsidR="00840DED">
              <w:rPr>
                <w:lang w:val="es-ES"/>
              </w:rPr>
              <w:t xml:space="preserve"> que teníamos como </w:t>
            </w:r>
            <w:r w:rsidRPr="00840DED">
              <w:rPr>
                <w:lang w:val="es-ES"/>
              </w:rPr>
              <w:t>"hombres gastan más"</w:t>
            </w:r>
            <w:r w:rsidR="00840DED">
              <w:rPr>
                <w:lang w:val="es-ES"/>
              </w:rPr>
              <w:t xml:space="preserve"> las </w:t>
            </w:r>
            <w:r w:rsidRPr="00840DED">
              <w:rPr>
                <w:lang w:val="es-ES"/>
              </w:rPr>
              <w:t xml:space="preserve"> </w:t>
            </w:r>
            <w:r w:rsidR="00840DED">
              <w:rPr>
                <w:lang w:val="es-ES"/>
              </w:rPr>
              <w:t>d</w:t>
            </w:r>
            <w:r w:rsidRPr="00840DED">
              <w:rPr>
                <w:lang w:val="es-ES"/>
              </w:rPr>
              <w:t>escartadas por triviales</w:t>
            </w:r>
            <w:r w:rsidR="00840DED">
              <w:rPr>
                <w:lang w:val="es-ES"/>
              </w:rPr>
              <w:t xml:space="preserve">. </w:t>
            </w:r>
          </w:p>
        </w:tc>
      </w:tr>
      <w:tr w:rsidR="00B249C2" w:rsidRPr="00840DED" w14:paraId="6ED62DEC" w14:textId="77777777">
        <w:tc>
          <w:tcPr>
            <w:tcW w:w="4320" w:type="dxa"/>
          </w:tcPr>
          <w:p w14:paraId="2B722696" w14:textId="38B8E635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>Análisis cruzado triple</w:t>
            </w:r>
            <w:r w:rsidR="00840DED">
              <w:rPr>
                <w:lang w:val="es-ES"/>
              </w:rPr>
              <w:t xml:space="preserve">. </w:t>
            </w:r>
            <w:r w:rsidRPr="00840DED">
              <w:rPr>
                <w:lang w:val="es-ES"/>
              </w:rPr>
              <w:t>Segmentos con &gt;85% conversión (Pacific+Manual+1hijo: 97%)</w:t>
            </w:r>
          </w:p>
        </w:tc>
        <w:tc>
          <w:tcPr>
            <w:tcW w:w="4320" w:type="dxa"/>
          </w:tcPr>
          <w:p w14:paraId="553F0CAD" w14:textId="0F743D2C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>Proyecciones pasivas</w:t>
            </w:r>
            <w:r w:rsidR="00840DED">
              <w:rPr>
                <w:lang w:val="es-ES"/>
              </w:rPr>
              <w:t xml:space="preserve"> (forecasting):</w:t>
            </w:r>
            <w:r w:rsidRPr="00840DED">
              <w:rPr>
                <w:lang w:val="es-ES"/>
              </w:rPr>
              <w:t xml:space="preserve"> Priorizamos acciones concretas que la empresa puede ejecutar</w:t>
            </w:r>
          </w:p>
        </w:tc>
      </w:tr>
    </w:tbl>
    <w:p w14:paraId="5D008CF1" w14:textId="77777777" w:rsidR="00840DED" w:rsidRDefault="00840DED">
      <w:pPr>
        <w:rPr>
          <w:b/>
          <w:sz w:val="22"/>
          <w:lang w:val="es-ES"/>
        </w:rPr>
      </w:pPr>
    </w:p>
    <w:p w14:paraId="29ACB836" w14:textId="315D227B" w:rsidR="00B249C2" w:rsidRPr="00840DED" w:rsidRDefault="00000000">
      <w:pPr>
        <w:rPr>
          <w:lang w:val="es-ES"/>
        </w:rPr>
      </w:pPr>
      <w:r w:rsidRPr="00840DED">
        <w:rPr>
          <w:b/>
          <w:sz w:val="22"/>
          <w:lang w:val="es-ES"/>
        </w:rPr>
        <w:lastRenderedPageBreak/>
        <w:t>1.3 Reflexión Crítica</w:t>
      </w:r>
    </w:p>
    <w:p w14:paraId="6223C4A9" w14:textId="0AA3D616" w:rsidR="00B249C2" w:rsidRPr="00840DED" w:rsidRDefault="00000000">
      <w:pPr>
        <w:rPr>
          <w:lang w:val="es-ES"/>
        </w:rPr>
      </w:pPr>
      <w:r w:rsidRPr="00840DED">
        <w:rPr>
          <w:b/>
          <w:lang w:val="es-ES"/>
        </w:rPr>
        <w:t xml:space="preserve">Fortaleza: </w:t>
      </w:r>
      <w:r w:rsidRPr="00840DED">
        <w:rPr>
          <w:lang w:val="es-ES"/>
        </w:rPr>
        <w:t xml:space="preserve">La IA cruza múltiples variables simultáneamente, detectando patrones ocultos. </w:t>
      </w:r>
      <w:r w:rsidRPr="00840DED">
        <w:rPr>
          <w:b/>
          <w:lang w:val="es-ES"/>
        </w:rPr>
        <w:t xml:space="preserve">Limitación: </w:t>
      </w:r>
      <w:r w:rsidRPr="00840DED">
        <w:rPr>
          <w:lang w:val="es-ES"/>
        </w:rPr>
        <w:t xml:space="preserve">Requiere preguntas humanas bien formuladas </w:t>
      </w:r>
      <w:r w:rsidR="00840DED">
        <w:rPr>
          <w:lang w:val="es-ES"/>
        </w:rPr>
        <w:t xml:space="preserve">, aún así necesitaría </w:t>
      </w:r>
      <w:r w:rsidRPr="00840DED">
        <w:rPr>
          <w:lang w:val="es-ES"/>
        </w:rPr>
        <w:t>validación de significancia estadística (filtramos segmentos &lt;50 clientes)</w:t>
      </w:r>
      <w:r w:rsidR="00840DED">
        <w:rPr>
          <w:lang w:val="es-ES"/>
        </w:rPr>
        <w:t xml:space="preserve"> que un modelo LLM no te da. </w:t>
      </w:r>
    </w:p>
    <w:p w14:paraId="113C6775" w14:textId="77777777" w:rsidR="00B249C2" w:rsidRDefault="00000000">
      <w:r>
        <w:rPr>
          <w:b/>
        </w:rPr>
        <w:t>2.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9C2" w14:paraId="0964A850" w14:textId="77777777">
        <w:tc>
          <w:tcPr>
            <w:tcW w:w="2880" w:type="dxa"/>
            <w:shd w:val="clear" w:color="auto" w:fill="E6B800"/>
          </w:tcPr>
          <w:p w14:paraId="5559A1BC" w14:textId="77777777" w:rsidR="00B249C2" w:rsidRDefault="00000000">
            <w:r>
              <w:rPr>
                <w:b/>
              </w:rPr>
              <w:t>KPI</w:t>
            </w:r>
          </w:p>
        </w:tc>
        <w:tc>
          <w:tcPr>
            <w:tcW w:w="2880" w:type="dxa"/>
            <w:shd w:val="clear" w:color="auto" w:fill="E6B800"/>
          </w:tcPr>
          <w:p w14:paraId="6A9E85E8" w14:textId="77777777" w:rsidR="00B249C2" w:rsidRDefault="00000000">
            <w:r>
              <w:rPr>
                <w:b/>
              </w:rPr>
              <w:t>Fórmula</w:t>
            </w:r>
          </w:p>
        </w:tc>
        <w:tc>
          <w:tcPr>
            <w:tcW w:w="2880" w:type="dxa"/>
            <w:shd w:val="clear" w:color="auto" w:fill="E6B800"/>
          </w:tcPr>
          <w:p w14:paraId="5E84029A" w14:textId="77777777" w:rsidR="00B249C2" w:rsidRDefault="00000000">
            <w:r>
              <w:rPr>
                <w:b/>
              </w:rPr>
              <w:t>Uso</w:t>
            </w:r>
          </w:p>
        </w:tc>
      </w:tr>
      <w:tr w:rsidR="00B249C2" w14:paraId="2F090C61" w14:textId="77777777">
        <w:tc>
          <w:tcPr>
            <w:tcW w:w="2880" w:type="dxa"/>
          </w:tcPr>
          <w:p w14:paraId="7599BAC8" w14:textId="77777777" w:rsidR="00B249C2" w:rsidRDefault="00000000">
            <w:r>
              <w:t>Tasa Conversión</w:t>
            </w:r>
          </w:p>
        </w:tc>
        <w:tc>
          <w:tcPr>
            <w:tcW w:w="2880" w:type="dxa"/>
          </w:tcPr>
          <w:p w14:paraId="259F93ED" w14:textId="77777777" w:rsidR="00B249C2" w:rsidRDefault="00000000">
            <w:r>
              <w:t>(Compradores/Total)×100</w:t>
            </w:r>
          </w:p>
        </w:tc>
        <w:tc>
          <w:tcPr>
            <w:tcW w:w="2880" w:type="dxa"/>
          </w:tcPr>
          <w:p w14:paraId="75FABBF1" w14:textId="77777777" w:rsidR="00B249C2" w:rsidRDefault="00000000">
            <w:r>
              <w:t>Priorizar segmentos</w:t>
            </w:r>
          </w:p>
        </w:tc>
      </w:tr>
      <w:tr w:rsidR="00B249C2" w14:paraId="1A552A6C" w14:textId="77777777">
        <w:tc>
          <w:tcPr>
            <w:tcW w:w="2880" w:type="dxa"/>
          </w:tcPr>
          <w:p w14:paraId="092CBA6F" w14:textId="77777777" w:rsidR="00B249C2" w:rsidRDefault="00000000">
            <w:r>
              <w:t>Ticket Medio</w:t>
            </w:r>
          </w:p>
        </w:tc>
        <w:tc>
          <w:tcPr>
            <w:tcW w:w="2880" w:type="dxa"/>
          </w:tcPr>
          <w:p w14:paraId="13F8FBF5" w14:textId="46D8E94D" w:rsidR="00B249C2" w:rsidRDefault="00840DED">
            <w:r>
              <w:t xml:space="preserve">Total </w:t>
            </w:r>
            <w:r w:rsidR="00000000">
              <w:t>Amount / N</w:t>
            </w:r>
          </w:p>
        </w:tc>
        <w:tc>
          <w:tcPr>
            <w:tcW w:w="2880" w:type="dxa"/>
          </w:tcPr>
          <w:p w14:paraId="51E6B25B" w14:textId="77777777" w:rsidR="00B249C2" w:rsidRDefault="00000000">
            <w:r>
              <w:t>Identificar mercados premium</w:t>
            </w:r>
          </w:p>
        </w:tc>
      </w:tr>
      <w:tr w:rsidR="00B249C2" w14:paraId="79C724D0" w14:textId="77777777">
        <w:tc>
          <w:tcPr>
            <w:tcW w:w="2880" w:type="dxa"/>
          </w:tcPr>
          <w:p w14:paraId="50493126" w14:textId="77777777" w:rsidR="00B249C2" w:rsidRDefault="00000000">
            <w:r>
              <w:t>Potencial €</w:t>
            </w:r>
          </w:p>
        </w:tc>
        <w:tc>
          <w:tcPr>
            <w:tcW w:w="2880" w:type="dxa"/>
          </w:tcPr>
          <w:p w14:paraId="22EF5653" w14:textId="5523520E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>No_compradores × Tasa</w:t>
            </w:r>
            <w:r w:rsidR="00840DED" w:rsidRPr="00840DED">
              <w:rPr>
                <w:lang w:val="es-ES"/>
              </w:rPr>
              <w:t xml:space="preserve"> Conversión</w:t>
            </w:r>
            <w:r w:rsidRPr="00840DED">
              <w:rPr>
                <w:lang w:val="es-ES"/>
              </w:rPr>
              <w:t xml:space="preserve"> × Ticket</w:t>
            </w:r>
          </w:p>
        </w:tc>
        <w:tc>
          <w:tcPr>
            <w:tcW w:w="2880" w:type="dxa"/>
          </w:tcPr>
          <w:p w14:paraId="52CF679F" w14:textId="77777777" w:rsidR="00B249C2" w:rsidRDefault="00000000">
            <w:r>
              <w:t>Cuantificar oportunidad</w:t>
            </w:r>
          </w:p>
        </w:tc>
      </w:tr>
    </w:tbl>
    <w:p w14:paraId="4AD9A7E4" w14:textId="77777777" w:rsidR="00840DED" w:rsidRDefault="00840DED">
      <w:pPr>
        <w:rPr>
          <w:b/>
        </w:rPr>
      </w:pPr>
    </w:p>
    <w:p w14:paraId="67DC2889" w14:textId="65B77A3F" w:rsidR="00B249C2" w:rsidRDefault="00000000">
      <w:r>
        <w:rPr>
          <w:b/>
        </w:rPr>
        <w:t>3. Dashboard e Insights</w:t>
      </w:r>
    </w:p>
    <w:p w14:paraId="040BFC0B" w14:textId="65721C60" w:rsidR="00B249C2" w:rsidRPr="00840DED" w:rsidRDefault="00000000">
      <w:pPr>
        <w:rPr>
          <w:lang w:val="es-ES"/>
        </w:rPr>
      </w:pPr>
      <w:r w:rsidRPr="00840DED">
        <w:rPr>
          <w:lang w:val="es-ES"/>
        </w:rPr>
        <w:t>El dashboard muestra las variables aisladas. Al interactuar (filtrar), se revelan los patrones cruzados</w:t>
      </w:r>
      <w:r w:rsidR="00840DED">
        <w:rPr>
          <w:lang w:val="es-ES"/>
        </w:rPr>
        <w:t>:</w:t>
      </w:r>
    </w:p>
    <w:p w14:paraId="5AD0F787" w14:textId="77777777" w:rsidR="00B249C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6D5B61" wp14:editId="14574AAB">
            <wp:extent cx="5303520" cy="347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corregi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E577" w14:textId="46A79EB1" w:rsidR="00B249C2" w:rsidRPr="00840DED" w:rsidRDefault="00000000">
      <w:pPr>
        <w:rPr>
          <w:lang w:val="es-ES"/>
        </w:rPr>
      </w:pPr>
      <w:r w:rsidRPr="00840DED">
        <w:rPr>
          <w:b/>
          <w:lang w:val="es-ES"/>
        </w:rPr>
        <w:t>Hallazgo clave: Las variables se amplifican al cruzarse</w:t>
      </w:r>
      <w:r w:rsidR="00840DED">
        <w:rPr>
          <w:b/>
          <w:lang w:val="es-ES"/>
        </w:rPr>
        <w:t xml:space="preserve">:  </w:t>
      </w:r>
      <w:r w:rsidR="00840DED" w:rsidRPr="00840DED">
        <w:rPr>
          <w:rFonts w:ascii="Menlo" w:hAnsi="Menlo" w:cs="Menlo"/>
          <w:b/>
          <w:bCs/>
          <w:color w:val="000000"/>
          <w:sz w:val="26"/>
          <w:szCs w:val="26"/>
          <w:lang w:val="es-ES"/>
        </w:rPr>
        <w:t>el contexto (región) modifica el comportamiento</w:t>
      </w:r>
      <w:r w:rsidR="00840DED" w:rsidRPr="00840DED">
        <w:rPr>
          <w:rFonts w:ascii="Menlo" w:hAnsi="Menlo" w:cs="Menlo"/>
          <w:color w:val="000000"/>
          <w:sz w:val="26"/>
          <w:szCs w:val="26"/>
          <w:lang w:val="es-ES"/>
        </w:rPr>
        <w:t xml:space="preserve"> de otras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9C2" w14:paraId="32C83E7A" w14:textId="77777777">
        <w:tc>
          <w:tcPr>
            <w:tcW w:w="2880" w:type="dxa"/>
            <w:shd w:val="clear" w:color="auto" w:fill="4472C4"/>
          </w:tcPr>
          <w:p w14:paraId="3FD3BD87" w14:textId="77777777" w:rsidR="00B249C2" w:rsidRDefault="00000000">
            <w:r>
              <w:rPr>
                <w:b/>
              </w:rPr>
              <w:t>Variable Aislada</w:t>
            </w:r>
          </w:p>
        </w:tc>
        <w:tc>
          <w:tcPr>
            <w:tcW w:w="2880" w:type="dxa"/>
            <w:shd w:val="clear" w:color="auto" w:fill="4472C4"/>
          </w:tcPr>
          <w:p w14:paraId="391ABFD5" w14:textId="77777777" w:rsidR="00B249C2" w:rsidRDefault="00000000">
            <w:r>
              <w:rPr>
                <w:b/>
              </w:rPr>
              <w:t>Cruce con Pacific</w:t>
            </w:r>
          </w:p>
        </w:tc>
        <w:tc>
          <w:tcPr>
            <w:tcW w:w="2880" w:type="dxa"/>
            <w:shd w:val="clear" w:color="auto" w:fill="4472C4"/>
          </w:tcPr>
          <w:p w14:paraId="523E1569" w14:textId="77777777" w:rsidR="00B249C2" w:rsidRDefault="00000000">
            <w:r>
              <w:rPr>
                <w:b/>
              </w:rPr>
              <w:t>Amplificación</w:t>
            </w:r>
          </w:p>
        </w:tc>
      </w:tr>
      <w:tr w:rsidR="00B249C2" w:rsidRPr="00840DED" w14:paraId="383CB755" w14:textId="77777777">
        <w:tc>
          <w:tcPr>
            <w:tcW w:w="2880" w:type="dxa"/>
          </w:tcPr>
          <w:p w14:paraId="4711A649" w14:textId="77777777" w:rsidR="00B249C2" w:rsidRDefault="00000000">
            <w:r>
              <w:t>1 hijo: 60%</w:t>
            </w:r>
          </w:p>
        </w:tc>
        <w:tc>
          <w:tcPr>
            <w:tcW w:w="2880" w:type="dxa"/>
          </w:tcPr>
          <w:p w14:paraId="0B2521CE" w14:textId="77777777" w:rsidR="00B249C2" w:rsidRDefault="00000000">
            <w:r>
              <w:t>Pacific + 1 hijo: 78%</w:t>
            </w:r>
          </w:p>
        </w:tc>
        <w:tc>
          <w:tcPr>
            <w:tcW w:w="2880" w:type="dxa"/>
          </w:tcPr>
          <w:p w14:paraId="2A8E82CD" w14:textId="11B0FF70" w:rsidR="00B249C2" w:rsidRPr="00840DED" w:rsidRDefault="00000000">
            <w:pPr>
              <w:rPr>
                <w:lang w:val="es-ES"/>
              </w:rPr>
            </w:pPr>
            <w:r w:rsidRPr="00840DED">
              <w:rPr>
                <w:lang w:val="es-ES"/>
              </w:rPr>
              <w:t>+18 puntos</w:t>
            </w:r>
            <w:r w:rsidR="00840DED" w:rsidRPr="00840DED">
              <w:rPr>
                <w:lang w:val="es-ES"/>
              </w:rPr>
              <w:t xml:space="preserve"> </w:t>
            </w:r>
            <w:r w:rsidR="00840DED" w:rsidRPr="00840DED">
              <w:rPr>
                <w:b/>
                <w:bCs/>
                <w:lang w:val="es-ES"/>
              </w:rPr>
              <w:t>(en tasa de conversión)</w:t>
            </w:r>
          </w:p>
        </w:tc>
      </w:tr>
      <w:tr w:rsidR="00B249C2" w14:paraId="723FBCB0" w14:textId="77777777">
        <w:tc>
          <w:tcPr>
            <w:tcW w:w="2880" w:type="dxa"/>
          </w:tcPr>
          <w:p w14:paraId="0C520EF3" w14:textId="77777777" w:rsidR="00B249C2" w:rsidRDefault="00000000">
            <w:r>
              <w:t>Manual: 44%</w:t>
            </w:r>
          </w:p>
        </w:tc>
        <w:tc>
          <w:tcPr>
            <w:tcW w:w="2880" w:type="dxa"/>
          </w:tcPr>
          <w:p w14:paraId="4314364D" w14:textId="77777777" w:rsidR="00B249C2" w:rsidRDefault="00000000">
            <w:r>
              <w:t>Pacific + Manual: 85%</w:t>
            </w:r>
          </w:p>
        </w:tc>
        <w:tc>
          <w:tcPr>
            <w:tcW w:w="2880" w:type="dxa"/>
          </w:tcPr>
          <w:p w14:paraId="79740063" w14:textId="77777777" w:rsidR="00B249C2" w:rsidRDefault="00000000">
            <w:r>
              <w:t>+41 puntos</w:t>
            </w:r>
          </w:p>
        </w:tc>
      </w:tr>
      <w:tr w:rsidR="00B249C2" w14:paraId="1C722571" w14:textId="77777777">
        <w:tc>
          <w:tcPr>
            <w:tcW w:w="2880" w:type="dxa"/>
          </w:tcPr>
          <w:p w14:paraId="1236AD57" w14:textId="77777777" w:rsidR="00B249C2" w:rsidRDefault="00000000">
            <w:r>
              <w:t>Clerical + 0 hijos: ~65%</w:t>
            </w:r>
          </w:p>
        </w:tc>
        <w:tc>
          <w:tcPr>
            <w:tcW w:w="2880" w:type="dxa"/>
          </w:tcPr>
          <w:p w14:paraId="56A4B0C1" w14:textId="77777777" w:rsidR="00B249C2" w:rsidRDefault="00000000">
            <w:r>
              <w:t>Pacific + Clerical + 0 hijos: 92%</w:t>
            </w:r>
          </w:p>
        </w:tc>
        <w:tc>
          <w:tcPr>
            <w:tcW w:w="2880" w:type="dxa"/>
          </w:tcPr>
          <w:p w14:paraId="071DC744" w14:textId="77777777" w:rsidR="00B249C2" w:rsidRDefault="00000000">
            <w:r>
              <w:t>+27 puntos</w:t>
            </w:r>
          </w:p>
        </w:tc>
      </w:tr>
    </w:tbl>
    <w:p w14:paraId="29CD9901" w14:textId="77777777" w:rsidR="00840DED" w:rsidRDefault="00840DED">
      <w:pPr>
        <w:rPr>
          <w:b/>
        </w:rPr>
      </w:pPr>
    </w:p>
    <w:p w14:paraId="6A5FF614" w14:textId="77777777" w:rsidR="00840DED" w:rsidRDefault="00840DED">
      <w:pPr>
        <w:rPr>
          <w:b/>
        </w:rPr>
      </w:pPr>
    </w:p>
    <w:p w14:paraId="34323F22" w14:textId="77777777" w:rsidR="00840DED" w:rsidRDefault="00840DED">
      <w:pPr>
        <w:rPr>
          <w:b/>
        </w:rPr>
      </w:pPr>
    </w:p>
    <w:p w14:paraId="2F19CEDF" w14:textId="77777777" w:rsidR="00840DED" w:rsidRDefault="00840DED">
      <w:pPr>
        <w:rPr>
          <w:b/>
        </w:rPr>
      </w:pPr>
    </w:p>
    <w:p w14:paraId="115C06AB" w14:textId="77777777" w:rsidR="00840DED" w:rsidRDefault="00840DED">
      <w:pPr>
        <w:rPr>
          <w:b/>
        </w:rPr>
      </w:pPr>
    </w:p>
    <w:p w14:paraId="62131A32" w14:textId="4E4435B7" w:rsidR="00B249C2" w:rsidRDefault="00000000">
      <w:r>
        <w:rPr>
          <w:b/>
        </w:rPr>
        <w:lastRenderedPageBreak/>
        <w:t>4. Acciones Estratégicas</w:t>
      </w:r>
    </w:p>
    <w:p w14:paraId="11E0C835" w14:textId="77777777" w:rsidR="00B249C2" w:rsidRPr="00840DED" w:rsidRDefault="00000000">
      <w:pPr>
        <w:rPr>
          <w:lang w:val="es-ES"/>
        </w:rPr>
      </w:pPr>
      <w:r w:rsidRPr="00840DED">
        <w:rPr>
          <w:lang w:val="es-ES"/>
        </w:rPr>
        <w:t>El análisis cruzado permite abandonar campañas genéricas y ejecutar acciones de precisión: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9C2" w14:paraId="63AE4F87" w14:textId="77777777">
        <w:tc>
          <w:tcPr>
            <w:tcW w:w="2880" w:type="dxa"/>
            <w:shd w:val="clear" w:color="auto" w:fill="70AD47"/>
          </w:tcPr>
          <w:p w14:paraId="776D5D23" w14:textId="77777777" w:rsidR="00B249C2" w:rsidRDefault="00000000">
            <w:r>
              <w:rPr>
                <w:b/>
              </w:rPr>
              <w:t>Acción</w:t>
            </w:r>
          </w:p>
        </w:tc>
        <w:tc>
          <w:tcPr>
            <w:tcW w:w="2880" w:type="dxa"/>
            <w:shd w:val="clear" w:color="auto" w:fill="70AD47"/>
          </w:tcPr>
          <w:p w14:paraId="399AF749" w14:textId="77777777" w:rsidR="00B249C2" w:rsidRDefault="00000000">
            <w:r>
              <w:rPr>
                <w:b/>
              </w:rPr>
              <w:t>Segmento (conversión)</w:t>
            </w:r>
          </w:p>
        </w:tc>
        <w:tc>
          <w:tcPr>
            <w:tcW w:w="2880" w:type="dxa"/>
            <w:shd w:val="clear" w:color="auto" w:fill="70AD47"/>
          </w:tcPr>
          <w:p w14:paraId="090D70D5" w14:textId="77777777" w:rsidR="00B249C2" w:rsidRDefault="00000000">
            <w:r>
              <w:rPr>
                <w:b/>
              </w:rPr>
              <w:t>Potencial</w:t>
            </w:r>
          </w:p>
        </w:tc>
      </w:tr>
      <w:tr w:rsidR="00B249C2" w14:paraId="2FE45ED0" w14:textId="77777777">
        <w:tc>
          <w:tcPr>
            <w:tcW w:w="2880" w:type="dxa"/>
          </w:tcPr>
          <w:p w14:paraId="312DD811" w14:textId="77777777" w:rsidR="00B249C2" w:rsidRDefault="00000000">
            <w:r>
              <w:t>"Primera Bici" Australia</w:t>
            </w:r>
          </w:p>
        </w:tc>
        <w:tc>
          <w:tcPr>
            <w:tcW w:w="2880" w:type="dxa"/>
          </w:tcPr>
          <w:p w14:paraId="46C6DED7" w14:textId="77777777" w:rsidR="00B249C2" w:rsidRDefault="00000000">
            <w:r>
              <w:t>Pacific + 1 hijo (78%)</w:t>
            </w:r>
          </w:p>
        </w:tc>
        <w:tc>
          <w:tcPr>
            <w:tcW w:w="2880" w:type="dxa"/>
          </w:tcPr>
          <w:p w14:paraId="565FAFB4" w14:textId="77777777" w:rsidR="00B249C2" w:rsidRDefault="00000000">
            <w:r>
              <w:t>Alto valor</w:t>
            </w:r>
          </w:p>
        </w:tc>
      </w:tr>
      <w:tr w:rsidR="00B249C2" w14:paraId="7B9A3855" w14:textId="77777777">
        <w:tc>
          <w:tcPr>
            <w:tcW w:w="2880" w:type="dxa"/>
          </w:tcPr>
          <w:p w14:paraId="671623E8" w14:textId="77777777" w:rsidR="00B249C2" w:rsidRDefault="00000000">
            <w:r>
              <w:t>Targeting Clerical Europa</w:t>
            </w:r>
          </w:p>
        </w:tc>
        <w:tc>
          <w:tcPr>
            <w:tcW w:w="2880" w:type="dxa"/>
          </w:tcPr>
          <w:p w14:paraId="576C6D05" w14:textId="77777777" w:rsidR="00B249C2" w:rsidRDefault="00000000">
            <w:r>
              <w:t>Europe + Clerical + 0 hijos (75%)</w:t>
            </w:r>
          </w:p>
        </w:tc>
        <w:tc>
          <w:tcPr>
            <w:tcW w:w="2880" w:type="dxa"/>
          </w:tcPr>
          <w:p w14:paraId="759F4EAD" w14:textId="77777777" w:rsidR="00B249C2" w:rsidRDefault="00000000">
            <w:r>
              <w:t>246K€</w:t>
            </w:r>
          </w:p>
        </w:tc>
      </w:tr>
      <w:tr w:rsidR="00B249C2" w14:paraId="74CD636F" w14:textId="77777777">
        <w:tc>
          <w:tcPr>
            <w:tcW w:w="2880" w:type="dxa"/>
          </w:tcPr>
          <w:p w14:paraId="66700DE3" w14:textId="77777777" w:rsidR="00B249C2" w:rsidRDefault="00000000">
            <w:r>
              <w:t>Premium Professionals</w:t>
            </w:r>
          </w:p>
        </w:tc>
        <w:tc>
          <w:tcPr>
            <w:tcW w:w="2880" w:type="dxa"/>
          </w:tcPr>
          <w:p w14:paraId="73D1A4CA" w14:textId="77777777" w:rsidR="00B249C2" w:rsidRDefault="00000000">
            <w:r>
              <w:t>Pacific + Professional + 0 hijos (57%)</w:t>
            </w:r>
          </w:p>
        </w:tc>
        <w:tc>
          <w:tcPr>
            <w:tcW w:w="2880" w:type="dxa"/>
          </w:tcPr>
          <w:p w14:paraId="4CABC5BB" w14:textId="77777777" w:rsidR="00B249C2" w:rsidRDefault="00000000">
            <w:r>
              <w:t>539K€</w:t>
            </w:r>
          </w:p>
        </w:tc>
      </w:tr>
    </w:tbl>
    <w:p w14:paraId="066C84A0" w14:textId="77777777" w:rsidR="00B249C2" w:rsidRPr="00840DED" w:rsidRDefault="00000000">
      <w:pPr>
        <w:rPr>
          <w:lang w:val="es-ES"/>
        </w:rPr>
      </w:pPr>
      <w:r w:rsidRPr="00840DED">
        <w:rPr>
          <w:b/>
          <w:lang w:val="es-ES"/>
        </w:rPr>
        <w:t xml:space="preserve">Conclusión: </w:t>
      </w:r>
      <w:r w:rsidRPr="00840DED">
        <w:rPr>
          <w:lang w:val="es-ES"/>
        </w:rPr>
        <w:t>Los segmentos específicos (3 variables) alcanzan &gt;85% conversión. Cada euro en estos microsegmentos tiene ROI muy superior a campañas genéricas.</w:t>
      </w:r>
    </w:p>
    <w:p w14:paraId="0C28A5CD" w14:textId="7FECCBF0" w:rsidR="00B249C2" w:rsidRPr="00840DED" w:rsidRDefault="00B249C2">
      <w:pPr>
        <w:rPr>
          <w:lang w:val="es-ES"/>
        </w:rPr>
      </w:pPr>
    </w:p>
    <w:sectPr w:rsidR="00B249C2" w:rsidRPr="00840D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522070">
    <w:abstractNumId w:val="8"/>
  </w:num>
  <w:num w:numId="2" w16cid:durableId="1497646507">
    <w:abstractNumId w:val="6"/>
  </w:num>
  <w:num w:numId="3" w16cid:durableId="1926451555">
    <w:abstractNumId w:val="5"/>
  </w:num>
  <w:num w:numId="4" w16cid:durableId="168252285">
    <w:abstractNumId w:val="4"/>
  </w:num>
  <w:num w:numId="5" w16cid:durableId="1156872138">
    <w:abstractNumId w:val="7"/>
  </w:num>
  <w:num w:numId="6" w16cid:durableId="715347877">
    <w:abstractNumId w:val="3"/>
  </w:num>
  <w:num w:numId="7" w16cid:durableId="1448544163">
    <w:abstractNumId w:val="2"/>
  </w:num>
  <w:num w:numId="8" w16cid:durableId="356782938">
    <w:abstractNumId w:val="1"/>
  </w:num>
  <w:num w:numId="9" w16cid:durableId="63360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9C9"/>
    <w:rsid w:val="006D7F78"/>
    <w:rsid w:val="00840DED"/>
    <w:rsid w:val="008E6091"/>
    <w:rsid w:val="00AA1D8D"/>
    <w:rsid w:val="00B249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6D8CD"/>
  <w14:defaultImageDpi w14:val="300"/>
  <w15:docId w15:val="{7CF88A65-7ED9-6748-ADA3-84D463F1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Campos Lamas</cp:lastModifiedBy>
  <cp:revision>3</cp:revision>
  <dcterms:created xsi:type="dcterms:W3CDTF">2013-12-23T23:15:00Z</dcterms:created>
  <dcterms:modified xsi:type="dcterms:W3CDTF">2026-01-18T18:45:00Z</dcterms:modified>
  <cp:category/>
</cp:coreProperties>
</file>