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C333" w14:textId="77777777" w:rsidR="00E00290" w:rsidRPr="001F39D2" w:rsidRDefault="00000000">
      <w:pPr>
        <w:rPr>
          <w:lang w:val="es-ES"/>
        </w:rPr>
      </w:pPr>
      <w:r w:rsidRPr="001F39D2">
        <w:rPr>
          <w:b/>
          <w:lang w:val="es-ES"/>
        </w:rPr>
        <w:t>1. Proceso de Análisis: De Excel a IA</w:t>
      </w:r>
    </w:p>
    <w:p w14:paraId="0591348D" w14:textId="77777777" w:rsidR="00E00290" w:rsidRPr="001F39D2" w:rsidRDefault="00000000">
      <w:pPr>
        <w:rPr>
          <w:lang w:val="es-ES"/>
        </w:rPr>
      </w:pPr>
      <w:r w:rsidRPr="001F39D2">
        <w:rPr>
          <w:b/>
          <w:sz w:val="22"/>
          <w:lang w:val="es-ES"/>
        </w:rPr>
        <w:t>1.1 Fase Inicial: Exploración en Excel</w:t>
      </w:r>
    </w:p>
    <w:p w14:paraId="2E99C177" w14:textId="665AB882" w:rsidR="00E00290" w:rsidRPr="001F39D2" w:rsidRDefault="00000000">
      <w:pPr>
        <w:rPr>
          <w:lang w:val="es-ES"/>
        </w:rPr>
      </w:pPr>
      <w:r w:rsidRPr="001F39D2">
        <w:rPr>
          <w:lang w:val="es-ES"/>
        </w:rPr>
        <w:t xml:space="preserve">Cargamos el </w:t>
      </w:r>
      <w:proofErr w:type="spellStart"/>
      <w:r w:rsidRPr="001F39D2">
        <w:rPr>
          <w:lang w:val="es-ES"/>
        </w:rPr>
        <w:t>dataset</w:t>
      </w:r>
      <w:proofErr w:type="spellEnd"/>
      <w:r w:rsidRPr="001F39D2">
        <w:rPr>
          <w:lang w:val="es-ES"/>
        </w:rPr>
        <w:t xml:space="preserve"> y analizamos las variables de forma aislada: tasas de conversión por región, por ocupación, por número de hijos, por educación. Este análisis univariante nos dio una </w:t>
      </w:r>
      <w:r w:rsidRPr="001F39D2">
        <w:rPr>
          <w:i/>
          <w:lang w:val="es-ES"/>
        </w:rPr>
        <w:t>primera foto</w:t>
      </w:r>
      <w:r w:rsidRPr="001F39D2">
        <w:rPr>
          <w:lang w:val="es-ES"/>
        </w:rPr>
        <w:t xml:space="preserve"> del comportamiento de cada variable.</w:t>
      </w:r>
    </w:p>
    <w:p w14:paraId="5B9FCD91" w14:textId="77777777" w:rsidR="00E00290" w:rsidRPr="001F39D2" w:rsidRDefault="00000000">
      <w:pPr>
        <w:rPr>
          <w:lang w:val="es-ES"/>
        </w:rPr>
      </w:pPr>
      <w:r w:rsidRPr="001F39D2">
        <w:rPr>
          <w:b/>
          <w:sz w:val="22"/>
          <w:lang w:val="es-ES"/>
        </w:rPr>
        <w:t>1.2 Fase IA: Potenciar Conclusiones y Descartar Otras</w:t>
      </w:r>
    </w:p>
    <w:p w14:paraId="1C9E1DA0" w14:textId="77777777" w:rsidR="00E00290" w:rsidRPr="001F39D2" w:rsidRDefault="00000000">
      <w:pPr>
        <w:rPr>
          <w:lang w:val="es-ES"/>
        </w:rPr>
      </w:pPr>
      <w:r w:rsidRPr="001F39D2">
        <w:rPr>
          <w:lang w:val="es-ES"/>
        </w:rPr>
        <w:t>Con la IA realizamos análisis cruzados que revelaron qué conclusiones iniciales eran válidas y cuáles debíamos corregir: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0290" w14:paraId="78B5FAC5" w14:textId="77777777">
        <w:tc>
          <w:tcPr>
            <w:tcW w:w="4320" w:type="dxa"/>
            <w:shd w:val="clear" w:color="auto" w:fill="70AD47"/>
          </w:tcPr>
          <w:p w14:paraId="78E356D1" w14:textId="77777777" w:rsidR="00E00290" w:rsidRDefault="00000000">
            <w:r>
              <w:rPr>
                <w:b/>
              </w:rPr>
              <w:t>POTENCIAMOS</w:t>
            </w:r>
          </w:p>
        </w:tc>
        <w:tc>
          <w:tcPr>
            <w:tcW w:w="4320" w:type="dxa"/>
            <w:shd w:val="clear" w:color="auto" w:fill="FF6B35"/>
          </w:tcPr>
          <w:p w14:paraId="44868C02" w14:textId="77777777" w:rsidR="00E00290" w:rsidRDefault="00000000">
            <w:r>
              <w:rPr>
                <w:b/>
              </w:rPr>
              <w:t>DESCARTAMOS</w:t>
            </w:r>
          </w:p>
        </w:tc>
      </w:tr>
      <w:tr w:rsidR="00E00290" w:rsidRPr="007D7BF0" w14:paraId="763EFB6B" w14:textId="77777777">
        <w:tc>
          <w:tcPr>
            <w:tcW w:w="4320" w:type="dxa"/>
          </w:tcPr>
          <w:p w14:paraId="786253CB" w14:textId="77777777" w:rsidR="00E00290" w:rsidRPr="001F39D2" w:rsidRDefault="00000000">
            <w:pPr>
              <w:rPr>
                <w:lang w:val="es-ES"/>
              </w:rPr>
            </w:pPr>
            <w:proofErr w:type="spellStart"/>
            <w:r w:rsidRPr="001F39D2">
              <w:rPr>
                <w:lang w:val="es-ES"/>
              </w:rPr>
              <w:t>Pacific</w:t>
            </w:r>
            <w:proofErr w:type="spellEnd"/>
            <w:r w:rsidRPr="001F39D2">
              <w:rPr>
                <w:lang w:val="es-ES"/>
              </w:rPr>
              <w:t xml:space="preserve"> tiene buena conversión (60%): Descubrimos que es el mercado premium: amplifica otros efectos (1 hijo sube a 78%, Manual a 85%)</w:t>
            </w:r>
          </w:p>
        </w:tc>
        <w:tc>
          <w:tcPr>
            <w:tcW w:w="4320" w:type="dxa"/>
          </w:tcPr>
          <w:p w14:paraId="6F359917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>Fuerte concentración en Norteamérica. Falso: la distribución es equilibrada (39%/31%/30%) y el potencial está en la tasa de conversión</w:t>
            </w:r>
          </w:p>
        </w:tc>
      </w:tr>
      <w:tr w:rsidR="00E00290" w:rsidRPr="007D7BF0" w14:paraId="2A2BA24F" w14:textId="77777777">
        <w:tc>
          <w:tcPr>
            <w:tcW w:w="4320" w:type="dxa"/>
          </w:tcPr>
          <w:p w14:paraId="69401FA5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 xml:space="preserve">El pico de 1 hijo (60%): Se amplifica a 78% en </w:t>
            </w:r>
            <w:proofErr w:type="spellStart"/>
            <w:r w:rsidRPr="001F39D2">
              <w:rPr>
                <w:lang w:val="es-ES"/>
              </w:rPr>
              <w:t>Pacific</w:t>
            </w:r>
            <w:proofErr w:type="spellEnd"/>
            <w:r w:rsidRPr="001F39D2">
              <w:rPr>
                <w:lang w:val="es-ES"/>
              </w:rPr>
              <w:t>. Oportunidad "Primera Bici Familiar" es real y localizable</w:t>
            </w:r>
          </w:p>
        </w:tc>
        <w:tc>
          <w:tcPr>
            <w:tcW w:w="4320" w:type="dxa"/>
          </w:tcPr>
          <w:p w14:paraId="5C0AECCF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>Professional es el mejor segmento: Incorrecto: Clerical tiene mejor conversión (56% vs 50%)</w:t>
            </w:r>
          </w:p>
        </w:tc>
      </w:tr>
      <w:tr w:rsidR="00E00290" w:rsidRPr="007D7BF0" w14:paraId="3B4F7677" w14:textId="77777777">
        <w:tc>
          <w:tcPr>
            <w:tcW w:w="4320" w:type="dxa"/>
          </w:tcPr>
          <w:p w14:paraId="66FE73C2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 xml:space="preserve">Educación predice compra - Confirmado: </w:t>
            </w:r>
            <w:proofErr w:type="spellStart"/>
            <w:r w:rsidRPr="001F39D2">
              <w:rPr>
                <w:lang w:val="es-ES"/>
              </w:rPr>
              <w:t>Bachelors</w:t>
            </w:r>
            <w:proofErr w:type="spellEnd"/>
            <w:r w:rsidRPr="001F39D2">
              <w:rPr>
                <w:lang w:val="es-ES"/>
              </w:rPr>
              <w:t xml:space="preserve"> (56%) duplica a </w:t>
            </w:r>
            <w:proofErr w:type="spellStart"/>
            <w:r w:rsidRPr="001F39D2">
              <w:rPr>
                <w:lang w:val="es-ES"/>
              </w:rPr>
              <w:t>Partial</w:t>
            </w:r>
            <w:proofErr w:type="spellEnd"/>
            <w:r w:rsidRPr="001F39D2">
              <w:rPr>
                <w:lang w:val="es-ES"/>
              </w:rPr>
              <w:t xml:space="preserve"> HS (31%)</w:t>
            </w:r>
          </w:p>
        </w:tc>
        <w:tc>
          <w:tcPr>
            <w:tcW w:w="4320" w:type="dxa"/>
          </w:tcPr>
          <w:p w14:paraId="4AABC91F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>Hipótesis genéricas que teníamos como "hombres gastan más" las descartamos por triviales</w:t>
            </w:r>
          </w:p>
        </w:tc>
      </w:tr>
      <w:tr w:rsidR="00E00290" w:rsidRPr="007D7BF0" w14:paraId="5F1C1B47" w14:textId="77777777">
        <w:tc>
          <w:tcPr>
            <w:tcW w:w="4320" w:type="dxa"/>
          </w:tcPr>
          <w:p w14:paraId="728082A7" w14:textId="77777777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>Análisis cruzado triple. Segmentos con &gt;85% conversión (Pacific+Manual+1hijo: 97%)</w:t>
            </w:r>
          </w:p>
        </w:tc>
        <w:tc>
          <w:tcPr>
            <w:tcW w:w="4320" w:type="dxa"/>
          </w:tcPr>
          <w:p w14:paraId="47212F30" w14:textId="65701E62" w:rsidR="00E00290" w:rsidRPr="001F39D2" w:rsidRDefault="00000000">
            <w:pPr>
              <w:rPr>
                <w:lang w:val="es-ES"/>
              </w:rPr>
            </w:pPr>
            <w:r w:rsidRPr="001F39D2">
              <w:rPr>
                <w:lang w:val="es-ES"/>
              </w:rPr>
              <w:t>Proyecciones pasivas (</w:t>
            </w:r>
            <w:proofErr w:type="spellStart"/>
            <w:r w:rsidRPr="001F39D2">
              <w:rPr>
                <w:lang w:val="es-ES"/>
              </w:rPr>
              <w:t>forecasting</w:t>
            </w:r>
            <w:proofErr w:type="spellEnd"/>
            <w:r w:rsidR="007D7BF0">
              <w:rPr>
                <w:lang w:val="es-ES"/>
              </w:rPr>
              <w:t xml:space="preserve"> hijos nacidos</w:t>
            </w:r>
            <w:r w:rsidRPr="001F39D2">
              <w:rPr>
                <w:lang w:val="es-ES"/>
              </w:rPr>
              <w:t xml:space="preserve">): Priorizamos acciones concretas </w:t>
            </w:r>
            <w:r w:rsidR="00052B25">
              <w:rPr>
                <w:lang w:val="es-ES"/>
              </w:rPr>
              <w:t>ejecutables  (véase anexo)</w:t>
            </w:r>
          </w:p>
        </w:tc>
      </w:tr>
    </w:tbl>
    <w:p w14:paraId="61601EC9" w14:textId="77777777" w:rsidR="001F39D2" w:rsidRPr="001F39D2" w:rsidRDefault="001F39D2">
      <w:pPr>
        <w:rPr>
          <w:b/>
          <w:sz w:val="22"/>
          <w:lang w:val="es-ES"/>
        </w:rPr>
      </w:pPr>
    </w:p>
    <w:p w14:paraId="043B31FF" w14:textId="7A7E528E" w:rsidR="00E00290" w:rsidRPr="001F39D2" w:rsidRDefault="00000000">
      <w:pPr>
        <w:rPr>
          <w:lang w:val="es-ES"/>
        </w:rPr>
      </w:pPr>
      <w:r w:rsidRPr="001F39D2">
        <w:rPr>
          <w:b/>
          <w:sz w:val="22"/>
          <w:lang w:val="es-ES"/>
        </w:rPr>
        <w:t>1.3 Reflexión Crítica</w:t>
      </w:r>
      <w:r w:rsidR="001F39D2">
        <w:rPr>
          <w:lang w:val="es-ES"/>
        </w:rPr>
        <w:t xml:space="preserve">: </w:t>
      </w:r>
      <w:r w:rsidRPr="001F39D2">
        <w:rPr>
          <w:lang w:val="es-ES"/>
        </w:rPr>
        <w:t xml:space="preserve">La IA cruza múltiples variables simultáneamente, detectando patrones ocultos. </w:t>
      </w:r>
      <w:r w:rsidRPr="001F39D2">
        <w:rPr>
          <w:b/>
          <w:lang w:val="es-ES"/>
        </w:rPr>
        <w:t xml:space="preserve">Limitación: </w:t>
      </w:r>
      <w:r w:rsidRPr="001F39D2">
        <w:rPr>
          <w:lang w:val="es-ES"/>
        </w:rPr>
        <w:t xml:space="preserve">Requiere preguntas humanas bien formuladas, </w:t>
      </w:r>
      <w:proofErr w:type="spellStart"/>
      <w:r w:rsidRPr="001F39D2">
        <w:rPr>
          <w:lang w:val="es-ES"/>
        </w:rPr>
        <w:t>aún</w:t>
      </w:r>
      <w:proofErr w:type="spellEnd"/>
      <w:r w:rsidRPr="001F39D2">
        <w:rPr>
          <w:lang w:val="es-ES"/>
        </w:rPr>
        <w:t xml:space="preserve"> así necesitaría validación de significancia estadística </w:t>
      </w:r>
    </w:p>
    <w:p w14:paraId="6DF9C2E0" w14:textId="77777777" w:rsidR="00E00290" w:rsidRDefault="00000000">
      <w:r>
        <w:rPr>
          <w:b/>
        </w:rPr>
        <w:lastRenderedPageBreak/>
        <w:t>2.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290" w14:paraId="0AE9F733" w14:textId="77777777">
        <w:tc>
          <w:tcPr>
            <w:tcW w:w="2880" w:type="dxa"/>
            <w:shd w:val="clear" w:color="auto" w:fill="E6B800"/>
          </w:tcPr>
          <w:p w14:paraId="21B5F0E8" w14:textId="77777777" w:rsidR="00E00290" w:rsidRDefault="00000000">
            <w:r>
              <w:rPr>
                <w:b/>
              </w:rPr>
              <w:t>KPI</w:t>
            </w:r>
          </w:p>
        </w:tc>
        <w:tc>
          <w:tcPr>
            <w:tcW w:w="2880" w:type="dxa"/>
            <w:shd w:val="clear" w:color="auto" w:fill="E6B800"/>
          </w:tcPr>
          <w:p w14:paraId="5BE7AC8D" w14:textId="77777777" w:rsidR="00E00290" w:rsidRDefault="00000000">
            <w:r>
              <w:rPr>
                <w:b/>
              </w:rPr>
              <w:t>Fórmula</w:t>
            </w:r>
          </w:p>
        </w:tc>
        <w:tc>
          <w:tcPr>
            <w:tcW w:w="2880" w:type="dxa"/>
            <w:shd w:val="clear" w:color="auto" w:fill="E6B800"/>
          </w:tcPr>
          <w:p w14:paraId="61D386DF" w14:textId="77777777" w:rsidR="00E00290" w:rsidRDefault="00000000">
            <w:r>
              <w:rPr>
                <w:b/>
              </w:rPr>
              <w:t>Uso</w:t>
            </w:r>
          </w:p>
        </w:tc>
      </w:tr>
      <w:tr w:rsidR="00E00290" w14:paraId="62BA1413" w14:textId="77777777">
        <w:tc>
          <w:tcPr>
            <w:tcW w:w="2880" w:type="dxa"/>
          </w:tcPr>
          <w:p w14:paraId="4CBD1F5E" w14:textId="77777777" w:rsidR="00E00290" w:rsidRDefault="00000000">
            <w:r>
              <w:t>Tasa Conversión</w:t>
            </w:r>
          </w:p>
        </w:tc>
        <w:tc>
          <w:tcPr>
            <w:tcW w:w="2880" w:type="dxa"/>
          </w:tcPr>
          <w:p w14:paraId="0E6929B3" w14:textId="77777777" w:rsidR="00E00290" w:rsidRDefault="00000000">
            <w:r>
              <w:t>(Compradores/Total)×100</w:t>
            </w:r>
          </w:p>
        </w:tc>
        <w:tc>
          <w:tcPr>
            <w:tcW w:w="2880" w:type="dxa"/>
          </w:tcPr>
          <w:p w14:paraId="7371759E" w14:textId="77777777" w:rsidR="00E00290" w:rsidRDefault="00000000">
            <w:r>
              <w:t>Priorizar segmentos</w:t>
            </w:r>
          </w:p>
        </w:tc>
      </w:tr>
      <w:tr w:rsidR="00E00290" w14:paraId="0C36D002" w14:textId="77777777">
        <w:tc>
          <w:tcPr>
            <w:tcW w:w="2880" w:type="dxa"/>
          </w:tcPr>
          <w:p w14:paraId="17A1097A" w14:textId="77777777" w:rsidR="00E00290" w:rsidRDefault="00000000">
            <w:r>
              <w:t>Ticket Medio</w:t>
            </w:r>
          </w:p>
        </w:tc>
        <w:tc>
          <w:tcPr>
            <w:tcW w:w="2880" w:type="dxa"/>
          </w:tcPr>
          <w:p w14:paraId="17F5485E" w14:textId="77777777" w:rsidR="00E00290" w:rsidRDefault="00000000">
            <w:r>
              <w:t>Total Amount / N</w:t>
            </w:r>
          </w:p>
        </w:tc>
        <w:tc>
          <w:tcPr>
            <w:tcW w:w="2880" w:type="dxa"/>
          </w:tcPr>
          <w:p w14:paraId="37E5F6B8" w14:textId="77777777" w:rsidR="00E00290" w:rsidRDefault="00000000">
            <w:r>
              <w:t>Identificar mercados premium</w:t>
            </w:r>
          </w:p>
        </w:tc>
      </w:tr>
      <w:tr w:rsidR="00E00290" w14:paraId="1097EBC5" w14:textId="77777777">
        <w:tc>
          <w:tcPr>
            <w:tcW w:w="2880" w:type="dxa"/>
          </w:tcPr>
          <w:p w14:paraId="2DD68411" w14:textId="77777777" w:rsidR="00E00290" w:rsidRDefault="00000000">
            <w:r>
              <w:t>Potencial €</w:t>
            </w:r>
          </w:p>
        </w:tc>
        <w:tc>
          <w:tcPr>
            <w:tcW w:w="2880" w:type="dxa"/>
          </w:tcPr>
          <w:p w14:paraId="19954184" w14:textId="77777777" w:rsidR="00E00290" w:rsidRPr="001F39D2" w:rsidRDefault="00000000">
            <w:pPr>
              <w:rPr>
                <w:lang w:val="es-ES"/>
              </w:rPr>
            </w:pPr>
            <w:proofErr w:type="spellStart"/>
            <w:r w:rsidRPr="001F39D2">
              <w:rPr>
                <w:lang w:val="es-ES"/>
              </w:rPr>
              <w:t>No_compradores</w:t>
            </w:r>
            <w:proofErr w:type="spellEnd"/>
            <w:r w:rsidRPr="001F39D2">
              <w:rPr>
                <w:lang w:val="es-ES"/>
              </w:rPr>
              <w:t xml:space="preserve"> × Tasa </w:t>
            </w:r>
            <w:proofErr w:type="spellStart"/>
            <w:r w:rsidRPr="001F39D2">
              <w:rPr>
                <w:lang w:val="es-ES"/>
              </w:rPr>
              <w:t>Conv</w:t>
            </w:r>
            <w:proofErr w:type="spellEnd"/>
            <w:r w:rsidRPr="001F39D2">
              <w:rPr>
                <w:lang w:val="es-ES"/>
              </w:rPr>
              <w:t xml:space="preserve">. × </w:t>
            </w:r>
            <w:proofErr w:type="gramStart"/>
            <w:r w:rsidRPr="001F39D2">
              <w:rPr>
                <w:lang w:val="es-ES"/>
              </w:rPr>
              <w:t>Ticket</w:t>
            </w:r>
            <w:proofErr w:type="gramEnd"/>
          </w:p>
        </w:tc>
        <w:tc>
          <w:tcPr>
            <w:tcW w:w="2880" w:type="dxa"/>
          </w:tcPr>
          <w:p w14:paraId="0DFF276B" w14:textId="77777777" w:rsidR="00E00290" w:rsidRDefault="00000000">
            <w:proofErr w:type="spellStart"/>
            <w:r>
              <w:t>Cuantificar</w:t>
            </w:r>
            <w:proofErr w:type="spellEnd"/>
            <w:r>
              <w:t xml:space="preserve"> </w:t>
            </w:r>
            <w:proofErr w:type="spellStart"/>
            <w:r>
              <w:t>oportunidad</w:t>
            </w:r>
            <w:proofErr w:type="spellEnd"/>
          </w:p>
        </w:tc>
      </w:tr>
    </w:tbl>
    <w:p w14:paraId="2F3CAB60" w14:textId="77777777" w:rsidR="00E00290" w:rsidRDefault="00000000">
      <w:r>
        <w:rPr>
          <w:b/>
        </w:rPr>
        <w:t>3. Dashboard e Insights</w:t>
      </w:r>
    </w:p>
    <w:p w14:paraId="45874E4D" w14:textId="77777777" w:rsidR="00E00290" w:rsidRPr="001F39D2" w:rsidRDefault="00000000">
      <w:pPr>
        <w:rPr>
          <w:lang w:val="es-ES"/>
        </w:rPr>
      </w:pPr>
      <w:r w:rsidRPr="001F39D2">
        <w:rPr>
          <w:lang w:val="es-ES"/>
        </w:rPr>
        <w:t xml:space="preserve">El </w:t>
      </w:r>
      <w:proofErr w:type="spellStart"/>
      <w:r w:rsidRPr="001F39D2">
        <w:rPr>
          <w:lang w:val="es-ES"/>
        </w:rPr>
        <w:t>dashboard</w:t>
      </w:r>
      <w:proofErr w:type="spellEnd"/>
      <w:r w:rsidRPr="001F39D2">
        <w:rPr>
          <w:lang w:val="es-ES"/>
        </w:rPr>
        <w:t xml:space="preserve"> muestra las variables aisladas. Al interactuar (filtrar), se revelan los patrones cruzados:</w:t>
      </w:r>
    </w:p>
    <w:p w14:paraId="72D3C44D" w14:textId="77777777" w:rsidR="00E00290" w:rsidRDefault="00000000">
      <w:pPr>
        <w:jc w:val="center"/>
      </w:pPr>
      <w:r>
        <w:rPr>
          <w:noProof/>
        </w:rPr>
        <w:drawing>
          <wp:inline distT="0" distB="0" distL="0" distR="0" wp14:anchorId="02D4E16C" wp14:editId="6AAD0B17">
            <wp:extent cx="4450619" cy="291813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corregi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226" cy="29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A021" w14:textId="394663F3" w:rsidR="00E00290" w:rsidRPr="001F39D2" w:rsidRDefault="00000000">
      <w:pPr>
        <w:rPr>
          <w:lang w:val="es-ES"/>
        </w:rPr>
      </w:pPr>
      <w:r w:rsidRPr="001F39D2">
        <w:rPr>
          <w:b/>
          <w:lang w:val="es-ES"/>
        </w:rPr>
        <w:t xml:space="preserve">Hallazgo clave: Las variables se amplifican al cruzarse: </w:t>
      </w:r>
      <w:r w:rsidRPr="001F39D2">
        <w:rPr>
          <w:lang w:val="es-ES"/>
        </w:rPr>
        <w:t>el contexto (región) modifica el comportamiento de otras variables</w:t>
      </w:r>
      <w:r w:rsidR="001F39D2">
        <w:rPr>
          <w:lang w:val="es-E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290" w14:paraId="5B205178" w14:textId="77777777">
        <w:tc>
          <w:tcPr>
            <w:tcW w:w="2880" w:type="dxa"/>
            <w:shd w:val="clear" w:color="auto" w:fill="4472C4"/>
          </w:tcPr>
          <w:p w14:paraId="4EF1E9E1" w14:textId="77777777" w:rsidR="00E00290" w:rsidRDefault="00000000">
            <w:r>
              <w:rPr>
                <w:b/>
              </w:rPr>
              <w:t xml:space="preserve">Variable </w:t>
            </w:r>
            <w:proofErr w:type="spellStart"/>
            <w:r>
              <w:rPr>
                <w:b/>
              </w:rPr>
              <w:t>Aislada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31A6390D" w14:textId="77777777" w:rsidR="00E00290" w:rsidRDefault="00000000">
            <w:r>
              <w:rPr>
                <w:b/>
              </w:rPr>
              <w:t>Cruce con Pacific</w:t>
            </w:r>
          </w:p>
        </w:tc>
        <w:tc>
          <w:tcPr>
            <w:tcW w:w="2880" w:type="dxa"/>
            <w:shd w:val="clear" w:color="auto" w:fill="4472C4"/>
          </w:tcPr>
          <w:p w14:paraId="50E7792B" w14:textId="77777777" w:rsidR="00E00290" w:rsidRDefault="00000000">
            <w:r>
              <w:rPr>
                <w:b/>
              </w:rPr>
              <w:t>Amplificación</w:t>
            </w:r>
          </w:p>
        </w:tc>
      </w:tr>
      <w:tr w:rsidR="00E00290" w14:paraId="39F778CD" w14:textId="77777777">
        <w:tc>
          <w:tcPr>
            <w:tcW w:w="2880" w:type="dxa"/>
          </w:tcPr>
          <w:p w14:paraId="01E24330" w14:textId="77777777" w:rsidR="00E00290" w:rsidRDefault="00000000">
            <w:r>
              <w:t>1 hijo: 60%</w:t>
            </w:r>
          </w:p>
        </w:tc>
        <w:tc>
          <w:tcPr>
            <w:tcW w:w="2880" w:type="dxa"/>
          </w:tcPr>
          <w:p w14:paraId="60382CB3" w14:textId="77777777" w:rsidR="00E00290" w:rsidRDefault="00000000">
            <w:r>
              <w:t>Pacific + 1 hijo: 78%</w:t>
            </w:r>
          </w:p>
        </w:tc>
        <w:tc>
          <w:tcPr>
            <w:tcW w:w="2880" w:type="dxa"/>
          </w:tcPr>
          <w:p w14:paraId="6617CBEF" w14:textId="77777777" w:rsidR="00E00290" w:rsidRDefault="00000000">
            <w:r>
              <w:t>+18 puntos (tasa conversión)</w:t>
            </w:r>
          </w:p>
        </w:tc>
      </w:tr>
      <w:tr w:rsidR="00E00290" w14:paraId="33FEE906" w14:textId="77777777">
        <w:tc>
          <w:tcPr>
            <w:tcW w:w="2880" w:type="dxa"/>
          </w:tcPr>
          <w:p w14:paraId="65E2164E" w14:textId="77777777" w:rsidR="00E00290" w:rsidRDefault="00000000">
            <w:r>
              <w:lastRenderedPageBreak/>
              <w:t>Manual: 44%</w:t>
            </w:r>
          </w:p>
        </w:tc>
        <w:tc>
          <w:tcPr>
            <w:tcW w:w="2880" w:type="dxa"/>
          </w:tcPr>
          <w:p w14:paraId="2D7E9344" w14:textId="77777777" w:rsidR="00E00290" w:rsidRDefault="00000000">
            <w:r>
              <w:t>Pacific + Manual: 85%</w:t>
            </w:r>
          </w:p>
        </w:tc>
        <w:tc>
          <w:tcPr>
            <w:tcW w:w="2880" w:type="dxa"/>
          </w:tcPr>
          <w:p w14:paraId="6BE464E0" w14:textId="77777777" w:rsidR="00E00290" w:rsidRDefault="00000000">
            <w:r>
              <w:t>+41 puntos</w:t>
            </w:r>
          </w:p>
        </w:tc>
      </w:tr>
      <w:tr w:rsidR="00E00290" w14:paraId="327F4BB4" w14:textId="77777777">
        <w:tc>
          <w:tcPr>
            <w:tcW w:w="2880" w:type="dxa"/>
          </w:tcPr>
          <w:p w14:paraId="553E6A90" w14:textId="77777777" w:rsidR="00E00290" w:rsidRDefault="00000000">
            <w:r>
              <w:t>Clerical + 0 hijos: ~65%</w:t>
            </w:r>
          </w:p>
        </w:tc>
        <w:tc>
          <w:tcPr>
            <w:tcW w:w="2880" w:type="dxa"/>
          </w:tcPr>
          <w:p w14:paraId="568AF8EB" w14:textId="77777777" w:rsidR="00E00290" w:rsidRDefault="00000000">
            <w:r>
              <w:t>Pacific + Clerical + 0 hijos: 92%</w:t>
            </w:r>
          </w:p>
        </w:tc>
        <w:tc>
          <w:tcPr>
            <w:tcW w:w="2880" w:type="dxa"/>
          </w:tcPr>
          <w:p w14:paraId="2C7C2AB6" w14:textId="77777777" w:rsidR="00E00290" w:rsidRDefault="00000000">
            <w:r>
              <w:t>+27 puntos</w:t>
            </w:r>
          </w:p>
        </w:tc>
      </w:tr>
    </w:tbl>
    <w:p w14:paraId="184A20FF" w14:textId="77777777" w:rsidR="001F39D2" w:rsidRDefault="001F39D2">
      <w:pPr>
        <w:rPr>
          <w:b/>
        </w:rPr>
      </w:pPr>
    </w:p>
    <w:p w14:paraId="58880C16" w14:textId="5C753A4A" w:rsidR="00E00290" w:rsidRPr="001F39D2" w:rsidRDefault="00000000">
      <w:pPr>
        <w:rPr>
          <w:lang w:val="es-ES"/>
        </w:rPr>
      </w:pPr>
      <w:r w:rsidRPr="001F39D2">
        <w:rPr>
          <w:b/>
          <w:lang w:val="es-ES"/>
        </w:rPr>
        <w:t>4. Acciones Estratégicas</w:t>
      </w:r>
    </w:p>
    <w:p w14:paraId="76447DB5" w14:textId="7817368B" w:rsidR="00E00290" w:rsidRPr="001F39D2" w:rsidRDefault="00000000">
      <w:pPr>
        <w:rPr>
          <w:lang w:val="es-ES"/>
        </w:rPr>
      </w:pPr>
      <w:r w:rsidRPr="001F39D2">
        <w:rPr>
          <w:lang w:val="es-ES"/>
        </w:rPr>
        <w:t xml:space="preserve">El análisis cruzado permite abandonar campañas genéricas </w:t>
      </w:r>
      <w:r w:rsidR="001F39D2">
        <w:rPr>
          <w:lang w:val="es-ES"/>
        </w:rPr>
        <w:t xml:space="preserve">– que solo tienen en cuenta una o dos variables - </w:t>
      </w:r>
      <w:r w:rsidRPr="001F39D2">
        <w:rPr>
          <w:lang w:val="es-ES"/>
        </w:rPr>
        <w:t>y ejecutar acciones de precisión: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290" w14:paraId="5D572530" w14:textId="77777777">
        <w:tc>
          <w:tcPr>
            <w:tcW w:w="2880" w:type="dxa"/>
            <w:shd w:val="clear" w:color="auto" w:fill="70AD47"/>
          </w:tcPr>
          <w:p w14:paraId="3C97812A" w14:textId="77777777" w:rsidR="00E00290" w:rsidRDefault="00000000">
            <w:proofErr w:type="spellStart"/>
            <w:r>
              <w:rPr>
                <w:b/>
              </w:rPr>
              <w:t>Acción</w:t>
            </w:r>
            <w:proofErr w:type="spellEnd"/>
          </w:p>
        </w:tc>
        <w:tc>
          <w:tcPr>
            <w:tcW w:w="2880" w:type="dxa"/>
            <w:shd w:val="clear" w:color="auto" w:fill="70AD47"/>
          </w:tcPr>
          <w:p w14:paraId="1B42FE34" w14:textId="77777777" w:rsidR="00E00290" w:rsidRDefault="00000000">
            <w:r>
              <w:rPr>
                <w:b/>
              </w:rPr>
              <w:t>Segmento (conversión)</w:t>
            </w:r>
          </w:p>
        </w:tc>
        <w:tc>
          <w:tcPr>
            <w:tcW w:w="2880" w:type="dxa"/>
            <w:shd w:val="clear" w:color="auto" w:fill="70AD47"/>
          </w:tcPr>
          <w:p w14:paraId="741ED17A" w14:textId="77777777" w:rsidR="00E00290" w:rsidRDefault="00000000">
            <w:r>
              <w:rPr>
                <w:b/>
              </w:rPr>
              <w:t>Potencial</w:t>
            </w:r>
          </w:p>
        </w:tc>
      </w:tr>
      <w:tr w:rsidR="00E00290" w14:paraId="4D24D4DC" w14:textId="77777777">
        <w:tc>
          <w:tcPr>
            <w:tcW w:w="2880" w:type="dxa"/>
          </w:tcPr>
          <w:p w14:paraId="733A839E" w14:textId="77777777" w:rsidR="00E00290" w:rsidRDefault="00000000">
            <w:r>
              <w:t>"Primera Bici" Australia</w:t>
            </w:r>
          </w:p>
        </w:tc>
        <w:tc>
          <w:tcPr>
            <w:tcW w:w="2880" w:type="dxa"/>
          </w:tcPr>
          <w:p w14:paraId="26D834CB" w14:textId="77777777" w:rsidR="00E00290" w:rsidRDefault="00000000">
            <w:r>
              <w:t>Pacific + 1 hijo (78%)</w:t>
            </w:r>
          </w:p>
        </w:tc>
        <w:tc>
          <w:tcPr>
            <w:tcW w:w="2880" w:type="dxa"/>
          </w:tcPr>
          <w:p w14:paraId="4F6E14E7" w14:textId="77777777" w:rsidR="00E00290" w:rsidRDefault="00000000">
            <w:r>
              <w:t>Alto valor</w:t>
            </w:r>
          </w:p>
        </w:tc>
      </w:tr>
      <w:tr w:rsidR="00E00290" w14:paraId="18967AB2" w14:textId="77777777">
        <w:tc>
          <w:tcPr>
            <w:tcW w:w="2880" w:type="dxa"/>
          </w:tcPr>
          <w:p w14:paraId="1906C7D4" w14:textId="77777777" w:rsidR="00E00290" w:rsidRDefault="00000000">
            <w:r>
              <w:t>Targeting Clerical Europa</w:t>
            </w:r>
          </w:p>
        </w:tc>
        <w:tc>
          <w:tcPr>
            <w:tcW w:w="2880" w:type="dxa"/>
          </w:tcPr>
          <w:p w14:paraId="342CC391" w14:textId="77777777" w:rsidR="00E00290" w:rsidRDefault="00000000">
            <w:r>
              <w:t>Europe + Clerical + 0 hijos (75%)</w:t>
            </w:r>
          </w:p>
        </w:tc>
        <w:tc>
          <w:tcPr>
            <w:tcW w:w="2880" w:type="dxa"/>
          </w:tcPr>
          <w:p w14:paraId="34576A51" w14:textId="77777777" w:rsidR="00E00290" w:rsidRDefault="00000000">
            <w:r>
              <w:t>246K€</w:t>
            </w:r>
          </w:p>
        </w:tc>
      </w:tr>
      <w:tr w:rsidR="00E00290" w14:paraId="16933FB5" w14:textId="77777777">
        <w:tc>
          <w:tcPr>
            <w:tcW w:w="2880" w:type="dxa"/>
          </w:tcPr>
          <w:p w14:paraId="5FEDCD43" w14:textId="77777777" w:rsidR="00E00290" w:rsidRDefault="00000000">
            <w:r>
              <w:t>Premium Professionals</w:t>
            </w:r>
          </w:p>
        </w:tc>
        <w:tc>
          <w:tcPr>
            <w:tcW w:w="2880" w:type="dxa"/>
          </w:tcPr>
          <w:p w14:paraId="40E871EF" w14:textId="77777777" w:rsidR="00E00290" w:rsidRDefault="00000000">
            <w:r>
              <w:t>Pacific + Professional + 0 hijos (57%)</w:t>
            </w:r>
          </w:p>
        </w:tc>
        <w:tc>
          <w:tcPr>
            <w:tcW w:w="2880" w:type="dxa"/>
          </w:tcPr>
          <w:p w14:paraId="3067BB90" w14:textId="77777777" w:rsidR="00E00290" w:rsidRDefault="00000000">
            <w:r>
              <w:t>539K€</w:t>
            </w:r>
          </w:p>
        </w:tc>
      </w:tr>
    </w:tbl>
    <w:p w14:paraId="29FFC5AB" w14:textId="77777777" w:rsidR="00E00290" w:rsidRDefault="00000000">
      <w:r>
        <w:rPr>
          <w:b/>
          <w:sz w:val="22"/>
        </w:rPr>
        <w:t>4.1 Cómo calculamos el Potencial</w:t>
      </w:r>
    </w:p>
    <w:p w14:paraId="544EEC77" w14:textId="77777777" w:rsidR="00E00290" w:rsidRPr="001F39D2" w:rsidRDefault="00000000">
      <w:pPr>
        <w:rPr>
          <w:lang w:val="es-ES"/>
        </w:rPr>
      </w:pPr>
      <w:r w:rsidRPr="001F39D2">
        <w:rPr>
          <w:lang w:val="es-ES"/>
        </w:rPr>
        <w:t xml:space="preserve">Ejemplo: </w:t>
      </w:r>
      <w:r w:rsidRPr="001F39D2">
        <w:rPr>
          <w:b/>
          <w:lang w:val="es-ES"/>
        </w:rPr>
        <w:t>Targeting Clerical Europa (246K€)</w:t>
      </w:r>
    </w:p>
    <w:p w14:paraId="72D265AC" w14:textId="77777777" w:rsidR="00E00290" w:rsidRPr="001F39D2" w:rsidRDefault="00000000">
      <w:pPr>
        <w:rPr>
          <w:lang w:val="es-ES"/>
        </w:rPr>
      </w:pPr>
      <w:r w:rsidRPr="001F39D2">
        <w:rPr>
          <w:lang w:val="es-ES"/>
        </w:rPr>
        <w:t xml:space="preserve">El segmento </w:t>
      </w:r>
      <w:proofErr w:type="spellStart"/>
      <w:r w:rsidRPr="001F39D2">
        <w:rPr>
          <w:lang w:val="es-ES"/>
        </w:rPr>
        <w:t>Europe</w:t>
      </w:r>
      <w:proofErr w:type="spellEnd"/>
      <w:r w:rsidRPr="001F39D2">
        <w:rPr>
          <w:lang w:val="es-ES"/>
        </w:rPr>
        <w:t xml:space="preserve"> + Clerical + </w:t>
      </w:r>
      <w:proofErr w:type="gramStart"/>
      <w:r w:rsidRPr="001F39D2">
        <w:rPr>
          <w:lang w:val="es-ES"/>
        </w:rPr>
        <w:t>0 hijos tiene</w:t>
      </w:r>
      <w:proofErr w:type="gramEnd"/>
      <w:r w:rsidRPr="001F39D2">
        <w:rPr>
          <w:lang w:val="es-ES"/>
        </w:rPr>
        <w:t>:</w:t>
      </w:r>
    </w:p>
    <w:p w14:paraId="224ED45B" w14:textId="1252BCB3" w:rsidR="00E00290" w:rsidRPr="001F39D2" w:rsidRDefault="00000000" w:rsidP="001F39D2">
      <w:pPr>
        <w:pStyle w:val="ListBullet"/>
        <w:rPr>
          <w:lang w:val="es-ES"/>
        </w:rPr>
      </w:pPr>
      <w:r w:rsidRPr="001F39D2">
        <w:rPr>
          <w:lang w:val="es-ES"/>
        </w:rPr>
        <w:t>143 clientes sin bici (potenciales compradores)</w:t>
      </w:r>
      <w:r w:rsidR="001F39D2">
        <w:rPr>
          <w:lang w:val="es-ES"/>
        </w:rPr>
        <w:t xml:space="preserve">, </w:t>
      </w:r>
      <w:r w:rsidRPr="001F39D2">
        <w:rPr>
          <w:lang w:val="es-ES"/>
        </w:rPr>
        <w:t>75% tasa de conversión en ese segmento</w:t>
      </w:r>
      <w:r w:rsidR="001F39D2">
        <w:rPr>
          <w:lang w:val="es-ES"/>
        </w:rPr>
        <w:t xml:space="preserve">, </w:t>
      </w:r>
      <w:r w:rsidRPr="001F39D2">
        <w:rPr>
          <w:lang w:val="es-ES"/>
        </w:rPr>
        <w:t xml:space="preserve">2.294€ </w:t>
      </w:r>
      <w:proofErr w:type="gramStart"/>
      <w:r w:rsidRPr="001F39D2">
        <w:rPr>
          <w:lang w:val="es-ES"/>
        </w:rPr>
        <w:t>ticket</w:t>
      </w:r>
      <w:proofErr w:type="gramEnd"/>
      <w:r w:rsidRPr="001F39D2">
        <w:rPr>
          <w:lang w:val="es-ES"/>
        </w:rPr>
        <w:t xml:space="preserve"> medio</w:t>
      </w:r>
    </w:p>
    <w:p w14:paraId="453563D3" w14:textId="5741C176" w:rsidR="00E00290" w:rsidRDefault="00000000">
      <w:r>
        <w:rPr>
          <w:b/>
        </w:rPr>
        <w:t xml:space="preserve">Cálculo: </w:t>
      </w:r>
      <w:r>
        <w:t>143 × 0,75 × 2.294€ = 246.000€</w:t>
      </w:r>
      <w:r w:rsidR="001F39D2">
        <w:t xml:space="preserve"> (¡</w:t>
      </w:r>
      <w:proofErr w:type="spellStart"/>
      <w:r w:rsidR="001F39D2">
        <w:t>estimados</w:t>
      </w:r>
      <w:proofErr w:type="spellEnd"/>
      <w:r w:rsidR="001F39D2">
        <w:t xml:space="preserve"> de </w:t>
      </w:r>
      <w:proofErr w:type="spellStart"/>
      <w:r w:rsidR="001F39D2">
        <w:t>facturación</w:t>
      </w:r>
      <w:proofErr w:type="spellEnd"/>
      <w:r w:rsidR="001F39D2">
        <w:t>!)</w:t>
      </w:r>
    </w:p>
    <w:p w14:paraId="2C437B68" w14:textId="156EF325" w:rsidR="00E00290" w:rsidRPr="001F39D2" w:rsidRDefault="001F39D2">
      <w:pPr>
        <w:rPr>
          <w:lang w:val="es-ES"/>
        </w:rPr>
      </w:pPr>
      <w:r>
        <w:rPr>
          <w:b/>
          <w:lang w:val="es-ES"/>
        </w:rPr>
        <w:t>Es decir;</w:t>
      </w:r>
      <w:r w:rsidRPr="001F39D2">
        <w:rPr>
          <w:b/>
          <w:lang w:val="es-ES"/>
        </w:rPr>
        <w:t xml:space="preserve"> </w:t>
      </w:r>
      <w:r w:rsidRPr="001F39D2">
        <w:rPr>
          <w:lang w:val="es-ES"/>
        </w:rPr>
        <w:t xml:space="preserve">Si lanzamos una campaña a estos 143 clientes y convierten al </w:t>
      </w:r>
      <w:proofErr w:type="gramStart"/>
      <w:r w:rsidRPr="001F39D2">
        <w:rPr>
          <w:lang w:val="es-ES"/>
        </w:rPr>
        <w:t>mismo ratio</w:t>
      </w:r>
      <w:proofErr w:type="gramEnd"/>
      <w:r w:rsidRPr="001F39D2">
        <w:rPr>
          <w:lang w:val="es-ES"/>
        </w:rPr>
        <w:t xml:space="preserve"> que sus pares del segmento (75%), esperamos ~107 nuevos compradores con ingresos de 246K€.</w:t>
      </w:r>
    </w:p>
    <w:p w14:paraId="33E211E2" w14:textId="25629FBA" w:rsidR="00E00290" w:rsidRPr="001F39D2" w:rsidRDefault="00000000">
      <w:pPr>
        <w:rPr>
          <w:lang w:val="es-ES"/>
        </w:rPr>
      </w:pPr>
      <w:r w:rsidRPr="001F39D2">
        <w:rPr>
          <w:b/>
          <w:lang w:val="es-ES"/>
        </w:rPr>
        <w:t xml:space="preserve">Conclusión: </w:t>
      </w:r>
      <w:r w:rsidRPr="001F39D2">
        <w:rPr>
          <w:lang w:val="es-ES"/>
        </w:rPr>
        <w:t xml:space="preserve">Los segmentos específicos (3 variables) alcanzan &gt;85% conversión. Cada euro en estos </w:t>
      </w:r>
      <w:proofErr w:type="spellStart"/>
      <w:r w:rsidRPr="001F39D2">
        <w:rPr>
          <w:lang w:val="es-ES"/>
        </w:rPr>
        <w:t>microsegmentos</w:t>
      </w:r>
      <w:proofErr w:type="spellEnd"/>
      <w:r w:rsidRPr="001F39D2">
        <w:rPr>
          <w:lang w:val="es-ES"/>
        </w:rPr>
        <w:t xml:space="preserve"> tiene ROI muy superior a campañas genéricas</w:t>
      </w:r>
      <w:r w:rsidR="00D732D6">
        <w:rPr>
          <w:lang w:val="es-ES"/>
        </w:rPr>
        <w:t xml:space="preserve"> (ejemplo sólo por Profesión). </w:t>
      </w:r>
    </w:p>
    <w:sectPr w:rsidR="00E00290" w:rsidRPr="001F39D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BB36" w14:textId="77777777" w:rsidR="0021535B" w:rsidRDefault="0021535B" w:rsidP="001F39D2">
      <w:pPr>
        <w:spacing w:after="0" w:line="240" w:lineRule="auto"/>
      </w:pPr>
      <w:r>
        <w:separator/>
      </w:r>
    </w:p>
  </w:endnote>
  <w:endnote w:type="continuationSeparator" w:id="0">
    <w:p w14:paraId="001477CC" w14:textId="77777777" w:rsidR="0021535B" w:rsidRDefault="0021535B" w:rsidP="001F3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5EF18" w14:textId="77777777" w:rsidR="0021535B" w:rsidRDefault="0021535B" w:rsidP="001F39D2">
      <w:pPr>
        <w:spacing w:after="0" w:line="240" w:lineRule="auto"/>
      </w:pPr>
      <w:r>
        <w:separator/>
      </w:r>
    </w:p>
  </w:footnote>
  <w:footnote w:type="continuationSeparator" w:id="0">
    <w:p w14:paraId="2F034A79" w14:textId="77777777" w:rsidR="0021535B" w:rsidRDefault="0021535B" w:rsidP="001F3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3316" w14:textId="37260C14" w:rsidR="001F39D2" w:rsidRPr="001F39D2" w:rsidRDefault="001F39D2" w:rsidP="001F39D2">
    <w:pPr>
      <w:rPr>
        <w:lang w:val="es-ES"/>
      </w:rPr>
    </w:pPr>
    <w:r>
      <w:rPr>
        <w:sz w:val="22"/>
        <w:lang w:val="es-ES"/>
      </w:rPr>
      <w:t xml:space="preserve">Grupo3-Lote3 - </w:t>
    </w:r>
    <w:r w:rsidRPr="001F39D2">
      <w:rPr>
        <w:sz w:val="22"/>
        <w:lang w:val="es-ES"/>
      </w:rPr>
      <w:t>Integrantes: Leticia</w:t>
    </w:r>
    <w:r>
      <w:rPr>
        <w:sz w:val="22"/>
        <w:lang w:val="es-ES"/>
      </w:rPr>
      <w:t xml:space="preserve"> Florido</w:t>
    </w:r>
    <w:r w:rsidRPr="001F39D2">
      <w:rPr>
        <w:sz w:val="22"/>
        <w:lang w:val="es-ES"/>
      </w:rPr>
      <w:t>, Alejandro</w:t>
    </w:r>
    <w:r>
      <w:rPr>
        <w:sz w:val="22"/>
        <w:lang w:val="es-ES"/>
      </w:rPr>
      <w:t xml:space="preserve"> Cita</w:t>
    </w:r>
    <w:r w:rsidRPr="001F39D2">
      <w:rPr>
        <w:sz w:val="22"/>
        <w:lang w:val="es-ES"/>
      </w:rPr>
      <w:t>, Iván</w:t>
    </w:r>
    <w:r>
      <w:rPr>
        <w:sz w:val="22"/>
        <w:lang w:val="es-ES"/>
      </w:rPr>
      <w:t xml:space="preserve"> Gómez, Alejandro Campos</w:t>
    </w:r>
  </w:p>
  <w:p w14:paraId="0B8F1E77" w14:textId="77777777" w:rsidR="001F39D2" w:rsidRPr="001F39D2" w:rsidRDefault="001F39D2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112328">
    <w:abstractNumId w:val="8"/>
  </w:num>
  <w:num w:numId="2" w16cid:durableId="680425686">
    <w:abstractNumId w:val="6"/>
  </w:num>
  <w:num w:numId="3" w16cid:durableId="1289314172">
    <w:abstractNumId w:val="5"/>
  </w:num>
  <w:num w:numId="4" w16cid:durableId="912858101">
    <w:abstractNumId w:val="4"/>
  </w:num>
  <w:num w:numId="5" w16cid:durableId="1055741745">
    <w:abstractNumId w:val="7"/>
  </w:num>
  <w:num w:numId="6" w16cid:durableId="2101633881">
    <w:abstractNumId w:val="3"/>
  </w:num>
  <w:num w:numId="7" w16cid:durableId="1747722239">
    <w:abstractNumId w:val="2"/>
  </w:num>
  <w:num w:numId="8" w16cid:durableId="1934363762">
    <w:abstractNumId w:val="1"/>
  </w:num>
  <w:num w:numId="9" w16cid:durableId="71088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25"/>
    <w:rsid w:val="0006063C"/>
    <w:rsid w:val="0015074B"/>
    <w:rsid w:val="001F39D2"/>
    <w:rsid w:val="0021535B"/>
    <w:rsid w:val="0029639D"/>
    <w:rsid w:val="00326F90"/>
    <w:rsid w:val="006D7F78"/>
    <w:rsid w:val="007D7BF0"/>
    <w:rsid w:val="00AA1D8D"/>
    <w:rsid w:val="00B47730"/>
    <w:rsid w:val="00CB0664"/>
    <w:rsid w:val="00D732D6"/>
    <w:rsid w:val="00E00290"/>
    <w:rsid w:val="00F05DC1"/>
    <w:rsid w:val="00FC693F"/>
    <w:rsid w:val="00FD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DAEF4"/>
  <w14:defaultImageDpi w14:val="300"/>
  <w15:docId w15:val="{7CF88A65-7ED9-6748-ADA3-84D463F1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Campos Lamas</cp:lastModifiedBy>
  <cp:revision>7</cp:revision>
  <dcterms:created xsi:type="dcterms:W3CDTF">2013-12-23T23:15:00Z</dcterms:created>
  <dcterms:modified xsi:type="dcterms:W3CDTF">2026-01-18T19:21:00Z</dcterms:modified>
  <cp:category/>
</cp:coreProperties>
</file>