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CAE" w:rsidRPr="005A4CAE" w:rsidRDefault="005A4CAE" w:rsidP="005A4CAE">
      <w:pPr>
        <w:widowControl/>
        <w:spacing w:after="161"/>
        <w:jc w:val="left"/>
        <w:outlineLvl w:val="0"/>
        <w:rPr>
          <w:rFonts w:ascii="Segoe UI" w:eastAsia="宋体" w:hAnsi="Segoe UI" w:cs="Segoe UI"/>
          <w:b/>
          <w:bCs/>
          <w:color w:val="5E6D81"/>
          <w:kern w:val="36"/>
          <w:sz w:val="48"/>
          <w:szCs w:val="48"/>
        </w:rPr>
      </w:pPr>
      <w:r w:rsidRPr="005A4CAE">
        <w:rPr>
          <w:rFonts w:ascii="Segoe UI" w:eastAsia="宋体" w:hAnsi="Segoe UI" w:cs="Segoe UI"/>
          <w:b/>
          <w:bCs/>
          <w:color w:val="5E6D81"/>
          <w:kern w:val="36"/>
          <w:sz w:val="48"/>
          <w:szCs w:val="48"/>
        </w:rPr>
        <w:t>通过</w:t>
      </w:r>
      <w:r w:rsidRPr="005A4CAE">
        <w:rPr>
          <w:rFonts w:ascii="Segoe UI" w:eastAsia="宋体" w:hAnsi="Segoe UI" w:cs="Segoe UI"/>
          <w:b/>
          <w:bCs/>
          <w:color w:val="5E6D81"/>
          <w:kern w:val="36"/>
          <w:sz w:val="48"/>
          <w:szCs w:val="48"/>
        </w:rPr>
        <w:t xml:space="preserve"> Azure </w:t>
      </w:r>
      <w:r w:rsidRPr="005A4CAE">
        <w:rPr>
          <w:rFonts w:ascii="Segoe UI" w:eastAsia="宋体" w:hAnsi="Segoe UI" w:cs="Segoe UI"/>
          <w:b/>
          <w:bCs/>
          <w:color w:val="5E6D81"/>
          <w:kern w:val="36"/>
          <w:sz w:val="48"/>
          <w:szCs w:val="48"/>
        </w:rPr>
        <w:t>门户管理</w:t>
      </w:r>
      <w:r w:rsidRPr="005A4CAE">
        <w:rPr>
          <w:rFonts w:ascii="Segoe UI" w:eastAsia="宋体" w:hAnsi="Segoe UI" w:cs="Segoe UI"/>
          <w:b/>
          <w:bCs/>
          <w:color w:val="5E6D81"/>
          <w:kern w:val="36"/>
          <w:sz w:val="48"/>
          <w:szCs w:val="48"/>
        </w:rPr>
        <w:t xml:space="preserve"> IoT </w:t>
      </w:r>
      <w:r w:rsidRPr="005A4CAE">
        <w:rPr>
          <w:rFonts w:ascii="Segoe UI" w:eastAsia="宋体" w:hAnsi="Segoe UI" w:cs="Segoe UI"/>
          <w:b/>
          <w:bCs/>
          <w:color w:val="5E6D81"/>
          <w:kern w:val="36"/>
          <w:sz w:val="48"/>
          <w:szCs w:val="48"/>
        </w:rPr>
        <w:t>中心</w:t>
      </w:r>
    </w:p>
    <w:p w:rsidR="005A4CAE" w:rsidRPr="005A4CAE" w:rsidRDefault="005A4CAE" w:rsidP="005A4CAE">
      <w:pPr>
        <w:widowControl/>
        <w:spacing w:before="100" w:beforeAutospacing="1" w:after="100" w:afterAutospacing="1"/>
        <w:jc w:val="left"/>
        <w:outlineLvl w:val="1"/>
        <w:rPr>
          <w:rFonts w:ascii="Segoe UI" w:eastAsia="宋体" w:hAnsi="Segoe UI" w:cs="Segoe UI"/>
          <w:b/>
          <w:bCs/>
          <w:color w:val="5E6D81"/>
          <w:kern w:val="0"/>
          <w:sz w:val="36"/>
          <w:szCs w:val="36"/>
        </w:rPr>
      </w:pPr>
      <w:bookmarkStart w:id="0" w:name="_GoBack"/>
      <w:bookmarkEnd w:id="0"/>
      <w:r w:rsidRPr="005A4CAE">
        <w:rPr>
          <w:rFonts w:ascii="Segoe UI" w:eastAsia="宋体" w:hAnsi="Segoe UI" w:cs="Segoe UI"/>
          <w:b/>
          <w:bCs/>
          <w:color w:val="5E6D81"/>
          <w:kern w:val="0"/>
          <w:sz w:val="36"/>
          <w:szCs w:val="36"/>
        </w:rPr>
        <w:t>介绍</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本文介绍如何通过</w:t>
      </w:r>
      <w:r w:rsidRPr="005A4CAE">
        <w:rPr>
          <w:rFonts w:ascii="Segoe UI" w:eastAsia="宋体" w:hAnsi="Segoe UI" w:cs="Segoe UI"/>
          <w:color w:val="5E6D81"/>
          <w:kern w:val="0"/>
          <w:sz w:val="24"/>
          <w:szCs w:val="24"/>
        </w:rPr>
        <w:t xml:space="preserve"> Azure </w:t>
      </w:r>
      <w:r w:rsidRPr="005A4CAE">
        <w:rPr>
          <w:rFonts w:ascii="Segoe UI" w:eastAsia="宋体" w:hAnsi="Segoe UI" w:cs="Segoe UI"/>
          <w:color w:val="5E6D81"/>
          <w:kern w:val="0"/>
          <w:sz w:val="24"/>
          <w:szCs w:val="24"/>
        </w:rPr>
        <w:t>门户预览开始使用</w:t>
      </w:r>
      <w:r w:rsidRPr="005A4CAE">
        <w:rPr>
          <w:rFonts w:ascii="Segoe UI" w:eastAsia="宋体" w:hAnsi="Segoe UI" w:cs="Segoe UI"/>
          <w:color w:val="5E6D81"/>
          <w:kern w:val="0"/>
          <w:sz w:val="24"/>
          <w:szCs w:val="24"/>
        </w:rPr>
        <w:t xml:space="preserve"> Azure IoT </w:t>
      </w:r>
      <w:r w:rsidRPr="005A4CAE">
        <w:rPr>
          <w:rFonts w:ascii="Segoe UI" w:eastAsia="宋体" w:hAnsi="Segoe UI" w:cs="Segoe UI"/>
          <w:color w:val="5E6D81"/>
          <w:kern w:val="0"/>
          <w:sz w:val="24"/>
          <w:szCs w:val="24"/>
        </w:rPr>
        <w:t>中心、如何查找</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中心以及如何创建和管理</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w:t>
      </w:r>
    </w:p>
    <w:p w:rsidR="005A4CAE" w:rsidRPr="005A4CAE" w:rsidRDefault="005A4CAE" w:rsidP="005A4CAE">
      <w:pPr>
        <w:widowControl/>
        <w:spacing w:before="100" w:beforeAutospacing="1" w:after="100" w:afterAutospacing="1"/>
        <w:jc w:val="left"/>
        <w:outlineLvl w:val="1"/>
        <w:rPr>
          <w:rFonts w:ascii="Segoe UI" w:eastAsia="宋体" w:hAnsi="Segoe UI" w:cs="Segoe UI"/>
          <w:b/>
          <w:bCs/>
          <w:color w:val="5E6D81"/>
          <w:kern w:val="0"/>
          <w:sz w:val="36"/>
          <w:szCs w:val="36"/>
        </w:rPr>
      </w:pPr>
      <w:r w:rsidRPr="005A4CAE">
        <w:rPr>
          <w:rFonts w:ascii="Segoe UI" w:eastAsia="宋体" w:hAnsi="Segoe UI" w:cs="Segoe UI"/>
          <w:b/>
          <w:bCs/>
          <w:color w:val="5E6D81"/>
          <w:kern w:val="0"/>
          <w:sz w:val="36"/>
          <w:szCs w:val="36"/>
        </w:rPr>
        <w:t>在哪里可以找到</w:t>
      </w:r>
      <w:r w:rsidRPr="005A4CAE">
        <w:rPr>
          <w:rFonts w:ascii="Segoe UI" w:eastAsia="宋体" w:hAnsi="Segoe UI" w:cs="Segoe UI"/>
          <w:b/>
          <w:bCs/>
          <w:color w:val="5E6D81"/>
          <w:kern w:val="0"/>
          <w:sz w:val="36"/>
          <w:szCs w:val="36"/>
        </w:rPr>
        <w:t xml:space="preserve"> IoT </w:t>
      </w:r>
      <w:r w:rsidRPr="005A4CAE">
        <w:rPr>
          <w:rFonts w:ascii="Segoe UI" w:eastAsia="宋体" w:hAnsi="Segoe UI" w:cs="Segoe UI"/>
          <w:b/>
          <w:bCs/>
          <w:color w:val="5E6D81"/>
          <w:kern w:val="0"/>
          <w:sz w:val="36"/>
          <w:szCs w:val="36"/>
        </w:rPr>
        <w:t>中心</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可在多个位置找到</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w:t>
      </w:r>
    </w:p>
    <w:p w:rsidR="005A4CAE" w:rsidRPr="005A4CAE" w:rsidRDefault="005A4CAE" w:rsidP="005A4CAE">
      <w:pPr>
        <w:widowControl/>
        <w:numPr>
          <w:ilvl w:val="0"/>
          <w:numId w:val="2"/>
        </w:numPr>
        <w:spacing w:before="100" w:beforeAutospacing="1" w:after="100" w:afterAutospacing="1"/>
        <w:ind w:left="570"/>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t xml:space="preserve">+ </w:t>
      </w:r>
      <w:r w:rsidRPr="005A4CAE">
        <w:rPr>
          <w:rFonts w:ascii="Segoe UI" w:eastAsia="宋体" w:hAnsi="Segoe UI" w:cs="Segoe UI"/>
          <w:b/>
          <w:bCs/>
          <w:color w:val="5E6D81"/>
          <w:kern w:val="0"/>
          <w:sz w:val="24"/>
          <w:szCs w:val="24"/>
        </w:rPr>
        <w:t>新建</w:t>
      </w:r>
      <w:r w:rsidRPr="005A4CAE">
        <w:rPr>
          <w:rFonts w:ascii="Segoe UI" w:eastAsia="宋体" w:hAnsi="Segoe UI" w:cs="Segoe UI"/>
          <w:color w:val="5E6D81"/>
          <w:kern w:val="0"/>
          <w:sz w:val="24"/>
          <w:szCs w:val="24"/>
        </w:rPr>
        <w:t>：</w:t>
      </w:r>
      <w:r w:rsidRPr="005A4CAE">
        <w:rPr>
          <w:rFonts w:ascii="Segoe UI" w:eastAsia="宋体" w:hAnsi="Segoe UI" w:cs="Segoe UI"/>
          <w:b/>
          <w:bCs/>
          <w:color w:val="5E6D81"/>
          <w:kern w:val="0"/>
          <w:sz w:val="24"/>
          <w:szCs w:val="24"/>
        </w:rPr>
        <w:t xml:space="preserve">Azure IoT </w:t>
      </w:r>
      <w:r w:rsidRPr="005A4CAE">
        <w:rPr>
          <w:rFonts w:ascii="Segoe UI" w:eastAsia="宋体" w:hAnsi="Segoe UI" w:cs="Segoe UI"/>
          <w:b/>
          <w:bCs/>
          <w:color w:val="5E6D81"/>
          <w:kern w:val="0"/>
          <w:sz w:val="24"/>
          <w:szCs w:val="24"/>
        </w:rPr>
        <w:t>中心</w:t>
      </w:r>
      <w:r w:rsidRPr="005A4CAE">
        <w:rPr>
          <w:rFonts w:ascii="Segoe UI" w:eastAsia="宋体" w:hAnsi="Segoe UI" w:cs="Segoe UI"/>
          <w:color w:val="5E6D81"/>
          <w:kern w:val="0"/>
          <w:sz w:val="24"/>
          <w:szCs w:val="24"/>
        </w:rPr>
        <w:t>是一种</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服务，类似于其他服务，你可以在</w:t>
      </w:r>
      <w:r w:rsidRPr="005A4CAE">
        <w:rPr>
          <w:rFonts w:ascii="Segoe UI" w:eastAsia="宋体" w:hAnsi="Segoe UI" w:cs="Segoe UI"/>
          <w:color w:val="5E6D81"/>
          <w:kern w:val="0"/>
          <w:sz w:val="24"/>
          <w:szCs w:val="24"/>
        </w:rPr>
        <w:t xml:space="preserve">“+ </w:t>
      </w:r>
      <w:r w:rsidRPr="005A4CAE">
        <w:rPr>
          <w:rFonts w:ascii="Segoe UI" w:eastAsia="宋体" w:hAnsi="Segoe UI" w:cs="Segoe UI"/>
          <w:color w:val="5E6D81"/>
          <w:kern w:val="0"/>
          <w:sz w:val="24"/>
          <w:szCs w:val="24"/>
        </w:rPr>
        <w:t>新建</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下面的</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物联网</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类别中找到它。</w:t>
      </w:r>
    </w:p>
    <w:p w:rsidR="005A4CAE" w:rsidRPr="005A4CAE" w:rsidRDefault="005A4CAE" w:rsidP="005A4CAE">
      <w:pPr>
        <w:widowControl/>
        <w:numPr>
          <w:ilvl w:val="0"/>
          <w:numId w:val="2"/>
        </w:numPr>
        <w:spacing w:before="100" w:beforeAutospacing="1" w:after="100" w:afterAutospacing="1"/>
        <w:ind w:left="570"/>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也可以通过应用商店访问</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中心，它已列为</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物联网</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下面的主流服务。</w:t>
      </w:r>
    </w:p>
    <w:p w:rsidR="005A4CAE" w:rsidRPr="005A4CAE" w:rsidRDefault="005A4CAE" w:rsidP="005A4CAE">
      <w:pPr>
        <w:widowControl/>
        <w:spacing w:before="100" w:beforeAutospacing="1" w:after="100" w:afterAutospacing="1"/>
        <w:jc w:val="left"/>
        <w:outlineLvl w:val="1"/>
        <w:rPr>
          <w:rFonts w:ascii="Segoe UI" w:eastAsia="宋体" w:hAnsi="Segoe UI" w:cs="Segoe UI"/>
          <w:b/>
          <w:bCs/>
          <w:color w:val="5E6D81"/>
          <w:kern w:val="0"/>
          <w:sz w:val="36"/>
          <w:szCs w:val="36"/>
        </w:rPr>
      </w:pPr>
      <w:r w:rsidRPr="005A4CAE">
        <w:rPr>
          <w:rFonts w:ascii="Segoe UI" w:eastAsia="宋体" w:hAnsi="Segoe UI" w:cs="Segoe UI"/>
          <w:b/>
          <w:bCs/>
          <w:color w:val="5E6D81"/>
          <w:kern w:val="0"/>
          <w:sz w:val="36"/>
          <w:szCs w:val="36"/>
        </w:rPr>
        <w:t>创建</w:t>
      </w:r>
      <w:r w:rsidRPr="005A4CAE">
        <w:rPr>
          <w:rFonts w:ascii="Segoe UI" w:eastAsia="宋体" w:hAnsi="Segoe UI" w:cs="Segoe UI"/>
          <w:b/>
          <w:bCs/>
          <w:color w:val="5E6D81"/>
          <w:kern w:val="0"/>
          <w:sz w:val="36"/>
          <w:szCs w:val="36"/>
        </w:rPr>
        <w:t xml:space="preserve"> IoT </w:t>
      </w:r>
      <w:r w:rsidRPr="005A4CAE">
        <w:rPr>
          <w:rFonts w:ascii="Segoe UI" w:eastAsia="宋体" w:hAnsi="Segoe UI" w:cs="Segoe UI"/>
          <w:b/>
          <w:bCs/>
          <w:color w:val="5E6D81"/>
          <w:kern w:val="0"/>
          <w:sz w:val="36"/>
          <w:szCs w:val="36"/>
        </w:rPr>
        <w:t>中心</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可以使用以下方法创建</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w:t>
      </w:r>
    </w:p>
    <w:p w:rsidR="005A4CAE" w:rsidRPr="005A4CAE" w:rsidRDefault="005A4CAE" w:rsidP="005A4CAE">
      <w:pPr>
        <w:widowControl/>
        <w:numPr>
          <w:ilvl w:val="0"/>
          <w:numId w:val="3"/>
        </w:numPr>
        <w:spacing w:before="100" w:beforeAutospacing="1" w:after="100" w:afterAutospacing="1"/>
        <w:ind w:left="570"/>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lastRenderedPageBreak/>
        <w:t>通过</w:t>
      </w:r>
      <w:r w:rsidRPr="005A4CAE">
        <w:rPr>
          <w:rFonts w:ascii="Segoe UI" w:eastAsia="宋体" w:hAnsi="Segoe UI" w:cs="Segoe UI"/>
          <w:color w:val="5E6D81"/>
          <w:kern w:val="0"/>
          <w:sz w:val="24"/>
          <w:szCs w:val="24"/>
        </w:rPr>
        <w:t xml:space="preserve">“+ </w:t>
      </w:r>
      <w:r w:rsidRPr="005A4CAE">
        <w:rPr>
          <w:rFonts w:ascii="Segoe UI" w:eastAsia="宋体" w:hAnsi="Segoe UI" w:cs="Segoe UI"/>
          <w:color w:val="5E6D81"/>
          <w:kern w:val="0"/>
          <w:sz w:val="24"/>
          <w:szCs w:val="24"/>
        </w:rPr>
        <w:t>新建</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选项创建</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中心时，会出现以下屏幕截图所示</w:t>
      </w:r>
      <w:proofErr w:type="gramStart"/>
      <w:r w:rsidRPr="005A4CAE">
        <w:rPr>
          <w:rFonts w:ascii="Segoe UI" w:eastAsia="宋体" w:hAnsi="Segoe UI" w:cs="Segoe UI"/>
          <w:color w:val="5E6D81"/>
          <w:kern w:val="0"/>
          <w:sz w:val="24"/>
          <w:szCs w:val="24"/>
        </w:rPr>
        <w:t>的边栏选项</w:t>
      </w:r>
      <w:proofErr w:type="gramEnd"/>
      <w:r w:rsidRPr="005A4CAE">
        <w:rPr>
          <w:rFonts w:ascii="Segoe UI" w:eastAsia="宋体" w:hAnsi="Segoe UI" w:cs="Segoe UI"/>
          <w:color w:val="5E6D81"/>
          <w:kern w:val="0"/>
          <w:sz w:val="24"/>
          <w:szCs w:val="24"/>
        </w:rPr>
        <w:t>卡。通过此方法和通过应用商店创建</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中心的步骤完全相同。</w:t>
      </w:r>
    </w:p>
    <w:p w:rsidR="005A4CAE" w:rsidRPr="005A4CAE" w:rsidRDefault="005A4CAE" w:rsidP="005A4CAE">
      <w:pPr>
        <w:widowControl/>
        <w:numPr>
          <w:ilvl w:val="0"/>
          <w:numId w:val="3"/>
        </w:numPr>
        <w:spacing w:before="100" w:beforeAutospacing="1" w:after="100" w:afterAutospacing="1"/>
        <w:ind w:left="570"/>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通过应用商店创建</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中心：单击</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创建</w:t>
      </w:r>
      <w:r w:rsidRPr="005A4CAE">
        <w:rPr>
          <w:rFonts w:ascii="Segoe UI" w:eastAsia="宋体" w:hAnsi="Segoe UI" w:cs="Segoe UI"/>
          <w:color w:val="5E6D81"/>
          <w:kern w:val="0"/>
          <w:sz w:val="24"/>
          <w:szCs w:val="24"/>
        </w:rPr>
        <w:t>”</w:t>
      </w:r>
      <w:proofErr w:type="gramStart"/>
      <w:r w:rsidRPr="005A4CAE">
        <w:rPr>
          <w:rFonts w:ascii="Segoe UI" w:eastAsia="宋体" w:hAnsi="Segoe UI" w:cs="Segoe UI"/>
          <w:color w:val="5E6D81"/>
          <w:kern w:val="0"/>
          <w:sz w:val="24"/>
          <w:szCs w:val="24"/>
        </w:rPr>
        <w:t>打开边栏选项</w:t>
      </w:r>
      <w:proofErr w:type="gramEnd"/>
      <w:r w:rsidRPr="005A4CAE">
        <w:rPr>
          <w:rFonts w:ascii="Segoe UI" w:eastAsia="宋体" w:hAnsi="Segoe UI" w:cs="Segoe UI"/>
          <w:color w:val="5E6D81"/>
          <w:kern w:val="0"/>
          <w:sz w:val="24"/>
          <w:szCs w:val="24"/>
        </w:rPr>
        <w:t>卡，与前面使用</w:t>
      </w:r>
      <w:r w:rsidRPr="005A4CAE">
        <w:rPr>
          <w:rFonts w:ascii="Segoe UI" w:eastAsia="宋体" w:hAnsi="Segoe UI" w:cs="Segoe UI"/>
          <w:color w:val="5E6D81"/>
          <w:kern w:val="0"/>
          <w:sz w:val="24"/>
          <w:szCs w:val="24"/>
        </w:rPr>
        <w:t xml:space="preserve">“+ </w:t>
      </w:r>
      <w:r w:rsidRPr="005A4CAE">
        <w:rPr>
          <w:rFonts w:ascii="Segoe UI" w:eastAsia="宋体" w:hAnsi="Segoe UI" w:cs="Segoe UI"/>
          <w:color w:val="5E6D81"/>
          <w:kern w:val="0"/>
          <w:sz w:val="24"/>
          <w:szCs w:val="24"/>
        </w:rPr>
        <w:t>新建</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时显示</w:t>
      </w:r>
      <w:proofErr w:type="gramStart"/>
      <w:r w:rsidRPr="005A4CAE">
        <w:rPr>
          <w:rFonts w:ascii="Segoe UI" w:eastAsia="宋体" w:hAnsi="Segoe UI" w:cs="Segoe UI"/>
          <w:color w:val="5E6D81"/>
          <w:kern w:val="0"/>
          <w:sz w:val="24"/>
          <w:szCs w:val="24"/>
        </w:rPr>
        <w:t>的边栏选项</w:t>
      </w:r>
      <w:proofErr w:type="gramEnd"/>
      <w:r w:rsidRPr="005A4CAE">
        <w:rPr>
          <w:rFonts w:ascii="Segoe UI" w:eastAsia="宋体" w:hAnsi="Segoe UI" w:cs="Segoe UI"/>
          <w:color w:val="5E6D81"/>
          <w:kern w:val="0"/>
          <w:sz w:val="24"/>
          <w:szCs w:val="24"/>
        </w:rPr>
        <w:t>卡完全相同。后续部分列出了涉及创建</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中心的几个步骤。</w:t>
      </w:r>
    </w:p>
    <w:p w:rsidR="005A4CAE" w:rsidRPr="005A4CAE" w:rsidRDefault="005A4CAE" w:rsidP="005A4CAE">
      <w:pPr>
        <w:widowControl/>
        <w:spacing w:before="100" w:beforeAutospacing="1" w:after="100" w:afterAutospacing="1"/>
        <w:jc w:val="left"/>
        <w:outlineLvl w:val="2"/>
        <w:rPr>
          <w:rFonts w:ascii="Segoe UI" w:eastAsia="宋体" w:hAnsi="Segoe UI" w:cs="Segoe UI"/>
          <w:b/>
          <w:bCs/>
          <w:color w:val="5E6D81"/>
          <w:kern w:val="0"/>
          <w:sz w:val="27"/>
          <w:szCs w:val="27"/>
        </w:rPr>
      </w:pPr>
      <w:r w:rsidRPr="005A4CAE">
        <w:rPr>
          <w:rFonts w:ascii="Segoe UI" w:eastAsia="宋体" w:hAnsi="Segoe UI" w:cs="Segoe UI"/>
          <w:b/>
          <w:bCs/>
          <w:color w:val="5E6D81"/>
          <w:kern w:val="0"/>
          <w:sz w:val="27"/>
          <w:szCs w:val="27"/>
        </w:rPr>
        <w:t>选择</w:t>
      </w:r>
      <w:r w:rsidRPr="005A4CAE">
        <w:rPr>
          <w:rFonts w:ascii="Segoe UI" w:eastAsia="宋体" w:hAnsi="Segoe UI" w:cs="Segoe UI"/>
          <w:b/>
          <w:bCs/>
          <w:color w:val="5E6D81"/>
          <w:kern w:val="0"/>
          <w:sz w:val="27"/>
          <w:szCs w:val="27"/>
        </w:rPr>
        <w:t xml:space="preserve"> IoT </w:t>
      </w:r>
      <w:r w:rsidRPr="005A4CAE">
        <w:rPr>
          <w:rFonts w:ascii="Segoe UI" w:eastAsia="宋体" w:hAnsi="Segoe UI" w:cs="Segoe UI"/>
          <w:b/>
          <w:bCs/>
          <w:color w:val="5E6D81"/>
          <w:kern w:val="0"/>
          <w:sz w:val="27"/>
          <w:szCs w:val="27"/>
        </w:rPr>
        <w:t>中心的名称</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若要创建</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中心，必须为中心命名。请注意，此名称必须是所有中心之间保持唯一。后端不允许重复的中心，因此，中心的名称</w:t>
      </w:r>
      <w:proofErr w:type="gramStart"/>
      <w:r w:rsidRPr="005A4CAE">
        <w:rPr>
          <w:rFonts w:ascii="Segoe UI" w:eastAsia="宋体" w:hAnsi="Segoe UI" w:cs="Segoe UI"/>
          <w:color w:val="5E6D81"/>
          <w:kern w:val="0"/>
          <w:sz w:val="24"/>
          <w:szCs w:val="24"/>
        </w:rPr>
        <w:t>越独特越</w:t>
      </w:r>
      <w:proofErr w:type="gramEnd"/>
      <w:r w:rsidRPr="005A4CAE">
        <w:rPr>
          <w:rFonts w:ascii="Segoe UI" w:eastAsia="宋体" w:hAnsi="Segoe UI" w:cs="Segoe UI"/>
          <w:color w:val="5E6D81"/>
          <w:kern w:val="0"/>
          <w:sz w:val="24"/>
          <w:szCs w:val="24"/>
        </w:rPr>
        <w:t>好。</w:t>
      </w:r>
    </w:p>
    <w:p w:rsidR="005A4CAE" w:rsidRPr="005A4CAE" w:rsidRDefault="005A4CAE" w:rsidP="005A4CAE">
      <w:pPr>
        <w:widowControl/>
        <w:spacing w:before="100" w:beforeAutospacing="1" w:after="100" w:afterAutospacing="1"/>
        <w:jc w:val="left"/>
        <w:outlineLvl w:val="2"/>
        <w:rPr>
          <w:rFonts w:ascii="Segoe UI" w:eastAsia="宋体" w:hAnsi="Segoe UI" w:cs="Segoe UI"/>
          <w:b/>
          <w:bCs/>
          <w:color w:val="5E6D81"/>
          <w:kern w:val="0"/>
          <w:sz w:val="27"/>
          <w:szCs w:val="27"/>
        </w:rPr>
      </w:pPr>
      <w:r w:rsidRPr="005A4CAE">
        <w:rPr>
          <w:rFonts w:ascii="Segoe UI" w:eastAsia="宋体" w:hAnsi="Segoe UI" w:cs="Segoe UI"/>
          <w:b/>
          <w:bCs/>
          <w:color w:val="5E6D81"/>
          <w:kern w:val="0"/>
          <w:sz w:val="27"/>
          <w:szCs w:val="27"/>
        </w:rPr>
        <w:t>选择定价层</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可以从四个层中做选择：</w:t>
      </w:r>
      <w:r w:rsidRPr="005A4CAE">
        <w:rPr>
          <w:rFonts w:ascii="Segoe UI" w:eastAsia="宋体" w:hAnsi="Segoe UI" w:cs="Segoe UI"/>
          <w:b/>
          <w:bCs/>
          <w:color w:val="5E6D81"/>
          <w:kern w:val="0"/>
          <w:sz w:val="24"/>
          <w:szCs w:val="24"/>
        </w:rPr>
        <w:t>免费</w:t>
      </w:r>
      <w:r w:rsidRPr="005A4CAE">
        <w:rPr>
          <w:rFonts w:ascii="Segoe UI" w:eastAsia="宋体" w:hAnsi="Segoe UI" w:cs="Segoe UI"/>
          <w:color w:val="5E6D81"/>
          <w:kern w:val="0"/>
          <w:sz w:val="24"/>
          <w:szCs w:val="24"/>
        </w:rPr>
        <w:t>、</w:t>
      </w:r>
      <w:r w:rsidRPr="005A4CAE">
        <w:rPr>
          <w:rFonts w:ascii="Segoe UI" w:eastAsia="宋体" w:hAnsi="Segoe UI" w:cs="Segoe UI"/>
          <w:b/>
          <w:bCs/>
          <w:color w:val="5E6D81"/>
          <w:kern w:val="0"/>
          <w:sz w:val="24"/>
          <w:szCs w:val="24"/>
        </w:rPr>
        <w:t>标准</w:t>
      </w:r>
      <w:r w:rsidRPr="005A4CAE">
        <w:rPr>
          <w:rFonts w:ascii="Segoe UI" w:eastAsia="宋体" w:hAnsi="Segoe UI" w:cs="Segoe UI"/>
          <w:b/>
          <w:bCs/>
          <w:color w:val="5E6D81"/>
          <w:kern w:val="0"/>
          <w:sz w:val="24"/>
          <w:szCs w:val="24"/>
        </w:rPr>
        <w:t xml:space="preserve"> 1</w:t>
      </w:r>
      <w:r w:rsidRPr="005A4CAE">
        <w:rPr>
          <w:rFonts w:ascii="Segoe UI" w:eastAsia="宋体" w:hAnsi="Segoe UI" w:cs="Segoe UI"/>
          <w:b/>
          <w:bCs/>
          <w:color w:val="5E6D81"/>
          <w:kern w:val="0"/>
          <w:sz w:val="24"/>
          <w:szCs w:val="24"/>
        </w:rPr>
        <w:t>、标准</w:t>
      </w:r>
      <w:r w:rsidRPr="005A4CAE">
        <w:rPr>
          <w:rFonts w:ascii="Segoe UI" w:eastAsia="宋体" w:hAnsi="Segoe UI" w:cs="Segoe UI"/>
          <w:b/>
          <w:bCs/>
          <w:color w:val="5E6D81"/>
          <w:kern w:val="0"/>
          <w:sz w:val="24"/>
          <w:szCs w:val="24"/>
        </w:rPr>
        <w:t xml:space="preserve"> 2</w:t>
      </w:r>
      <w:r w:rsidRPr="005A4CAE">
        <w:rPr>
          <w:rFonts w:ascii="Segoe UI" w:eastAsia="宋体" w:hAnsi="Segoe UI" w:cs="Segoe UI"/>
          <w:color w:val="5E6D81"/>
          <w:kern w:val="0"/>
          <w:sz w:val="24"/>
          <w:szCs w:val="24"/>
        </w:rPr>
        <w:t xml:space="preserve"> </w:t>
      </w:r>
      <w:r w:rsidRPr="005A4CAE">
        <w:rPr>
          <w:rFonts w:ascii="Segoe UI" w:eastAsia="宋体" w:hAnsi="Segoe UI" w:cs="Segoe UI"/>
          <w:color w:val="5E6D81"/>
          <w:kern w:val="0"/>
          <w:sz w:val="24"/>
          <w:szCs w:val="24"/>
        </w:rPr>
        <w:t>和</w:t>
      </w:r>
      <w:r w:rsidRPr="005A4CAE">
        <w:rPr>
          <w:rFonts w:ascii="Segoe UI" w:eastAsia="宋体" w:hAnsi="Segoe UI" w:cs="Segoe UI"/>
          <w:b/>
          <w:bCs/>
          <w:color w:val="5E6D81"/>
          <w:kern w:val="0"/>
          <w:sz w:val="24"/>
          <w:szCs w:val="24"/>
        </w:rPr>
        <w:t>标准</w:t>
      </w:r>
      <w:r w:rsidRPr="005A4CAE">
        <w:rPr>
          <w:rFonts w:ascii="Segoe UI" w:eastAsia="宋体" w:hAnsi="Segoe UI" w:cs="Segoe UI"/>
          <w:b/>
          <w:bCs/>
          <w:color w:val="5E6D81"/>
          <w:kern w:val="0"/>
          <w:sz w:val="24"/>
          <w:szCs w:val="24"/>
        </w:rPr>
        <w:t xml:space="preserve"> S3</w:t>
      </w:r>
      <w:r w:rsidRPr="005A4CAE">
        <w:rPr>
          <w:rFonts w:ascii="Segoe UI" w:eastAsia="宋体" w:hAnsi="Segoe UI" w:cs="Segoe UI"/>
          <w:color w:val="5E6D81"/>
          <w:kern w:val="0"/>
          <w:sz w:val="24"/>
          <w:szCs w:val="24"/>
        </w:rPr>
        <w:t>。</w:t>
      </w:r>
      <w:proofErr w:type="gramStart"/>
      <w:r w:rsidRPr="005A4CAE">
        <w:rPr>
          <w:rFonts w:ascii="Segoe UI" w:eastAsia="宋体" w:hAnsi="Segoe UI" w:cs="Segoe UI"/>
          <w:color w:val="5E6D81"/>
          <w:kern w:val="0"/>
          <w:sz w:val="24"/>
          <w:szCs w:val="24"/>
        </w:rPr>
        <w:t>免费层只允许</w:t>
      </w:r>
      <w:proofErr w:type="gramEnd"/>
      <w:r w:rsidRPr="005A4CAE">
        <w:rPr>
          <w:rFonts w:ascii="Segoe UI" w:eastAsia="宋体" w:hAnsi="Segoe UI" w:cs="Segoe UI"/>
          <w:color w:val="5E6D81"/>
          <w:kern w:val="0"/>
          <w:sz w:val="24"/>
          <w:szCs w:val="24"/>
        </w:rPr>
        <w:t xml:space="preserve"> 500 </w:t>
      </w:r>
      <w:r w:rsidRPr="005A4CAE">
        <w:rPr>
          <w:rFonts w:ascii="Segoe UI" w:eastAsia="宋体" w:hAnsi="Segoe UI" w:cs="Segoe UI"/>
          <w:color w:val="5E6D81"/>
          <w:kern w:val="0"/>
          <w:sz w:val="24"/>
          <w:szCs w:val="24"/>
        </w:rPr>
        <w:t>台设备连接到</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中心，并且每天最多传输</w:t>
      </w:r>
      <w:r w:rsidRPr="005A4CAE">
        <w:rPr>
          <w:rFonts w:ascii="Segoe UI" w:eastAsia="宋体" w:hAnsi="Segoe UI" w:cs="Segoe UI"/>
          <w:color w:val="5E6D81"/>
          <w:kern w:val="0"/>
          <w:sz w:val="24"/>
          <w:szCs w:val="24"/>
        </w:rPr>
        <w:t xml:space="preserve"> 8,000 </w:t>
      </w:r>
      <w:r w:rsidRPr="005A4CAE">
        <w:rPr>
          <w:rFonts w:ascii="Segoe UI" w:eastAsia="宋体" w:hAnsi="Segoe UI" w:cs="Segoe UI"/>
          <w:color w:val="5E6D81"/>
          <w:kern w:val="0"/>
          <w:sz w:val="24"/>
          <w:szCs w:val="24"/>
        </w:rPr>
        <w:t>条信息。</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t>标准</w:t>
      </w:r>
      <w:r w:rsidRPr="005A4CAE">
        <w:rPr>
          <w:rFonts w:ascii="Segoe UI" w:eastAsia="宋体" w:hAnsi="Segoe UI" w:cs="Segoe UI"/>
          <w:b/>
          <w:bCs/>
          <w:color w:val="5E6D81"/>
          <w:kern w:val="0"/>
          <w:sz w:val="24"/>
          <w:szCs w:val="24"/>
        </w:rPr>
        <w:t xml:space="preserve"> S1</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 xml:space="preserve">IoT </w:t>
      </w:r>
      <w:r w:rsidRPr="005A4CAE">
        <w:rPr>
          <w:rFonts w:ascii="Segoe UI" w:eastAsia="宋体" w:hAnsi="Segoe UI" w:cs="Segoe UI"/>
          <w:color w:val="5E6D81"/>
          <w:kern w:val="0"/>
          <w:sz w:val="24"/>
          <w:szCs w:val="24"/>
        </w:rPr>
        <w:t>中心</w:t>
      </w:r>
      <w:r w:rsidRPr="005A4CAE">
        <w:rPr>
          <w:rFonts w:ascii="Segoe UI" w:eastAsia="宋体" w:hAnsi="Segoe UI" w:cs="Segoe UI"/>
          <w:color w:val="5E6D81"/>
          <w:kern w:val="0"/>
          <w:sz w:val="24"/>
          <w:szCs w:val="24"/>
        </w:rPr>
        <w:t xml:space="preserve"> S1 </w:t>
      </w:r>
      <w:r w:rsidRPr="005A4CAE">
        <w:rPr>
          <w:rFonts w:ascii="Segoe UI" w:eastAsia="宋体" w:hAnsi="Segoe UI" w:cs="Segoe UI"/>
          <w:color w:val="5E6D81"/>
          <w:kern w:val="0"/>
          <w:sz w:val="24"/>
          <w:szCs w:val="24"/>
        </w:rPr>
        <w:t>版专为具有大量设备，但每台设备生成的数据量相对较少的</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解决方案而设计。</w:t>
      </w:r>
      <w:r w:rsidRPr="005A4CAE">
        <w:rPr>
          <w:rFonts w:ascii="Segoe UI" w:eastAsia="宋体" w:hAnsi="Segoe UI" w:cs="Segoe UI"/>
          <w:color w:val="5E6D81"/>
          <w:kern w:val="0"/>
          <w:sz w:val="24"/>
          <w:szCs w:val="24"/>
        </w:rPr>
        <w:t xml:space="preserve">S1 </w:t>
      </w:r>
      <w:r w:rsidRPr="005A4CAE">
        <w:rPr>
          <w:rFonts w:ascii="Segoe UI" w:eastAsia="宋体" w:hAnsi="Segoe UI" w:cs="Segoe UI"/>
          <w:color w:val="5E6D81"/>
          <w:kern w:val="0"/>
          <w:sz w:val="24"/>
          <w:szCs w:val="24"/>
        </w:rPr>
        <w:t>版的每个计价单位让你能够在所有已连接设备间每天传输最多</w:t>
      </w:r>
      <w:r w:rsidRPr="005A4CAE">
        <w:rPr>
          <w:rFonts w:ascii="Segoe UI" w:eastAsia="宋体" w:hAnsi="Segoe UI" w:cs="Segoe UI"/>
          <w:color w:val="5E6D81"/>
          <w:kern w:val="0"/>
          <w:sz w:val="24"/>
          <w:szCs w:val="24"/>
        </w:rPr>
        <w:t xml:space="preserve"> 400,000 </w:t>
      </w:r>
      <w:r w:rsidRPr="005A4CAE">
        <w:rPr>
          <w:rFonts w:ascii="Segoe UI" w:eastAsia="宋体" w:hAnsi="Segoe UI" w:cs="Segoe UI"/>
          <w:color w:val="5E6D81"/>
          <w:kern w:val="0"/>
          <w:sz w:val="24"/>
          <w:szCs w:val="24"/>
        </w:rPr>
        <w:t>条消息。</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lastRenderedPageBreak/>
        <w:t>标准</w:t>
      </w:r>
      <w:r w:rsidRPr="005A4CAE">
        <w:rPr>
          <w:rFonts w:ascii="Segoe UI" w:eastAsia="宋体" w:hAnsi="Segoe UI" w:cs="Segoe UI"/>
          <w:b/>
          <w:bCs/>
          <w:color w:val="5E6D81"/>
          <w:kern w:val="0"/>
          <w:sz w:val="24"/>
          <w:szCs w:val="24"/>
        </w:rPr>
        <w:t xml:space="preserve"> S2</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 xml:space="preserve">IoT </w:t>
      </w:r>
      <w:r w:rsidRPr="005A4CAE">
        <w:rPr>
          <w:rFonts w:ascii="Segoe UI" w:eastAsia="宋体" w:hAnsi="Segoe UI" w:cs="Segoe UI"/>
          <w:color w:val="5E6D81"/>
          <w:kern w:val="0"/>
          <w:sz w:val="24"/>
          <w:szCs w:val="24"/>
        </w:rPr>
        <w:t>中心</w:t>
      </w:r>
      <w:r w:rsidRPr="005A4CAE">
        <w:rPr>
          <w:rFonts w:ascii="Segoe UI" w:eastAsia="宋体" w:hAnsi="Segoe UI" w:cs="Segoe UI"/>
          <w:color w:val="5E6D81"/>
          <w:kern w:val="0"/>
          <w:sz w:val="24"/>
          <w:szCs w:val="24"/>
        </w:rPr>
        <w:t xml:space="preserve"> S2 </w:t>
      </w:r>
      <w:r w:rsidRPr="005A4CAE">
        <w:rPr>
          <w:rFonts w:ascii="Segoe UI" w:eastAsia="宋体" w:hAnsi="Segoe UI" w:cs="Segoe UI"/>
          <w:color w:val="5E6D81"/>
          <w:kern w:val="0"/>
          <w:sz w:val="24"/>
          <w:szCs w:val="24"/>
        </w:rPr>
        <w:t>版专为设备生成大量数据的</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解决方案而设计。</w:t>
      </w:r>
      <w:r w:rsidRPr="005A4CAE">
        <w:rPr>
          <w:rFonts w:ascii="Segoe UI" w:eastAsia="宋体" w:hAnsi="Segoe UI" w:cs="Segoe UI"/>
          <w:color w:val="5E6D81"/>
          <w:kern w:val="0"/>
          <w:sz w:val="24"/>
          <w:szCs w:val="24"/>
        </w:rPr>
        <w:t xml:space="preserve">S2 </w:t>
      </w:r>
      <w:r w:rsidRPr="005A4CAE">
        <w:rPr>
          <w:rFonts w:ascii="Segoe UI" w:eastAsia="宋体" w:hAnsi="Segoe UI" w:cs="Segoe UI"/>
          <w:color w:val="5E6D81"/>
          <w:kern w:val="0"/>
          <w:sz w:val="24"/>
          <w:szCs w:val="24"/>
        </w:rPr>
        <w:t>版的每个计价单位让你能够在所有已连接设备间每天传输最多</w:t>
      </w:r>
      <w:r w:rsidRPr="005A4CAE">
        <w:rPr>
          <w:rFonts w:ascii="Segoe UI" w:eastAsia="宋体" w:hAnsi="Segoe UI" w:cs="Segoe UI"/>
          <w:color w:val="5E6D81"/>
          <w:kern w:val="0"/>
          <w:sz w:val="24"/>
          <w:szCs w:val="24"/>
        </w:rPr>
        <w:t xml:space="preserve"> 600 </w:t>
      </w:r>
      <w:r w:rsidRPr="005A4CAE">
        <w:rPr>
          <w:rFonts w:ascii="Segoe UI" w:eastAsia="宋体" w:hAnsi="Segoe UI" w:cs="Segoe UI"/>
          <w:color w:val="5E6D81"/>
          <w:kern w:val="0"/>
          <w:sz w:val="24"/>
          <w:szCs w:val="24"/>
        </w:rPr>
        <w:t>万条消息。</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t>标准</w:t>
      </w:r>
      <w:r w:rsidRPr="005A4CAE">
        <w:rPr>
          <w:rFonts w:ascii="Segoe UI" w:eastAsia="宋体" w:hAnsi="Segoe UI" w:cs="Segoe UI"/>
          <w:b/>
          <w:bCs/>
          <w:color w:val="5E6D81"/>
          <w:kern w:val="0"/>
          <w:sz w:val="24"/>
          <w:szCs w:val="24"/>
        </w:rPr>
        <w:t xml:space="preserve"> S3</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 xml:space="preserve">IoT </w:t>
      </w:r>
      <w:r w:rsidRPr="005A4CAE">
        <w:rPr>
          <w:rFonts w:ascii="Segoe UI" w:eastAsia="宋体" w:hAnsi="Segoe UI" w:cs="Segoe UI"/>
          <w:color w:val="5E6D81"/>
          <w:kern w:val="0"/>
          <w:sz w:val="24"/>
          <w:szCs w:val="24"/>
        </w:rPr>
        <w:t>中心</w:t>
      </w:r>
      <w:r w:rsidRPr="005A4CAE">
        <w:rPr>
          <w:rFonts w:ascii="Segoe UI" w:eastAsia="宋体" w:hAnsi="Segoe UI" w:cs="Segoe UI"/>
          <w:color w:val="5E6D81"/>
          <w:kern w:val="0"/>
          <w:sz w:val="24"/>
          <w:szCs w:val="24"/>
        </w:rPr>
        <w:t xml:space="preserve"> S3 </w:t>
      </w:r>
      <w:r w:rsidRPr="005A4CAE">
        <w:rPr>
          <w:rFonts w:ascii="Segoe UI" w:eastAsia="宋体" w:hAnsi="Segoe UI" w:cs="Segoe UI"/>
          <w:color w:val="5E6D81"/>
          <w:kern w:val="0"/>
          <w:sz w:val="24"/>
          <w:szCs w:val="24"/>
        </w:rPr>
        <w:t>版专为生成大量数据的</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解决方案而设计。</w:t>
      </w:r>
      <w:r w:rsidRPr="005A4CAE">
        <w:rPr>
          <w:rFonts w:ascii="Segoe UI" w:eastAsia="宋体" w:hAnsi="Segoe UI" w:cs="Segoe UI"/>
          <w:color w:val="5E6D81"/>
          <w:kern w:val="0"/>
          <w:sz w:val="24"/>
          <w:szCs w:val="24"/>
        </w:rPr>
        <w:t xml:space="preserve">S3 </w:t>
      </w:r>
      <w:r w:rsidRPr="005A4CAE">
        <w:rPr>
          <w:rFonts w:ascii="Segoe UI" w:eastAsia="宋体" w:hAnsi="Segoe UI" w:cs="Segoe UI"/>
          <w:color w:val="5E6D81"/>
          <w:kern w:val="0"/>
          <w:sz w:val="24"/>
          <w:szCs w:val="24"/>
        </w:rPr>
        <w:t>版的每个计价单位让你能够在所有已连接设备间每天传输最多</w:t>
      </w:r>
      <w:r w:rsidRPr="005A4CAE">
        <w:rPr>
          <w:rFonts w:ascii="Segoe UI" w:eastAsia="宋体" w:hAnsi="Segoe UI" w:cs="Segoe UI"/>
          <w:color w:val="5E6D81"/>
          <w:kern w:val="0"/>
          <w:sz w:val="24"/>
          <w:szCs w:val="24"/>
        </w:rPr>
        <w:t xml:space="preserve"> 3 </w:t>
      </w:r>
      <w:r w:rsidRPr="005A4CAE">
        <w:rPr>
          <w:rFonts w:ascii="Segoe UI" w:eastAsia="宋体" w:hAnsi="Segoe UI" w:cs="Segoe UI"/>
          <w:color w:val="5E6D81"/>
          <w:kern w:val="0"/>
          <w:sz w:val="24"/>
          <w:szCs w:val="24"/>
        </w:rPr>
        <w:t>亿条消息。</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noProof/>
          <w:color w:val="5E6D81"/>
          <w:kern w:val="0"/>
          <w:sz w:val="24"/>
          <w:szCs w:val="24"/>
        </w:rPr>
        <w:lastRenderedPageBreak/>
        <w:drawing>
          <wp:inline distT="0" distB="0" distL="0" distR="0">
            <wp:extent cx="7429500" cy="5403850"/>
            <wp:effectExtent l="0" t="0" r="0" b="6350"/>
            <wp:docPr id="8" name="图片 8" descr="https://resource.cdn.azure.cn/tech-content/articles/iot-hub/media/iot-hub-manage-through-portal/create-io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ource.cdn.azure.cn/tech-content/articles/iot-hub/media/iot-hub-manage-through-portal/create-iothu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0" cy="5403850"/>
                    </a:xfrm>
                    <a:prstGeom prst="rect">
                      <a:avLst/>
                    </a:prstGeom>
                    <a:noFill/>
                    <a:ln>
                      <a:noFill/>
                    </a:ln>
                  </pic:spPr>
                </pic:pic>
              </a:graphicData>
            </a:graphic>
          </wp:inline>
        </w:drawing>
      </w:r>
    </w:p>
    <w:p w:rsidR="005A4CAE" w:rsidRPr="005A4CAE" w:rsidRDefault="005A4CAE" w:rsidP="005A4CAE">
      <w:pPr>
        <w:widowControl/>
        <w:spacing w:before="100" w:beforeAutospacing="1" w:after="100" w:afterAutospacing="1"/>
        <w:jc w:val="left"/>
        <w:outlineLvl w:val="4"/>
        <w:rPr>
          <w:rFonts w:ascii="Segoe UI" w:eastAsia="宋体" w:hAnsi="Segoe UI" w:cs="Segoe UI"/>
          <w:b/>
          <w:bCs/>
          <w:color w:val="5E6D81"/>
          <w:kern w:val="0"/>
          <w:sz w:val="20"/>
          <w:szCs w:val="20"/>
        </w:rPr>
      </w:pPr>
      <w:bookmarkStart w:id="1" w:name="note"/>
      <w:r w:rsidRPr="005A4CAE">
        <w:rPr>
          <w:rFonts w:ascii="Segoe UI" w:eastAsia="宋体" w:hAnsi="Segoe UI" w:cs="Segoe UI"/>
          <w:b/>
          <w:bCs/>
          <w:color w:val="5E6D81"/>
          <w:kern w:val="0"/>
          <w:sz w:val="20"/>
          <w:szCs w:val="20"/>
        </w:rPr>
        <w:lastRenderedPageBreak/>
        <w:t>NOTE:</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 xml:space="preserve">IoT </w:t>
      </w:r>
      <w:r w:rsidRPr="005A4CAE">
        <w:rPr>
          <w:rFonts w:ascii="Segoe UI" w:eastAsia="宋体" w:hAnsi="Segoe UI" w:cs="Segoe UI"/>
          <w:color w:val="5E6D81"/>
          <w:kern w:val="0"/>
          <w:sz w:val="24"/>
          <w:szCs w:val="24"/>
        </w:rPr>
        <w:t>中心只允许每个订阅有一个免费中心。</w:t>
      </w:r>
    </w:p>
    <w:p w:rsidR="005A4CAE" w:rsidRPr="005A4CAE" w:rsidRDefault="005A4CAE" w:rsidP="005A4CAE">
      <w:pPr>
        <w:widowControl/>
        <w:spacing w:before="100" w:beforeAutospacing="1" w:after="100" w:afterAutospacing="1"/>
        <w:jc w:val="left"/>
        <w:outlineLvl w:val="2"/>
        <w:rPr>
          <w:rFonts w:ascii="Segoe UI" w:eastAsia="宋体" w:hAnsi="Segoe UI" w:cs="Segoe UI"/>
          <w:b/>
          <w:bCs/>
          <w:color w:val="5E6D81"/>
          <w:kern w:val="0"/>
          <w:sz w:val="27"/>
          <w:szCs w:val="27"/>
        </w:rPr>
      </w:pPr>
      <w:r w:rsidRPr="005A4CAE">
        <w:rPr>
          <w:rFonts w:ascii="Segoe UI" w:eastAsia="宋体" w:hAnsi="Segoe UI" w:cs="Segoe UI"/>
          <w:b/>
          <w:bCs/>
          <w:color w:val="5E6D81"/>
          <w:kern w:val="0"/>
          <w:sz w:val="27"/>
          <w:szCs w:val="27"/>
        </w:rPr>
        <w:t xml:space="preserve">IoT </w:t>
      </w:r>
      <w:r w:rsidRPr="005A4CAE">
        <w:rPr>
          <w:rFonts w:ascii="Segoe UI" w:eastAsia="宋体" w:hAnsi="Segoe UI" w:cs="Segoe UI"/>
          <w:b/>
          <w:bCs/>
          <w:color w:val="5E6D81"/>
          <w:kern w:val="0"/>
          <w:sz w:val="27"/>
          <w:szCs w:val="27"/>
        </w:rPr>
        <w:t>中心单位</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一个</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中心单位每天包含一定数量的消息。选择</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单位数目表示此中心支持的消息总数等于单位数乘以该层每天的消息数。例如，如果希望</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中心支持</w:t>
      </w:r>
      <w:r w:rsidRPr="005A4CAE">
        <w:rPr>
          <w:rFonts w:ascii="Segoe UI" w:eastAsia="宋体" w:hAnsi="Segoe UI" w:cs="Segoe UI"/>
          <w:color w:val="5E6D81"/>
          <w:kern w:val="0"/>
          <w:sz w:val="24"/>
          <w:szCs w:val="24"/>
        </w:rPr>
        <w:t xml:space="preserve"> 700,000 </w:t>
      </w:r>
      <w:r w:rsidRPr="005A4CAE">
        <w:rPr>
          <w:rFonts w:ascii="Segoe UI" w:eastAsia="宋体" w:hAnsi="Segoe UI" w:cs="Segoe UI"/>
          <w:color w:val="5E6D81"/>
          <w:kern w:val="0"/>
          <w:sz w:val="24"/>
          <w:szCs w:val="24"/>
        </w:rPr>
        <w:t>条消息输入，则选择两个</w:t>
      </w:r>
      <w:r w:rsidRPr="005A4CAE">
        <w:rPr>
          <w:rFonts w:ascii="Segoe UI" w:eastAsia="宋体" w:hAnsi="Segoe UI" w:cs="Segoe UI"/>
          <w:color w:val="5E6D81"/>
          <w:kern w:val="0"/>
          <w:sz w:val="24"/>
          <w:szCs w:val="24"/>
        </w:rPr>
        <w:t xml:space="preserve"> S1 </w:t>
      </w:r>
      <w:r w:rsidRPr="005A4CAE">
        <w:rPr>
          <w:rFonts w:ascii="Segoe UI" w:eastAsia="宋体" w:hAnsi="Segoe UI" w:cs="Segoe UI"/>
          <w:color w:val="5E6D81"/>
          <w:kern w:val="0"/>
          <w:sz w:val="24"/>
          <w:szCs w:val="24"/>
        </w:rPr>
        <w:t>层单位。</w:t>
      </w:r>
    </w:p>
    <w:p w:rsidR="005A4CAE" w:rsidRPr="005A4CAE" w:rsidRDefault="005A4CAE" w:rsidP="005A4CAE">
      <w:pPr>
        <w:widowControl/>
        <w:spacing w:before="100" w:beforeAutospacing="1" w:after="100" w:afterAutospacing="1"/>
        <w:jc w:val="left"/>
        <w:outlineLvl w:val="2"/>
        <w:rPr>
          <w:rFonts w:ascii="Segoe UI" w:eastAsia="宋体" w:hAnsi="Segoe UI" w:cs="Segoe UI"/>
          <w:b/>
          <w:bCs/>
          <w:color w:val="5E6D81"/>
          <w:kern w:val="0"/>
          <w:sz w:val="27"/>
          <w:szCs w:val="27"/>
        </w:rPr>
      </w:pPr>
      <w:r w:rsidRPr="005A4CAE">
        <w:rPr>
          <w:rFonts w:ascii="Segoe UI" w:eastAsia="宋体" w:hAnsi="Segoe UI" w:cs="Segoe UI"/>
          <w:b/>
          <w:bCs/>
          <w:color w:val="5E6D81"/>
          <w:kern w:val="0"/>
          <w:sz w:val="27"/>
          <w:szCs w:val="27"/>
        </w:rPr>
        <w:t>设备到云分区和资源组</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可以更改</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中心的分区数目。默认的分区设置为</w:t>
      </w:r>
      <w:r w:rsidRPr="005A4CAE">
        <w:rPr>
          <w:rFonts w:ascii="Segoe UI" w:eastAsia="宋体" w:hAnsi="Segoe UI" w:cs="Segoe UI"/>
          <w:color w:val="5E6D81"/>
          <w:kern w:val="0"/>
          <w:sz w:val="24"/>
          <w:szCs w:val="24"/>
        </w:rPr>
        <w:t xml:space="preserve"> 4 </w:t>
      </w:r>
      <w:proofErr w:type="gramStart"/>
      <w:r w:rsidRPr="005A4CAE">
        <w:rPr>
          <w:rFonts w:ascii="Segoe UI" w:eastAsia="宋体" w:hAnsi="Segoe UI" w:cs="Segoe UI"/>
          <w:color w:val="5E6D81"/>
          <w:kern w:val="0"/>
          <w:sz w:val="24"/>
          <w:szCs w:val="24"/>
        </w:rPr>
        <w:t>个</w:t>
      </w:r>
      <w:proofErr w:type="gramEnd"/>
      <w:r w:rsidRPr="005A4CAE">
        <w:rPr>
          <w:rFonts w:ascii="Segoe UI" w:eastAsia="宋体" w:hAnsi="Segoe UI" w:cs="Segoe UI"/>
          <w:color w:val="5E6D81"/>
          <w:kern w:val="0"/>
          <w:sz w:val="24"/>
          <w:szCs w:val="24"/>
        </w:rPr>
        <w:t>。但是，你可以从下拉列表中选择不同的分区数目。</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对于资源组，你不需要显</w:t>
      </w:r>
      <w:proofErr w:type="gramStart"/>
      <w:r w:rsidRPr="005A4CAE">
        <w:rPr>
          <w:rFonts w:ascii="Segoe UI" w:eastAsia="宋体" w:hAnsi="Segoe UI" w:cs="Segoe UI"/>
          <w:color w:val="5E6D81"/>
          <w:kern w:val="0"/>
          <w:sz w:val="24"/>
          <w:szCs w:val="24"/>
        </w:rPr>
        <w:t>式创建空资源</w:t>
      </w:r>
      <w:proofErr w:type="gramEnd"/>
      <w:r w:rsidRPr="005A4CAE">
        <w:rPr>
          <w:rFonts w:ascii="Segoe UI" w:eastAsia="宋体" w:hAnsi="Segoe UI" w:cs="Segoe UI"/>
          <w:color w:val="5E6D81"/>
          <w:kern w:val="0"/>
          <w:sz w:val="24"/>
          <w:szCs w:val="24"/>
        </w:rPr>
        <w:t>组。在创建新资源时，可以选择创建新的资源组，或使用现有的资源组。</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noProof/>
          <w:color w:val="5E6D81"/>
          <w:kern w:val="0"/>
          <w:sz w:val="24"/>
          <w:szCs w:val="24"/>
        </w:rPr>
        <w:lastRenderedPageBreak/>
        <w:drawing>
          <wp:inline distT="0" distB="0" distL="0" distR="0">
            <wp:extent cx="7429500" cy="6578600"/>
            <wp:effectExtent l="0" t="0" r="0" b="0"/>
            <wp:docPr id="7" name="图片 7" descr="https://resource.cdn.azure.cn/tech-content/articles/iot-hub/media/iot-hub-manage-through-portal/lo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ource.cdn.azure.cn/tech-content/articles/iot-hub/media/iot-hub-manage-through-portal/locat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0" cy="6578600"/>
                    </a:xfrm>
                    <a:prstGeom prst="rect">
                      <a:avLst/>
                    </a:prstGeom>
                    <a:noFill/>
                    <a:ln>
                      <a:noFill/>
                    </a:ln>
                  </pic:spPr>
                </pic:pic>
              </a:graphicData>
            </a:graphic>
          </wp:inline>
        </w:drawing>
      </w:r>
    </w:p>
    <w:p w:rsidR="005A4CAE" w:rsidRPr="005A4CAE" w:rsidRDefault="005A4CAE" w:rsidP="005A4CAE">
      <w:pPr>
        <w:widowControl/>
        <w:spacing w:before="100" w:beforeAutospacing="1" w:after="100" w:afterAutospacing="1"/>
        <w:jc w:val="left"/>
        <w:outlineLvl w:val="2"/>
        <w:rPr>
          <w:rFonts w:ascii="Segoe UI" w:eastAsia="宋体" w:hAnsi="Segoe UI" w:cs="Segoe UI"/>
          <w:b/>
          <w:bCs/>
          <w:color w:val="5E6D81"/>
          <w:kern w:val="0"/>
          <w:sz w:val="27"/>
          <w:szCs w:val="27"/>
        </w:rPr>
      </w:pPr>
      <w:r w:rsidRPr="005A4CAE">
        <w:rPr>
          <w:rFonts w:ascii="Segoe UI" w:eastAsia="宋体" w:hAnsi="Segoe UI" w:cs="Segoe UI"/>
          <w:b/>
          <w:bCs/>
          <w:color w:val="5E6D81"/>
          <w:kern w:val="0"/>
          <w:sz w:val="27"/>
          <w:szCs w:val="27"/>
        </w:rPr>
        <w:lastRenderedPageBreak/>
        <w:t>选择订阅</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 xml:space="preserve">Azure IoT </w:t>
      </w:r>
      <w:r w:rsidRPr="005A4CAE">
        <w:rPr>
          <w:rFonts w:ascii="Segoe UI" w:eastAsia="宋体" w:hAnsi="Segoe UI" w:cs="Segoe UI"/>
          <w:color w:val="5E6D81"/>
          <w:kern w:val="0"/>
          <w:sz w:val="24"/>
          <w:szCs w:val="24"/>
        </w:rPr>
        <w:t>中心自动显示用户</w:t>
      </w:r>
      <w:proofErr w:type="gramStart"/>
      <w:r w:rsidRPr="005A4CAE">
        <w:rPr>
          <w:rFonts w:ascii="Segoe UI" w:eastAsia="宋体" w:hAnsi="Segoe UI" w:cs="Segoe UI"/>
          <w:color w:val="5E6D81"/>
          <w:kern w:val="0"/>
          <w:sz w:val="24"/>
          <w:szCs w:val="24"/>
        </w:rPr>
        <w:t>帐户</w:t>
      </w:r>
      <w:proofErr w:type="gramEnd"/>
      <w:r w:rsidRPr="005A4CAE">
        <w:rPr>
          <w:rFonts w:ascii="Segoe UI" w:eastAsia="宋体" w:hAnsi="Segoe UI" w:cs="Segoe UI"/>
          <w:color w:val="5E6D81"/>
          <w:kern w:val="0"/>
          <w:sz w:val="24"/>
          <w:szCs w:val="24"/>
        </w:rPr>
        <w:t>所链接的订阅列表。可以在此处选择其中一个选项，将</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中心与该订阅关联。</w:t>
      </w:r>
    </w:p>
    <w:p w:rsidR="005A4CAE" w:rsidRPr="005A4CAE" w:rsidRDefault="005A4CAE" w:rsidP="005A4CAE">
      <w:pPr>
        <w:widowControl/>
        <w:spacing w:before="100" w:beforeAutospacing="1" w:after="100" w:afterAutospacing="1"/>
        <w:jc w:val="left"/>
        <w:outlineLvl w:val="2"/>
        <w:rPr>
          <w:rFonts w:ascii="Segoe UI" w:eastAsia="宋体" w:hAnsi="Segoe UI" w:cs="Segoe UI"/>
          <w:b/>
          <w:bCs/>
          <w:color w:val="5E6D81"/>
          <w:kern w:val="0"/>
          <w:sz w:val="27"/>
          <w:szCs w:val="27"/>
        </w:rPr>
      </w:pPr>
      <w:r w:rsidRPr="005A4CAE">
        <w:rPr>
          <w:rFonts w:ascii="Segoe UI" w:eastAsia="宋体" w:hAnsi="Segoe UI" w:cs="Segoe UI"/>
          <w:b/>
          <w:bCs/>
          <w:color w:val="5E6D81"/>
          <w:kern w:val="0"/>
          <w:sz w:val="27"/>
          <w:szCs w:val="27"/>
        </w:rPr>
        <w:t>选择位置</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位置选项提供可在其中使用</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中心的区域列表。可在以下位置部署</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中心：中国东部、中国北部。</w:t>
      </w:r>
    </w:p>
    <w:p w:rsidR="005A4CAE" w:rsidRPr="005A4CAE" w:rsidRDefault="005A4CAE" w:rsidP="005A4CAE">
      <w:pPr>
        <w:widowControl/>
        <w:spacing w:before="100" w:beforeAutospacing="1" w:after="100" w:afterAutospacing="1"/>
        <w:jc w:val="left"/>
        <w:outlineLvl w:val="2"/>
        <w:rPr>
          <w:rFonts w:ascii="Segoe UI" w:eastAsia="宋体" w:hAnsi="Segoe UI" w:cs="Segoe UI"/>
          <w:b/>
          <w:bCs/>
          <w:color w:val="5E6D81"/>
          <w:kern w:val="0"/>
          <w:sz w:val="27"/>
          <w:szCs w:val="27"/>
        </w:rPr>
      </w:pPr>
      <w:r w:rsidRPr="005A4CAE">
        <w:rPr>
          <w:rFonts w:ascii="Segoe UI" w:eastAsia="宋体" w:hAnsi="Segoe UI" w:cs="Segoe UI"/>
          <w:b/>
          <w:bCs/>
          <w:color w:val="5E6D81"/>
          <w:kern w:val="0"/>
          <w:sz w:val="27"/>
          <w:szCs w:val="27"/>
        </w:rPr>
        <w:t>创建</w:t>
      </w:r>
      <w:r w:rsidRPr="005A4CAE">
        <w:rPr>
          <w:rFonts w:ascii="Segoe UI" w:eastAsia="宋体" w:hAnsi="Segoe UI" w:cs="Segoe UI"/>
          <w:b/>
          <w:bCs/>
          <w:color w:val="5E6D81"/>
          <w:kern w:val="0"/>
          <w:sz w:val="27"/>
          <w:szCs w:val="27"/>
        </w:rPr>
        <w:t xml:space="preserve"> IoT </w:t>
      </w:r>
      <w:r w:rsidRPr="005A4CAE">
        <w:rPr>
          <w:rFonts w:ascii="Segoe UI" w:eastAsia="宋体" w:hAnsi="Segoe UI" w:cs="Segoe UI"/>
          <w:b/>
          <w:bCs/>
          <w:color w:val="5E6D81"/>
          <w:kern w:val="0"/>
          <w:sz w:val="27"/>
          <w:szCs w:val="27"/>
        </w:rPr>
        <w:t>中心</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完成上述所有步骤后，可以创建</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中心。单击</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创建</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启动使用特定选项创建此</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中心的后端进程，并将</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中心部署到指定的位置。</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请注意，创建</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中心可能需要几分钟时间，因为在适当的位置服务器中进行后端部署需要花费时间。</w:t>
      </w:r>
    </w:p>
    <w:p w:rsidR="005A4CAE" w:rsidRPr="005A4CAE" w:rsidRDefault="005A4CAE" w:rsidP="005A4CAE">
      <w:pPr>
        <w:widowControl/>
        <w:spacing w:before="100" w:beforeAutospacing="1" w:after="100" w:afterAutospacing="1"/>
        <w:jc w:val="left"/>
        <w:outlineLvl w:val="1"/>
        <w:rPr>
          <w:rFonts w:ascii="Segoe UI" w:eastAsia="宋体" w:hAnsi="Segoe UI" w:cs="Segoe UI"/>
          <w:b/>
          <w:bCs/>
          <w:color w:val="5E6D81"/>
          <w:kern w:val="0"/>
          <w:sz w:val="36"/>
          <w:szCs w:val="36"/>
        </w:rPr>
      </w:pPr>
      <w:r w:rsidRPr="005A4CAE">
        <w:rPr>
          <w:rFonts w:ascii="Segoe UI" w:eastAsia="宋体" w:hAnsi="Segoe UI" w:cs="Segoe UI"/>
          <w:b/>
          <w:bCs/>
          <w:color w:val="5E6D81"/>
          <w:kern w:val="0"/>
          <w:sz w:val="36"/>
          <w:szCs w:val="36"/>
        </w:rPr>
        <w:t>更改</w:t>
      </w:r>
      <w:r w:rsidRPr="005A4CAE">
        <w:rPr>
          <w:rFonts w:ascii="Segoe UI" w:eastAsia="宋体" w:hAnsi="Segoe UI" w:cs="Segoe UI"/>
          <w:b/>
          <w:bCs/>
          <w:color w:val="5E6D81"/>
          <w:kern w:val="0"/>
          <w:sz w:val="36"/>
          <w:szCs w:val="36"/>
        </w:rPr>
        <w:t xml:space="preserve"> IoT </w:t>
      </w:r>
      <w:r w:rsidRPr="005A4CAE">
        <w:rPr>
          <w:rFonts w:ascii="Segoe UI" w:eastAsia="宋体" w:hAnsi="Segoe UI" w:cs="Segoe UI"/>
          <w:b/>
          <w:bCs/>
          <w:color w:val="5E6D81"/>
          <w:kern w:val="0"/>
          <w:sz w:val="36"/>
          <w:szCs w:val="36"/>
        </w:rPr>
        <w:t>中心的设置</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可以在通过</w:t>
      </w:r>
      <w:r w:rsidRPr="005A4CAE">
        <w:rPr>
          <w:rFonts w:ascii="Segoe UI" w:eastAsia="宋体" w:hAnsi="Segoe UI" w:cs="Segoe UI"/>
          <w:color w:val="5E6D81"/>
          <w:kern w:val="0"/>
          <w:sz w:val="24"/>
          <w:szCs w:val="24"/>
        </w:rPr>
        <w:t xml:space="preserve">“IoT </w:t>
      </w:r>
      <w:r w:rsidRPr="005A4CAE">
        <w:rPr>
          <w:rFonts w:ascii="Segoe UI" w:eastAsia="宋体" w:hAnsi="Segoe UI" w:cs="Segoe UI"/>
          <w:color w:val="5E6D81"/>
          <w:kern w:val="0"/>
          <w:sz w:val="24"/>
          <w:szCs w:val="24"/>
        </w:rPr>
        <w:t>中心</w:t>
      </w:r>
      <w:r w:rsidRPr="005A4CAE">
        <w:rPr>
          <w:rFonts w:ascii="Segoe UI" w:eastAsia="宋体" w:hAnsi="Segoe UI" w:cs="Segoe UI"/>
          <w:color w:val="5E6D81"/>
          <w:kern w:val="0"/>
          <w:sz w:val="24"/>
          <w:szCs w:val="24"/>
        </w:rPr>
        <w:t>”</w:t>
      </w:r>
      <w:proofErr w:type="gramStart"/>
      <w:r w:rsidRPr="005A4CAE">
        <w:rPr>
          <w:rFonts w:ascii="Segoe UI" w:eastAsia="宋体" w:hAnsi="Segoe UI" w:cs="Segoe UI"/>
          <w:color w:val="5E6D81"/>
          <w:kern w:val="0"/>
          <w:sz w:val="24"/>
          <w:szCs w:val="24"/>
        </w:rPr>
        <w:t>边栏选项卡创建</w:t>
      </w:r>
      <w:proofErr w:type="gramEnd"/>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中心后更改现有</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中心的设置。</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noProof/>
          <w:color w:val="5E6D81"/>
          <w:kern w:val="0"/>
          <w:sz w:val="24"/>
          <w:szCs w:val="24"/>
        </w:rPr>
        <w:lastRenderedPageBreak/>
        <w:drawing>
          <wp:inline distT="0" distB="0" distL="0" distR="0">
            <wp:extent cx="7429500" cy="8509000"/>
            <wp:effectExtent l="0" t="0" r="0" b="6350"/>
            <wp:docPr id="6" name="图片 6" descr="https://resource.cdn.azure.cn/tech-content/articles/iot-hub/media/iot-hub-manage-through-portal/portal-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ource.cdn.azure.cn/tech-content/articles/iot-hub/media/iot-hub-manage-through-portal/portal-sett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0" cy="8509000"/>
                    </a:xfrm>
                    <a:prstGeom prst="rect">
                      <a:avLst/>
                    </a:prstGeom>
                    <a:noFill/>
                    <a:ln>
                      <a:noFill/>
                    </a:ln>
                  </pic:spPr>
                </pic:pic>
              </a:graphicData>
            </a:graphic>
          </wp:inline>
        </w:drawing>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lastRenderedPageBreak/>
        <w:t>共享访问策略</w:t>
      </w:r>
      <w:r w:rsidRPr="005A4CAE">
        <w:rPr>
          <w:rFonts w:ascii="Segoe UI" w:eastAsia="宋体" w:hAnsi="Segoe UI" w:cs="Segoe UI"/>
          <w:color w:val="5E6D81"/>
          <w:kern w:val="0"/>
          <w:sz w:val="24"/>
          <w:szCs w:val="24"/>
        </w:rPr>
        <w:t>：这些策略定义设备与服务连接到</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中心所需的权限。可以单击</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常规</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下面的</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共享访问策略</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来访问这些策略。</w:t>
      </w:r>
      <w:proofErr w:type="gramStart"/>
      <w:r w:rsidRPr="005A4CAE">
        <w:rPr>
          <w:rFonts w:ascii="Segoe UI" w:eastAsia="宋体" w:hAnsi="Segoe UI" w:cs="Segoe UI"/>
          <w:color w:val="5E6D81"/>
          <w:kern w:val="0"/>
          <w:sz w:val="24"/>
          <w:szCs w:val="24"/>
        </w:rPr>
        <w:t>在此边栏选项</w:t>
      </w:r>
      <w:proofErr w:type="gramEnd"/>
      <w:r w:rsidRPr="005A4CAE">
        <w:rPr>
          <w:rFonts w:ascii="Segoe UI" w:eastAsia="宋体" w:hAnsi="Segoe UI" w:cs="Segoe UI"/>
          <w:color w:val="5E6D81"/>
          <w:kern w:val="0"/>
          <w:sz w:val="24"/>
          <w:szCs w:val="24"/>
        </w:rPr>
        <w:t>卡中，可以修改现有的策略或添加新策略。</w:t>
      </w:r>
    </w:p>
    <w:p w:rsidR="005A4CAE" w:rsidRPr="005A4CAE" w:rsidRDefault="005A4CAE" w:rsidP="005A4CAE">
      <w:pPr>
        <w:widowControl/>
        <w:spacing w:before="100" w:beforeAutospacing="1" w:after="100" w:afterAutospacing="1"/>
        <w:jc w:val="left"/>
        <w:outlineLvl w:val="2"/>
        <w:rPr>
          <w:rFonts w:ascii="Segoe UI" w:eastAsia="宋体" w:hAnsi="Segoe UI" w:cs="Segoe UI"/>
          <w:b/>
          <w:bCs/>
          <w:color w:val="5E6D81"/>
          <w:kern w:val="0"/>
          <w:sz w:val="27"/>
          <w:szCs w:val="27"/>
        </w:rPr>
      </w:pPr>
      <w:r w:rsidRPr="005A4CAE">
        <w:rPr>
          <w:rFonts w:ascii="Segoe UI" w:eastAsia="宋体" w:hAnsi="Segoe UI" w:cs="Segoe UI"/>
          <w:b/>
          <w:bCs/>
          <w:color w:val="5E6D81"/>
          <w:kern w:val="0"/>
          <w:sz w:val="27"/>
          <w:szCs w:val="27"/>
        </w:rPr>
        <w:t>创建新策略</w:t>
      </w:r>
    </w:p>
    <w:p w:rsidR="005A4CAE" w:rsidRPr="005A4CAE" w:rsidRDefault="005A4CAE" w:rsidP="005A4CAE">
      <w:pPr>
        <w:widowControl/>
        <w:numPr>
          <w:ilvl w:val="0"/>
          <w:numId w:val="4"/>
        </w:numPr>
        <w:spacing w:before="100" w:beforeAutospacing="1" w:after="100" w:afterAutospacing="1"/>
        <w:ind w:left="570"/>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单击</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添加</w:t>
      </w:r>
      <w:r w:rsidRPr="005A4CAE">
        <w:rPr>
          <w:rFonts w:ascii="Segoe UI" w:eastAsia="宋体" w:hAnsi="Segoe UI" w:cs="Segoe UI"/>
          <w:color w:val="5E6D81"/>
          <w:kern w:val="0"/>
          <w:sz w:val="24"/>
          <w:szCs w:val="24"/>
        </w:rPr>
        <w:t>”</w:t>
      </w:r>
      <w:proofErr w:type="gramStart"/>
      <w:r w:rsidRPr="005A4CAE">
        <w:rPr>
          <w:rFonts w:ascii="Segoe UI" w:eastAsia="宋体" w:hAnsi="Segoe UI" w:cs="Segoe UI"/>
          <w:color w:val="5E6D81"/>
          <w:kern w:val="0"/>
          <w:sz w:val="24"/>
          <w:szCs w:val="24"/>
        </w:rPr>
        <w:t>打开边栏选项</w:t>
      </w:r>
      <w:proofErr w:type="gramEnd"/>
      <w:r w:rsidRPr="005A4CAE">
        <w:rPr>
          <w:rFonts w:ascii="Segoe UI" w:eastAsia="宋体" w:hAnsi="Segoe UI" w:cs="Segoe UI"/>
          <w:color w:val="5E6D81"/>
          <w:kern w:val="0"/>
          <w:sz w:val="24"/>
          <w:szCs w:val="24"/>
        </w:rPr>
        <w:t>卡，可在其中输入新的策略名称以及想要与此策略关联的权限，如下图所示。</w:t>
      </w:r>
    </w:p>
    <w:p w:rsidR="005A4CAE" w:rsidRPr="005A4CAE" w:rsidRDefault="005A4CAE" w:rsidP="005A4CAE">
      <w:pPr>
        <w:widowControl/>
        <w:spacing w:before="100" w:beforeAutospacing="1" w:after="100" w:afterAutospacing="1"/>
        <w:ind w:left="570"/>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有许多权限可与这些共享策略相关联。前两个策略（</w:t>
      </w:r>
      <w:r w:rsidRPr="005A4CAE">
        <w:rPr>
          <w:rFonts w:ascii="Segoe UI" w:eastAsia="宋体" w:hAnsi="Segoe UI" w:cs="Segoe UI"/>
          <w:b/>
          <w:bCs/>
          <w:color w:val="5E6D81"/>
          <w:kern w:val="0"/>
          <w:sz w:val="24"/>
          <w:szCs w:val="24"/>
        </w:rPr>
        <w:t>注册表读取</w:t>
      </w:r>
      <w:r w:rsidRPr="005A4CAE">
        <w:rPr>
          <w:rFonts w:ascii="Segoe UI" w:eastAsia="宋体" w:hAnsi="Segoe UI" w:cs="Segoe UI"/>
          <w:color w:val="5E6D81"/>
          <w:kern w:val="0"/>
          <w:sz w:val="24"/>
          <w:szCs w:val="24"/>
        </w:rPr>
        <w:t>和</w:t>
      </w:r>
      <w:r w:rsidRPr="005A4CAE">
        <w:rPr>
          <w:rFonts w:ascii="Segoe UI" w:eastAsia="宋体" w:hAnsi="Segoe UI" w:cs="Segoe UI"/>
          <w:b/>
          <w:bCs/>
          <w:color w:val="5E6D81"/>
          <w:kern w:val="0"/>
          <w:sz w:val="24"/>
          <w:szCs w:val="24"/>
        </w:rPr>
        <w:t>注册表写入</w:t>
      </w:r>
      <w:r w:rsidRPr="005A4CAE">
        <w:rPr>
          <w:rFonts w:ascii="Segoe UI" w:eastAsia="宋体" w:hAnsi="Segoe UI" w:cs="Segoe UI"/>
          <w:color w:val="5E6D81"/>
          <w:kern w:val="0"/>
          <w:sz w:val="24"/>
          <w:szCs w:val="24"/>
        </w:rPr>
        <w:t>）用于</w:t>
      </w:r>
      <w:proofErr w:type="gramStart"/>
      <w:r w:rsidRPr="005A4CAE">
        <w:rPr>
          <w:rFonts w:ascii="Segoe UI" w:eastAsia="宋体" w:hAnsi="Segoe UI" w:cs="Segoe UI"/>
          <w:color w:val="5E6D81"/>
          <w:kern w:val="0"/>
          <w:sz w:val="24"/>
          <w:szCs w:val="24"/>
        </w:rPr>
        <w:t>向设备</w:t>
      </w:r>
      <w:proofErr w:type="gramEnd"/>
      <w:r w:rsidRPr="005A4CAE">
        <w:rPr>
          <w:rFonts w:ascii="Segoe UI" w:eastAsia="宋体" w:hAnsi="Segoe UI" w:cs="Segoe UI"/>
          <w:color w:val="5E6D81"/>
          <w:kern w:val="0"/>
          <w:sz w:val="24"/>
          <w:szCs w:val="24"/>
        </w:rPr>
        <w:t>标识存储或标识注册表授予读取和写入访问权限。请注意，选择写入选项会自动选择读取选项。</w:t>
      </w:r>
    </w:p>
    <w:p w:rsidR="005A4CAE" w:rsidRPr="005A4CAE" w:rsidRDefault="005A4CAE" w:rsidP="005A4CAE">
      <w:pPr>
        <w:widowControl/>
        <w:spacing w:before="100" w:beforeAutospacing="1" w:after="100" w:afterAutospacing="1"/>
        <w:ind w:left="570"/>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服务连接</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策略向连接到</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中心的服务授予访问云端终结点（例如使用者组）的权限。</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设备连接</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策略授予在</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中心的设备端终结点上发送和接收消息的权限。</w:t>
      </w:r>
    </w:p>
    <w:p w:rsidR="005A4CAE" w:rsidRPr="005A4CAE" w:rsidRDefault="005A4CAE" w:rsidP="005A4CAE">
      <w:pPr>
        <w:widowControl/>
        <w:numPr>
          <w:ilvl w:val="0"/>
          <w:numId w:val="4"/>
        </w:numPr>
        <w:spacing w:before="100" w:beforeAutospacing="1" w:after="100" w:afterAutospacing="1"/>
        <w:ind w:left="570"/>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单击</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创建</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将此新建策略添加到现有列表。</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noProof/>
          <w:color w:val="5E6D81"/>
          <w:kern w:val="0"/>
          <w:sz w:val="24"/>
          <w:szCs w:val="24"/>
        </w:rPr>
        <w:lastRenderedPageBreak/>
        <w:drawing>
          <wp:inline distT="0" distB="0" distL="0" distR="0">
            <wp:extent cx="7429500" cy="5511800"/>
            <wp:effectExtent l="0" t="0" r="0" b="0"/>
            <wp:docPr id="5" name="图片 5" descr="https://resource.cdn.azure.cn/tech-content/articles/iot-hub/media/iot-hub-manage-through-portal/shared-access-poli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ource.cdn.azure.cn/tech-content/articles/iot-hub/media/iot-hub-manage-through-portal/shared-access-polic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0" cy="5511800"/>
                    </a:xfrm>
                    <a:prstGeom prst="rect">
                      <a:avLst/>
                    </a:prstGeom>
                    <a:noFill/>
                    <a:ln>
                      <a:noFill/>
                    </a:ln>
                  </pic:spPr>
                </pic:pic>
              </a:graphicData>
            </a:graphic>
          </wp:inline>
        </w:drawing>
      </w:r>
    </w:p>
    <w:p w:rsidR="005A4CAE" w:rsidRPr="005A4CAE" w:rsidRDefault="005A4CAE" w:rsidP="005A4CAE">
      <w:pPr>
        <w:widowControl/>
        <w:spacing w:before="100" w:beforeAutospacing="1" w:after="100" w:afterAutospacing="1"/>
        <w:jc w:val="left"/>
        <w:outlineLvl w:val="1"/>
        <w:rPr>
          <w:rFonts w:ascii="Segoe UI" w:eastAsia="宋体" w:hAnsi="Segoe UI" w:cs="Segoe UI"/>
          <w:b/>
          <w:bCs/>
          <w:color w:val="5E6D81"/>
          <w:kern w:val="0"/>
          <w:sz w:val="36"/>
          <w:szCs w:val="36"/>
        </w:rPr>
      </w:pPr>
      <w:r w:rsidRPr="005A4CAE">
        <w:rPr>
          <w:rFonts w:ascii="Segoe UI" w:eastAsia="宋体" w:hAnsi="Segoe UI" w:cs="Segoe UI"/>
          <w:b/>
          <w:bCs/>
          <w:color w:val="5E6D81"/>
          <w:kern w:val="0"/>
          <w:sz w:val="36"/>
          <w:szCs w:val="36"/>
        </w:rPr>
        <w:lastRenderedPageBreak/>
        <w:t>消息传送</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单击</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消息传送</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可显示正在修改的</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中心的消息传送属性列表。可修改或复制两种主要类型的属性：</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云到设备</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和</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设备到云</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w:t>
      </w:r>
    </w:p>
    <w:p w:rsidR="005A4CAE" w:rsidRPr="005A4CAE" w:rsidRDefault="005A4CAE" w:rsidP="005A4CAE">
      <w:pPr>
        <w:widowControl/>
        <w:numPr>
          <w:ilvl w:val="0"/>
          <w:numId w:val="5"/>
        </w:numPr>
        <w:spacing w:before="100" w:beforeAutospacing="1" w:after="100" w:afterAutospacing="1"/>
        <w:ind w:left="570"/>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云到设备</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设置：</w:t>
      </w:r>
      <w:proofErr w:type="gramStart"/>
      <w:r w:rsidRPr="005A4CAE">
        <w:rPr>
          <w:rFonts w:ascii="Segoe UI" w:eastAsia="宋体" w:hAnsi="Segoe UI" w:cs="Segoe UI"/>
          <w:color w:val="5E6D81"/>
          <w:kern w:val="0"/>
          <w:sz w:val="24"/>
          <w:szCs w:val="24"/>
        </w:rPr>
        <w:t>此设置</w:t>
      </w:r>
      <w:proofErr w:type="gramEnd"/>
      <w:r w:rsidRPr="005A4CAE">
        <w:rPr>
          <w:rFonts w:ascii="Segoe UI" w:eastAsia="宋体" w:hAnsi="Segoe UI" w:cs="Segoe UI"/>
          <w:color w:val="5E6D81"/>
          <w:kern w:val="0"/>
          <w:sz w:val="24"/>
          <w:szCs w:val="24"/>
        </w:rPr>
        <w:t>两项子设置：消息的</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云到设备</w:t>
      </w:r>
      <w:r w:rsidRPr="005A4CAE">
        <w:rPr>
          <w:rFonts w:ascii="Segoe UI" w:eastAsia="宋体" w:hAnsi="Segoe UI" w:cs="Segoe UI"/>
          <w:color w:val="5E6D81"/>
          <w:kern w:val="0"/>
          <w:sz w:val="24"/>
          <w:szCs w:val="24"/>
        </w:rPr>
        <w:t xml:space="preserve"> TTL”</w:t>
      </w:r>
      <w:r w:rsidRPr="005A4CAE">
        <w:rPr>
          <w:rFonts w:ascii="Segoe UI" w:eastAsia="宋体" w:hAnsi="Segoe UI" w:cs="Segoe UI"/>
          <w:color w:val="5E6D81"/>
          <w:kern w:val="0"/>
          <w:sz w:val="24"/>
          <w:szCs w:val="24"/>
        </w:rPr>
        <w:t>（生存时间）和</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保留时间</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。首次创建</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中心时，这两项设置的默认值为一小时。若要调整这些值，请使用滑块或键入值。</w:t>
      </w:r>
    </w:p>
    <w:p w:rsidR="005A4CAE" w:rsidRPr="005A4CAE" w:rsidRDefault="005A4CAE" w:rsidP="005A4CAE">
      <w:pPr>
        <w:widowControl/>
        <w:numPr>
          <w:ilvl w:val="0"/>
          <w:numId w:val="5"/>
        </w:numPr>
        <w:spacing w:before="100" w:beforeAutospacing="1" w:after="100" w:afterAutospacing="1"/>
        <w:ind w:left="570"/>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设备到云</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设置：</w:t>
      </w:r>
      <w:proofErr w:type="gramStart"/>
      <w:r w:rsidRPr="005A4CAE">
        <w:rPr>
          <w:rFonts w:ascii="Segoe UI" w:eastAsia="宋体" w:hAnsi="Segoe UI" w:cs="Segoe UI"/>
          <w:color w:val="5E6D81"/>
          <w:kern w:val="0"/>
          <w:sz w:val="24"/>
          <w:szCs w:val="24"/>
        </w:rPr>
        <w:t>此设置</w:t>
      </w:r>
      <w:proofErr w:type="gramEnd"/>
      <w:r w:rsidRPr="005A4CAE">
        <w:rPr>
          <w:rFonts w:ascii="Segoe UI" w:eastAsia="宋体" w:hAnsi="Segoe UI" w:cs="Segoe UI"/>
          <w:color w:val="5E6D81"/>
          <w:kern w:val="0"/>
          <w:sz w:val="24"/>
          <w:szCs w:val="24"/>
        </w:rPr>
        <w:t>有多项子设置，其中一些已在创建</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中心时命名</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分配，并且只能复制到其他可自定义的子设置。下一部分列出了这些子设置。</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t>分区</w:t>
      </w:r>
      <w:r w:rsidRPr="005A4CAE">
        <w:rPr>
          <w:rFonts w:ascii="Segoe UI" w:eastAsia="宋体" w:hAnsi="Segoe UI" w:cs="Segoe UI"/>
          <w:color w:val="5E6D81"/>
          <w:kern w:val="0"/>
          <w:sz w:val="24"/>
          <w:szCs w:val="24"/>
        </w:rPr>
        <w:t>：此值在创建</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中心时设置，并可通过</w:t>
      </w:r>
      <w:proofErr w:type="gramStart"/>
      <w:r w:rsidRPr="005A4CAE">
        <w:rPr>
          <w:rFonts w:ascii="Segoe UI" w:eastAsia="宋体" w:hAnsi="Segoe UI" w:cs="Segoe UI"/>
          <w:color w:val="5E6D81"/>
          <w:kern w:val="0"/>
          <w:sz w:val="24"/>
          <w:szCs w:val="24"/>
        </w:rPr>
        <w:t>此设置</w:t>
      </w:r>
      <w:proofErr w:type="gramEnd"/>
      <w:r w:rsidRPr="005A4CAE">
        <w:rPr>
          <w:rFonts w:ascii="Segoe UI" w:eastAsia="宋体" w:hAnsi="Segoe UI" w:cs="Segoe UI"/>
          <w:color w:val="5E6D81"/>
          <w:kern w:val="0"/>
          <w:sz w:val="24"/>
          <w:szCs w:val="24"/>
        </w:rPr>
        <w:t>进行更改。</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t>事件中心兼容的名称和终结点</w:t>
      </w:r>
      <w:r w:rsidRPr="005A4CAE">
        <w:rPr>
          <w:rFonts w:ascii="Segoe UI" w:eastAsia="宋体" w:hAnsi="Segoe UI" w:cs="Segoe UI"/>
          <w:color w:val="5E6D81"/>
          <w:kern w:val="0"/>
          <w:sz w:val="24"/>
          <w:szCs w:val="24"/>
        </w:rPr>
        <w:t>：创建</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中心时，事件中心将在内部创建，在某些情况下你可能需要其访问权限。此事件中心名称和终结点无法自定义，但可通过</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复制</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按钮使用。</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t>保留时间</w:t>
      </w:r>
      <w:r w:rsidRPr="005A4CAE">
        <w:rPr>
          <w:rFonts w:ascii="Segoe UI" w:eastAsia="宋体" w:hAnsi="Segoe UI" w:cs="Segoe UI"/>
          <w:color w:val="5E6D81"/>
          <w:kern w:val="0"/>
          <w:sz w:val="24"/>
          <w:szCs w:val="24"/>
        </w:rPr>
        <w:t>：默认设置为一天，但可以使用下拉列表自定义为其他值。请注意，此</w:t>
      </w:r>
      <w:proofErr w:type="gramStart"/>
      <w:r w:rsidRPr="005A4CAE">
        <w:rPr>
          <w:rFonts w:ascii="Segoe UI" w:eastAsia="宋体" w:hAnsi="Segoe UI" w:cs="Segoe UI"/>
          <w:color w:val="5E6D81"/>
          <w:kern w:val="0"/>
          <w:sz w:val="24"/>
          <w:szCs w:val="24"/>
        </w:rPr>
        <w:t>值对于</w:t>
      </w:r>
      <w:proofErr w:type="gramEnd"/>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设备到云</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而言是以天为单位，而不是像</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云到设备</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那样以小时为单位。</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lastRenderedPageBreak/>
        <w:t>使用者组</w:t>
      </w:r>
      <w:r w:rsidRPr="005A4CAE">
        <w:rPr>
          <w:rFonts w:ascii="Segoe UI" w:eastAsia="宋体" w:hAnsi="Segoe UI" w:cs="Segoe UI"/>
          <w:color w:val="5E6D81"/>
          <w:kern w:val="0"/>
          <w:sz w:val="24"/>
          <w:szCs w:val="24"/>
        </w:rPr>
        <w:t>：使用者组是一种类似于其他消息传送系统的设置，可用于通过特定方式拉取数据，以将其他应用程序或服务连接到</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中心。创建的每个</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中心都包含一个默认使用者组。但是，你可以在</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中心添加或删除使用者组。</w:t>
      </w:r>
    </w:p>
    <w:bookmarkEnd w:id="1"/>
    <w:p w:rsidR="005A4CAE" w:rsidRPr="005A4CAE" w:rsidRDefault="005A4CAE" w:rsidP="005A4CAE">
      <w:pPr>
        <w:widowControl/>
        <w:spacing w:before="100" w:beforeAutospacing="1" w:after="100" w:afterAutospacing="1"/>
        <w:jc w:val="left"/>
        <w:outlineLvl w:val="4"/>
        <w:rPr>
          <w:rFonts w:ascii="Segoe UI" w:eastAsia="宋体" w:hAnsi="Segoe UI" w:cs="Segoe UI"/>
          <w:b/>
          <w:bCs/>
          <w:color w:val="5E6D81"/>
          <w:kern w:val="0"/>
          <w:sz w:val="20"/>
          <w:szCs w:val="20"/>
        </w:rPr>
      </w:pPr>
      <w:r w:rsidRPr="005A4CAE">
        <w:rPr>
          <w:rFonts w:ascii="Segoe UI" w:eastAsia="宋体" w:hAnsi="Segoe UI" w:cs="Segoe UI"/>
          <w:b/>
          <w:bCs/>
          <w:color w:val="5E6D81"/>
          <w:kern w:val="0"/>
          <w:sz w:val="20"/>
          <w:szCs w:val="20"/>
        </w:rPr>
        <w:t>NOTE:</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无法编辑或删除默认使用者组。</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noProof/>
          <w:color w:val="5E6D81"/>
          <w:kern w:val="0"/>
          <w:sz w:val="24"/>
          <w:szCs w:val="24"/>
        </w:rPr>
        <w:lastRenderedPageBreak/>
        <w:drawing>
          <wp:inline distT="0" distB="0" distL="0" distR="0">
            <wp:extent cx="7429500" cy="6286500"/>
            <wp:effectExtent l="0" t="0" r="0" b="0"/>
            <wp:docPr id="4" name="图片 4" descr="https://resource.cdn.azure.cn/tech-content/articles/iot-hub/media/iot-hub-manage-through-portal/messaging-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ource.cdn.azure.cn/tech-content/articles/iot-hub/media/iot-hub-manage-through-portal/messaging-sett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00" cy="6286500"/>
                    </a:xfrm>
                    <a:prstGeom prst="rect">
                      <a:avLst/>
                    </a:prstGeom>
                    <a:noFill/>
                    <a:ln>
                      <a:noFill/>
                    </a:ln>
                  </pic:spPr>
                </pic:pic>
              </a:graphicData>
            </a:graphic>
          </wp:inline>
        </w:drawing>
      </w:r>
    </w:p>
    <w:p w:rsidR="005A4CAE" w:rsidRPr="005A4CAE" w:rsidRDefault="005A4CAE" w:rsidP="005A4CAE">
      <w:pPr>
        <w:widowControl/>
        <w:spacing w:before="100" w:beforeAutospacing="1" w:after="100" w:afterAutospacing="1"/>
        <w:jc w:val="left"/>
        <w:outlineLvl w:val="1"/>
        <w:rPr>
          <w:rFonts w:ascii="Segoe UI" w:eastAsia="宋体" w:hAnsi="Segoe UI" w:cs="Segoe UI"/>
          <w:b/>
          <w:bCs/>
          <w:color w:val="5E6D81"/>
          <w:kern w:val="0"/>
          <w:sz w:val="36"/>
          <w:szCs w:val="36"/>
        </w:rPr>
      </w:pPr>
      <w:r w:rsidRPr="005A4CAE">
        <w:rPr>
          <w:rFonts w:ascii="Segoe UI" w:eastAsia="宋体" w:hAnsi="Segoe UI" w:cs="Segoe UI"/>
          <w:b/>
          <w:bCs/>
          <w:color w:val="5E6D81"/>
          <w:kern w:val="0"/>
          <w:sz w:val="36"/>
          <w:szCs w:val="36"/>
        </w:rPr>
        <w:lastRenderedPageBreak/>
        <w:t>文件上载</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若要使用</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中心的文件上传功能，必须先将</w:t>
      </w:r>
      <w:r w:rsidRPr="005A4CAE">
        <w:rPr>
          <w:rFonts w:ascii="Segoe UI" w:eastAsia="宋体" w:hAnsi="Segoe UI" w:cs="Segoe UI"/>
          <w:color w:val="5E6D81"/>
          <w:kern w:val="0"/>
          <w:sz w:val="24"/>
          <w:szCs w:val="24"/>
        </w:rPr>
        <w:t xml:space="preserve"> Azure </w:t>
      </w:r>
      <w:r w:rsidRPr="005A4CAE">
        <w:rPr>
          <w:rFonts w:ascii="Segoe UI" w:eastAsia="宋体" w:hAnsi="Segoe UI" w:cs="Segoe UI"/>
          <w:color w:val="5E6D81"/>
          <w:kern w:val="0"/>
          <w:sz w:val="24"/>
          <w:szCs w:val="24"/>
        </w:rPr>
        <w:t>存储</w:t>
      </w:r>
      <w:proofErr w:type="gramStart"/>
      <w:r w:rsidRPr="005A4CAE">
        <w:rPr>
          <w:rFonts w:ascii="Segoe UI" w:eastAsia="宋体" w:hAnsi="Segoe UI" w:cs="Segoe UI"/>
          <w:color w:val="5E6D81"/>
          <w:kern w:val="0"/>
          <w:sz w:val="24"/>
          <w:szCs w:val="24"/>
        </w:rPr>
        <w:t>帐户</w:t>
      </w:r>
      <w:proofErr w:type="gramEnd"/>
      <w:r w:rsidRPr="005A4CAE">
        <w:rPr>
          <w:rFonts w:ascii="Segoe UI" w:eastAsia="宋体" w:hAnsi="Segoe UI" w:cs="Segoe UI"/>
          <w:color w:val="5E6D81"/>
          <w:kern w:val="0"/>
          <w:sz w:val="24"/>
          <w:szCs w:val="24"/>
        </w:rPr>
        <w:t>与你的中心关联。选择</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文件上传</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设置，即可显示正在修改的</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中心的文件上传属性列表。</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t>存储容器</w:t>
      </w:r>
      <w:r w:rsidRPr="005A4CAE">
        <w:rPr>
          <w:rFonts w:ascii="Segoe UI" w:eastAsia="宋体" w:hAnsi="Segoe UI" w:cs="Segoe UI"/>
          <w:color w:val="5E6D81"/>
          <w:kern w:val="0"/>
          <w:sz w:val="24"/>
          <w:szCs w:val="24"/>
        </w:rPr>
        <w:t>：使用门户在当前订阅中选择存储</w:t>
      </w:r>
      <w:proofErr w:type="gramStart"/>
      <w:r w:rsidRPr="005A4CAE">
        <w:rPr>
          <w:rFonts w:ascii="Segoe UI" w:eastAsia="宋体" w:hAnsi="Segoe UI" w:cs="Segoe UI"/>
          <w:color w:val="5E6D81"/>
          <w:kern w:val="0"/>
          <w:sz w:val="24"/>
          <w:szCs w:val="24"/>
        </w:rPr>
        <w:t>帐户</w:t>
      </w:r>
      <w:proofErr w:type="gramEnd"/>
      <w:r w:rsidRPr="005A4CAE">
        <w:rPr>
          <w:rFonts w:ascii="Segoe UI" w:eastAsia="宋体" w:hAnsi="Segoe UI" w:cs="Segoe UI"/>
          <w:color w:val="5E6D81"/>
          <w:kern w:val="0"/>
          <w:sz w:val="24"/>
          <w:szCs w:val="24"/>
        </w:rPr>
        <w:t>中的</w:t>
      </w:r>
      <w:r w:rsidRPr="005A4CAE">
        <w:rPr>
          <w:rFonts w:ascii="Segoe UI" w:eastAsia="宋体" w:hAnsi="Segoe UI" w:cs="Segoe UI"/>
          <w:color w:val="5E6D81"/>
          <w:kern w:val="0"/>
          <w:sz w:val="24"/>
          <w:szCs w:val="24"/>
        </w:rPr>
        <w:t xml:space="preserve"> Blob </w:t>
      </w:r>
      <w:r w:rsidRPr="005A4CAE">
        <w:rPr>
          <w:rFonts w:ascii="Segoe UI" w:eastAsia="宋体" w:hAnsi="Segoe UI" w:cs="Segoe UI"/>
          <w:color w:val="5E6D81"/>
          <w:kern w:val="0"/>
          <w:sz w:val="24"/>
          <w:szCs w:val="24"/>
        </w:rPr>
        <w:t>容器，以便与</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中心关联。如有必要，可以在</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存储</w:t>
      </w:r>
      <w:proofErr w:type="gramStart"/>
      <w:r w:rsidRPr="005A4CAE">
        <w:rPr>
          <w:rFonts w:ascii="Segoe UI" w:eastAsia="宋体" w:hAnsi="Segoe UI" w:cs="Segoe UI"/>
          <w:color w:val="5E6D81"/>
          <w:kern w:val="0"/>
          <w:sz w:val="24"/>
          <w:szCs w:val="24"/>
        </w:rPr>
        <w:t>帐户</w:t>
      </w:r>
      <w:proofErr w:type="gramEnd"/>
      <w:r w:rsidRPr="005A4CAE">
        <w:rPr>
          <w:rFonts w:ascii="Segoe UI" w:eastAsia="宋体" w:hAnsi="Segoe UI" w:cs="Segoe UI"/>
          <w:color w:val="5E6D81"/>
          <w:kern w:val="0"/>
          <w:sz w:val="24"/>
          <w:szCs w:val="24"/>
        </w:rPr>
        <w:t>”</w:t>
      </w:r>
      <w:proofErr w:type="gramStart"/>
      <w:r w:rsidRPr="005A4CAE">
        <w:rPr>
          <w:rFonts w:ascii="Segoe UI" w:eastAsia="宋体" w:hAnsi="Segoe UI" w:cs="Segoe UI"/>
          <w:color w:val="5E6D81"/>
          <w:kern w:val="0"/>
          <w:sz w:val="24"/>
          <w:szCs w:val="24"/>
        </w:rPr>
        <w:t>边栏选项</w:t>
      </w:r>
      <w:proofErr w:type="gramEnd"/>
      <w:r w:rsidRPr="005A4CAE">
        <w:rPr>
          <w:rFonts w:ascii="Segoe UI" w:eastAsia="宋体" w:hAnsi="Segoe UI" w:cs="Segoe UI"/>
          <w:color w:val="5E6D81"/>
          <w:kern w:val="0"/>
          <w:sz w:val="24"/>
          <w:szCs w:val="24"/>
        </w:rPr>
        <w:t>卡上创建新的存储</w:t>
      </w:r>
      <w:proofErr w:type="gramStart"/>
      <w:r w:rsidRPr="005A4CAE">
        <w:rPr>
          <w:rFonts w:ascii="Segoe UI" w:eastAsia="宋体" w:hAnsi="Segoe UI" w:cs="Segoe UI"/>
          <w:color w:val="5E6D81"/>
          <w:kern w:val="0"/>
          <w:sz w:val="24"/>
          <w:szCs w:val="24"/>
        </w:rPr>
        <w:t>帐户</w:t>
      </w:r>
      <w:proofErr w:type="gramEnd"/>
      <w:r w:rsidRPr="005A4CAE">
        <w:rPr>
          <w:rFonts w:ascii="Segoe UI" w:eastAsia="宋体" w:hAnsi="Segoe UI" w:cs="Segoe UI"/>
          <w:color w:val="5E6D81"/>
          <w:kern w:val="0"/>
          <w:sz w:val="24"/>
          <w:szCs w:val="24"/>
        </w:rPr>
        <w:t>，并在</w:t>
      </w:r>
      <w:proofErr w:type="gramStart"/>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容器</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边栏选项</w:t>
      </w:r>
      <w:proofErr w:type="gramEnd"/>
      <w:r w:rsidRPr="005A4CAE">
        <w:rPr>
          <w:rFonts w:ascii="Segoe UI" w:eastAsia="宋体" w:hAnsi="Segoe UI" w:cs="Segoe UI"/>
          <w:color w:val="5E6D81"/>
          <w:kern w:val="0"/>
          <w:sz w:val="24"/>
          <w:szCs w:val="24"/>
        </w:rPr>
        <w:t>卡上创建新的</w:t>
      </w:r>
      <w:r w:rsidRPr="005A4CAE">
        <w:rPr>
          <w:rFonts w:ascii="Segoe UI" w:eastAsia="宋体" w:hAnsi="Segoe UI" w:cs="Segoe UI"/>
          <w:color w:val="5E6D81"/>
          <w:kern w:val="0"/>
          <w:sz w:val="24"/>
          <w:szCs w:val="24"/>
        </w:rPr>
        <w:t xml:space="preserve"> Blob </w:t>
      </w:r>
      <w:r w:rsidRPr="005A4CAE">
        <w:rPr>
          <w:rFonts w:ascii="Segoe UI" w:eastAsia="宋体" w:hAnsi="Segoe UI" w:cs="Segoe UI"/>
          <w:color w:val="5E6D81"/>
          <w:kern w:val="0"/>
          <w:sz w:val="24"/>
          <w:szCs w:val="24"/>
        </w:rPr>
        <w:t>容器。</w:t>
      </w:r>
      <w:r w:rsidRPr="005A4CAE">
        <w:rPr>
          <w:rFonts w:ascii="Segoe UI" w:eastAsia="宋体" w:hAnsi="Segoe UI" w:cs="Segoe UI"/>
          <w:color w:val="5E6D81"/>
          <w:kern w:val="0"/>
          <w:sz w:val="24"/>
          <w:szCs w:val="24"/>
        </w:rPr>
        <w:t xml:space="preserve">IoT </w:t>
      </w:r>
      <w:r w:rsidRPr="005A4CAE">
        <w:rPr>
          <w:rFonts w:ascii="Segoe UI" w:eastAsia="宋体" w:hAnsi="Segoe UI" w:cs="Segoe UI"/>
          <w:color w:val="5E6D81"/>
          <w:kern w:val="0"/>
          <w:sz w:val="24"/>
          <w:szCs w:val="24"/>
        </w:rPr>
        <w:t>中心会自动生成对此</w:t>
      </w:r>
      <w:r w:rsidRPr="005A4CAE">
        <w:rPr>
          <w:rFonts w:ascii="Segoe UI" w:eastAsia="宋体" w:hAnsi="Segoe UI" w:cs="Segoe UI"/>
          <w:color w:val="5E6D81"/>
          <w:kern w:val="0"/>
          <w:sz w:val="24"/>
          <w:szCs w:val="24"/>
        </w:rPr>
        <w:t xml:space="preserve"> Blob </w:t>
      </w:r>
      <w:r w:rsidRPr="005A4CAE">
        <w:rPr>
          <w:rFonts w:ascii="Segoe UI" w:eastAsia="宋体" w:hAnsi="Segoe UI" w:cs="Segoe UI"/>
          <w:color w:val="5E6D81"/>
          <w:kern w:val="0"/>
          <w:sz w:val="24"/>
          <w:szCs w:val="24"/>
        </w:rPr>
        <w:t>容器具有写入权限的</w:t>
      </w:r>
      <w:r w:rsidRPr="005A4CAE">
        <w:rPr>
          <w:rFonts w:ascii="Segoe UI" w:eastAsia="宋体" w:hAnsi="Segoe UI" w:cs="Segoe UI"/>
          <w:color w:val="5E6D81"/>
          <w:kern w:val="0"/>
          <w:sz w:val="24"/>
          <w:szCs w:val="24"/>
        </w:rPr>
        <w:t xml:space="preserve"> SAS URI</w:t>
      </w:r>
      <w:r w:rsidRPr="005A4CAE">
        <w:rPr>
          <w:rFonts w:ascii="Segoe UI" w:eastAsia="宋体" w:hAnsi="Segoe UI" w:cs="Segoe UI"/>
          <w:color w:val="5E6D81"/>
          <w:kern w:val="0"/>
          <w:sz w:val="24"/>
          <w:szCs w:val="24"/>
        </w:rPr>
        <w:t>，以</w:t>
      </w:r>
      <w:proofErr w:type="gramStart"/>
      <w:r w:rsidRPr="005A4CAE">
        <w:rPr>
          <w:rFonts w:ascii="Segoe UI" w:eastAsia="宋体" w:hAnsi="Segoe UI" w:cs="Segoe UI"/>
          <w:color w:val="5E6D81"/>
          <w:kern w:val="0"/>
          <w:sz w:val="24"/>
          <w:szCs w:val="24"/>
        </w:rPr>
        <w:t>供设备</w:t>
      </w:r>
      <w:proofErr w:type="gramEnd"/>
      <w:r w:rsidRPr="005A4CAE">
        <w:rPr>
          <w:rFonts w:ascii="Segoe UI" w:eastAsia="宋体" w:hAnsi="Segoe UI" w:cs="Segoe UI"/>
          <w:color w:val="5E6D81"/>
          <w:kern w:val="0"/>
          <w:sz w:val="24"/>
          <w:szCs w:val="24"/>
        </w:rPr>
        <w:t>上传文件时使用。</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noProof/>
          <w:color w:val="5E6D81"/>
          <w:kern w:val="0"/>
          <w:sz w:val="24"/>
          <w:szCs w:val="24"/>
        </w:rPr>
        <w:lastRenderedPageBreak/>
        <w:drawing>
          <wp:inline distT="0" distB="0" distL="0" distR="0">
            <wp:extent cx="7429500" cy="5118100"/>
            <wp:effectExtent l="0" t="0" r="0" b="6350"/>
            <wp:docPr id="3" name="图片 3" descr="https://resource.cdn.azure.cn/tech-content/articles/iot-hub/media/iot-hub-manage-through-portal/file-upload-containe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ource.cdn.azure.cn/tech-content/articles/iot-hub/media/iot-hub-manage-through-portal/file-upload-container-sel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0" cy="5118100"/>
                    </a:xfrm>
                    <a:prstGeom prst="rect">
                      <a:avLst/>
                    </a:prstGeom>
                    <a:noFill/>
                    <a:ln>
                      <a:noFill/>
                    </a:ln>
                  </pic:spPr>
                </pic:pic>
              </a:graphicData>
            </a:graphic>
          </wp:inline>
        </w:drawing>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lastRenderedPageBreak/>
        <w:t>接收已上传文件的通知</w:t>
      </w:r>
      <w:r w:rsidRPr="005A4CAE">
        <w:rPr>
          <w:rFonts w:ascii="Segoe UI" w:eastAsia="宋体" w:hAnsi="Segoe UI" w:cs="Segoe UI"/>
          <w:color w:val="5E6D81"/>
          <w:kern w:val="0"/>
          <w:sz w:val="24"/>
          <w:szCs w:val="24"/>
        </w:rPr>
        <w:t>：通过切换来启用或禁用文件上传通知。</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t>SAS TTL</w:t>
      </w:r>
      <w:r w:rsidRPr="005A4CAE">
        <w:rPr>
          <w:rFonts w:ascii="Segoe UI" w:eastAsia="宋体" w:hAnsi="Segoe UI" w:cs="Segoe UI"/>
          <w:color w:val="5E6D81"/>
          <w:kern w:val="0"/>
          <w:sz w:val="24"/>
          <w:szCs w:val="24"/>
        </w:rPr>
        <w:t>：</w:t>
      </w:r>
      <w:proofErr w:type="gramStart"/>
      <w:r w:rsidRPr="005A4CAE">
        <w:rPr>
          <w:rFonts w:ascii="Segoe UI" w:eastAsia="宋体" w:hAnsi="Segoe UI" w:cs="Segoe UI"/>
          <w:color w:val="5E6D81"/>
          <w:kern w:val="0"/>
          <w:sz w:val="24"/>
          <w:szCs w:val="24"/>
        </w:rPr>
        <w:t>此设置</w:t>
      </w:r>
      <w:proofErr w:type="gramEnd"/>
      <w:r w:rsidRPr="005A4CAE">
        <w:rPr>
          <w:rFonts w:ascii="Segoe UI" w:eastAsia="宋体" w:hAnsi="Segoe UI" w:cs="Segoe UI"/>
          <w:color w:val="5E6D81"/>
          <w:kern w:val="0"/>
          <w:sz w:val="24"/>
          <w:szCs w:val="24"/>
        </w:rPr>
        <w:t>是</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中心返回给设备的</w:t>
      </w:r>
      <w:r w:rsidRPr="005A4CAE">
        <w:rPr>
          <w:rFonts w:ascii="Segoe UI" w:eastAsia="宋体" w:hAnsi="Segoe UI" w:cs="Segoe UI"/>
          <w:color w:val="5E6D81"/>
          <w:kern w:val="0"/>
          <w:sz w:val="24"/>
          <w:szCs w:val="24"/>
        </w:rPr>
        <w:t xml:space="preserve"> SAS URI </w:t>
      </w:r>
      <w:r w:rsidRPr="005A4CAE">
        <w:rPr>
          <w:rFonts w:ascii="Segoe UI" w:eastAsia="宋体" w:hAnsi="Segoe UI" w:cs="Segoe UI"/>
          <w:color w:val="5E6D81"/>
          <w:kern w:val="0"/>
          <w:sz w:val="24"/>
          <w:szCs w:val="24"/>
        </w:rPr>
        <w:t>生存时间。默认设置为一小时，但可以使用滑块自定义为其他值。</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t>文件通知设置默认</w:t>
      </w:r>
      <w:r w:rsidRPr="005A4CAE">
        <w:rPr>
          <w:rFonts w:ascii="Segoe UI" w:eastAsia="宋体" w:hAnsi="Segoe UI" w:cs="Segoe UI"/>
          <w:b/>
          <w:bCs/>
          <w:color w:val="5E6D81"/>
          <w:kern w:val="0"/>
          <w:sz w:val="24"/>
          <w:szCs w:val="24"/>
        </w:rPr>
        <w:t xml:space="preserve"> TTL</w:t>
      </w:r>
      <w:r w:rsidRPr="005A4CAE">
        <w:rPr>
          <w:rFonts w:ascii="Segoe UI" w:eastAsia="宋体" w:hAnsi="Segoe UI" w:cs="Segoe UI"/>
          <w:color w:val="5E6D81"/>
          <w:kern w:val="0"/>
          <w:sz w:val="24"/>
          <w:szCs w:val="24"/>
        </w:rPr>
        <w:t>：文件上</w:t>
      </w:r>
      <w:proofErr w:type="gramStart"/>
      <w:r w:rsidRPr="005A4CAE">
        <w:rPr>
          <w:rFonts w:ascii="Segoe UI" w:eastAsia="宋体" w:hAnsi="Segoe UI" w:cs="Segoe UI"/>
          <w:color w:val="5E6D81"/>
          <w:kern w:val="0"/>
          <w:sz w:val="24"/>
          <w:szCs w:val="24"/>
        </w:rPr>
        <w:t>传通知</w:t>
      </w:r>
      <w:proofErr w:type="gramEnd"/>
      <w:r w:rsidRPr="005A4CAE">
        <w:rPr>
          <w:rFonts w:ascii="Segoe UI" w:eastAsia="宋体" w:hAnsi="Segoe UI" w:cs="Segoe UI"/>
          <w:color w:val="5E6D81"/>
          <w:kern w:val="0"/>
          <w:sz w:val="24"/>
          <w:szCs w:val="24"/>
        </w:rPr>
        <w:t>到期前的生存时间。默认设置为一天，但可以使用滑块自定义为其他值。</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b/>
          <w:bCs/>
          <w:color w:val="5E6D81"/>
          <w:kern w:val="0"/>
          <w:sz w:val="24"/>
          <w:szCs w:val="24"/>
        </w:rPr>
        <w:t>文件通知最大传送数</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 xml:space="preserve">IoT </w:t>
      </w:r>
      <w:r w:rsidRPr="005A4CAE">
        <w:rPr>
          <w:rFonts w:ascii="Segoe UI" w:eastAsia="宋体" w:hAnsi="Segoe UI" w:cs="Segoe UI"/>
          <w:color w:val="5E6D81"/>
          <w:kern w:val="0"/>
          <w:sz w:val="24"/>
          <w:szCs w:val="24"/>
        </w:rPr>
        <w:t>中心将尝试传送文件上载通知的次数。默认设置为</w:t>
      </w:r>
      <w:r w:rsidRPr="005A4CAE">
        <w:rPr>
          <w:rFonts w:ascii="Segoe UI" w:eastAsia="宋体" w:hAnsi="Segoe UI" w:cs="Segoe UI"/>
          <w:color w:val="5E6D81"/>
          <w:kern w:val="0"/>
          <w:sz w:val="24"/>
          <w:szCs w:val="24"/>
        </w:rPr>
        <w:t xml:space="preserve"> 10</w:t>
      </w:r>
      <w:r w:rsidRPr="005A4CAE">
        <w:rPr>
          <w:rFonts w:ascii="Segoe UI" w:eastAsia="宋体" w:hAnsi="Segoe UI" w:cs="Segoe UI"/>
          <w:color w:val="5E6D81"/>
          <w:kern w:val="0"/>
          <w:sz w:val="24"/>
          <w:szCs w:val="24"/>
        </w:rPr>
        <w:t>，但可以使用滑块自定义为其他值。</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noProof/>
          <w:color w:val="5E6D81"/>
          <w:kern w:val="0"/>
          <w:sz w:val="24"/>
          <w:szCs w:val="24"/>
        </w:rPr>
        <w:lastRenderedPageBreak/>
        <w:drawing>
          <wp:inline distT="0" distB="0" distL="0" distR="0">
            <wp:extent cx="7429500" cy="6286500"/>
            <wp:effectExtent l="0" t="0" r="0" b="0"/>
            <wp:docPr id="2" name="图片 2" descr="https://resource.cdn.azure.cn/tech-content/articles/iot-hub/media/iot-hub-manage-through-portal/file-uploa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ource.cdn.azure.cn/tech-content/articles/iot-hub/media/iot-hub-manage-through-portal/file-upload-settin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500" cy="6286500"/>
                    </a:xfrm>
                    <a:prstGeom prst="rect">
                      <a:avLst/>
                    </a:prstGeom>
                    <a:noFill/>
                    <a:ln>
                      <a:noFill/>
                    </a:ln>
                  </pic:spPr>
                </pic:pic>
              </a:graphicData>
            </a:graphic>
          </wp:inline>
        </w:drawing>
      </w:r>
    </w:p>
    <w:p w:rsidR="005A4CAE" w:rsidRPr="005A4CAE" w:rsidRDefault="005A4CAE" w:rsidP="005A4CAE">
      <w:pPr>
        <w:widowControl/>
        <w:spacing w:before="100" w:beforeAutospacing="1" w:after="100" w:afterAutospacing="1"/>
        <w:jc w:val="left"/>
        <w:outlineLvl w:val="1"/>
        <w:rPr>
          <w:rFonts w:ascii="Segoe UI" w:eastAsia="宋体" w:hAnsi="Segoe UI" w:cs="Segoe UI"/>
          <w:b/>
          <w:bCs/>
          <w:color w:val="5E6D81"/>
          <w:kern w:val="0"/>
          <w:sz w:val="36"/>
          <w:szCs w:val="36"/>
        </w:rPr>
      </w:pPr>
      <w:r w:rsidRPr="005A4CAE">
        <w:rPr>
          <w:rFonts w:ascii="Segoe UI" w:eastAsia="宋体" w:hAnsi="Segoe UI" w:cs="Segoe UI"/>
          <w:b/>
          <w:bCs/>
          <w:color w:val="5E6D81"/>
          <w:kern w:val="0"/>
          <w:sz w:val="36"/>
          <w:szCs w:val="36"/>
        </w:rPr>
        <w:lastRenderedPageBreak/>
        <w:t>定价和缩放</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现有</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中心的定价可通过</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定价</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设置来更改，但存在以下例外情况：</w:t>
      </w:r>
    </w:p>
    <w:p w:rsidR="005A4CAE" w:rsidRPr="005A4CAE" w:rsidRDefault="005A4CAE" w:rsidP="005A4CAE">
      <w:pPr>
        <w:widowControl/>
        <w:numPr>
          <w:ilvl w:val="0"/>
          <w:numId w:val="6"/>
        </w:numPr>
        <w:spacing w:before="100" w:beforeAutospacing="1" w:after="100" w:afterAutospacing="1"/>
        <w:ind w:left="570"/>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在当前的实现中，使用免费</w:t>
      </w:r>
      <w:r w:rsidRPr="005A4CAE">
        <w:rPr>
          <w:rFonts w:ascii="Segoe UI" w:eastAsia="宋体" w:hAnsi="Segoe UI" w:cs="Segoe UI"/>
          <w:color w:val="5E6D81"/>
          <w:kern w:val="0"/>
          <w:sz w:val="24"/>
          <w:szCs w:val="24"/>
        </w:rPr>
        <w:t xml:space="preserve"> SKU </w:t>
      </w:r>
      <w:r w:rsidRPr="005A4CAE">
        <w:rPr>
          <w:rFonts w:ascii="Segoe UI" w:eastAsia="宋体" w:hAnsi="Segoe UI" w:cs="Segoe UI"/>
          <w:color w:val="5E6D81"/>
          <w:kern w:val="0"/>
          <w:sz w:val="24"/>
          <w:szCs w:val="24"/>
        </w:rPr>
        <w:t>的</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中心无法更改为付费型</w:t>
      </w:r>
      <w:r w:rsidRPr="005A4CAE">
        <w:rPr>
          <w:rFonts w:ascii="Segoe UI" w:eastAsia="宋体" w:hAnsi="Segoe UI" w:cs="Segoe UI"/>
          <w:color w:val="5E6D81"/>
          <w:kern w:val="0"/>
          <w:sz w:val="24"/>
          <w:szCs w:val="24"/>
        </w:rPr>
        <w:t xml:space="preserve"> SKU </w:t>
      </w:r>
      <w:r w:rsidRPr="005A4CAE">
        <w:rPr>
          <w:rFonts w:ascii="Segoe UI" w:eastAsia="宋体" w:hAnsi="Segoe UI" w:cs="Segoe UI"/>
          <w:color w:val="5E6D81"/>
          <w:kern w:val="0"/>
          <w:sz w:val="24"/>
          <w:szCs w:val="24"/>
        </w:rPr>
        <w:t>层，反之亦然。</w:t>
      </w:r>
    </w:p>
    <w:p w:rsidR="005A4CAE" w:rsidRPr="005A4CAE" w:rsidRDefault="005A4CAE" w:rsidP="005A4CAE">
      <w:pPr>
        <w:widowControl/>
        <w:numPr>
          <w:ilvl w:val="0"/>
          <w:numId w:val="6"/>
        </w:numPr>
        <w:spacing w:before="100" w:beforeAutospacing="1" w:after="100" w:afterAutospacing="1"/>
        <w:ind w:left="570"/>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订阅中只能有一个免费层</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noProof/>
          <w:color w:val="5E6D81"/>
          <w:kern w:val="0"/>
          <w:sz w:val="24"/>
          <w:szCs w:val="24"/>
        </w:rPr>
        <w:lastRenderedPageBreak/>
        <w:drawing>
          <wp:inline distT="0" distB="0" distL="0" distR="0">
            <wp:extent cx="7429500" cy="7639050"/>
            <wp:effectExtent l="0" t="0" r="0" b="0"/>
            <wp:docPr id="1" name="图片 1" descr="https://resource.cdn.azure.cn/tech-content/articles/iot-hub/media/iot-hub-manage-through-portal/pricing-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esource.cdn.azure.cn/tech-content/articles/iot-hub/media/iot-hub-manage-through-portal/pricing-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0" cy="7639050"/>
                    </a:xfrm>
                    <a:prstGeom prst="rect">
                      <a:avLst/>
                    </a:prstGeom>
                    <a:noFill/>
                    <a:ln>
                      <a:noFill/>
                    </a:ln>
                  </pic:spPr>
                </pic:pic>
              </a:graphicData>
            </a:graphic>
          </wp:inline>
        </w:drawing>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lastRenderedPageBreak/>
        <w:t>只有在当天发送的消息数目不冲突时，才允许从较高层（</w:t>
      </w:r>
      <w:r w:rsidRPr="005A4CAE">
        <w:rPr>
          <w:rFonts w:ascii="Segoe UI" w:eastAsia="宋体" w:hAnsi="Segoe UI" w:cs="Segoe UI"/>
          <w:color w:val="5E6D81"/>
          <w:kern w:val="0"/>
          <w:sz w:val="24"/>
          <w:szCs w:val="24"/>
        </w:rPr>
        <w:t xml:space="preserve">S2 </w:t>
      </w:r>
      <w:r w:rsidRPr="005A4CAE">
        <w:rPr>
          <w:rFonts w:ascii="Segoe UI" w:eastAsia="宋体" w:hAnsi="Segoe UI" w:cs="Segoe UI"/>
          <w:color w:val="5E6D81"/>
          <w:kern w:val="0"/>
          <w:sz w:val="24"/>
          <w:szCs w:val="24"/>
        </w:rPr>
        <w:t>或</w:t>
      </w:r>
      <w:r w:rsidRPr="005A4CAE">
        <w:rPr>
          <w:rFonts w:ascii="Segoe UI" w:eastAsia="宋体" w:hAnsi="Segoe UI" w:cs="Segoe UI"/>
          <w:color w:val="5E6D81"/>
          <w:kern w:val="0"/>
          <w:sz w:val="24"/>
          <w:szCs w:val="24"/>
        </w:rPr>
        <w:t xml:space="preserve"> S3</w:t>
      </w:r>
      <w:r w:rsidRPr="005A4CAE">
        <w:rPr>
          <w:rFonts w:ascii="Segoe UI" w:eastAsia="宋体" w:hAnsi="Segoe UI" w:cs="Segoe UI"/>
          <w:color w:val="5E6D81"/>
          <w:kern w:val="0"/>
          <w:sz w:val="24"/>
          <w:szCs w:val="24"/>
        </w:rPr>
        <w:t>）转到较低层（</w:t>
      </w:r>
      <w:r w:rsidRPr="005A4CAE">
        <w:rPr>
          <w:rFonts w:ascii="Segoe UI" w:eastAsia="宋体" w:hAnsi="Segoe UI" w:cs="Segoe UI"/>
          <w:color w:val="5E6D81"/>
          <w:kern w:val="0"/>
          <w:sz w:val="24"/>
          <w:szCs w:val="24"/>
        </w:rPr>
        <w:t xml:space="preserve">S1 </w:t>
      </w:r>
      <w:r w:rsidRPr="005A4CAE">
        <w:rPr>
          <w:rFonts w:ascii="Segoe UI" w:eastAsia="宋体" w:hAnsi="Segoe UI" w:cs="Segoe UI"/>
          <w:color w:val="5E6D81"/>
          <w:kern w:val="0"/>
          <w:sz w:val="24"/>
          <w:szCs w:val="24"/>
        </w:rPr>
        <w:t>或</w:t>
      </w:r>
      <w:r w:rsidRPr="005A4CAE">
        <w:rPr>
          <w:rFonts w:ascii="Segoe UI" w:eastAsia="宋体" w:hAnsi="Segoe UI" w:cs="Segoe UI"/>
          <w:color w:val="5E6D81"/>
          <w:kern w:val="0"/>
          <w:sz w:val="24"/>
          <w:szCs w:val="24"/>
        </w:rPr>
        <w:t xml:space="preserve"> S2</w:t>
      </w:r>
      <w:r w:rsidRPr="005A4CAE">
        <w:rPr>
          <w:rFonts w:ascii="Segoe UI" w:eastAsia="宋体" w:hAnsi="Segoe UI" w:cs="Segoe UI"/>
          <w:color w:val="5E6D81"/>
          <w:kern w:val="0"/>
          <w:sz w:val="24"/>
          <w:szCs w:val="24"/>
        </w:rPr>
        <w:t>）。例如，如果每天的消息数目超过</w:t>
      </w:r>
      <w:r w:rsidRPr="005A4CAE">
        <w:rPr>
          <w:rFonts w:ascii="Segoe UI" w:eastAsia="宋体" w:hAnsi="Segoe UI" w:cs="Segoe UI"/>
          <w:color w:val="5E6D81"/>
          <w:kern w:val="0"/>
          <w:sz w:val="24"/>
          <w:szCs w:val="24"/>
        </w:rPr>
        <w:t xml:space="preserve"> 400,000 </w:t>
      </w:r>
      <w:r w:rsidRPr="005A4CAE">
        <w:rPr>
          <w:rFonts w:ascii="Segoe UI" w:eastAsia="宋体" w:hAnsi="Segoe UI" w:cs="Segoe UI"/>
          <w:color w:val="5E6D81"/>
          <w:kern w:val="0"/>
          <w:sz w:val="24"/>
          <w:szCs w:val="24"/>
        </w:rPr>
        <w:t>条，则可更改</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中心的层级；但如果更改为</w:t>
      </w:r>
      <w:r w:rsidRPr="005A4CAE">
        <w:rPr>
          <w:rFonts w:ascii="Segoe UI" w:eastAsia="宋体" w:hAnsi="Segoe UI" w:cs="Segoe UI"/>
          <w:color w:val="5E6D81"/>
          <w:kern w:val="0"/>
          <w:sz w:val="24"/>
          <w:szCs w:val="24"/>
        </w:rPr>
        <w:t xml:space="preserve"> S1 </w:t>
      </w:r>
      <w:r w:rsidRPr="005A4CAE">
        <w:rPr>
          <w:rFonts w:ascii="Segoe UI" w:eastAsia="宋体" w:hAnsi="Segoe UI" w:cs="Segoe UI"/>
          <w:color w:val="5E6D81"/>
          <w:kern w:val="0"/>
          <w:sz w:val="24"/>
          <w:szCs w:val="24"/>
        </w:rPr>
        <w:t>层，中心将在当天进行限制。</w:t>
      </w:r>
    </w:p>
    <w:p w:rsidR="005A4CAE" w:rsidRPr="005A4CAE" w:rsidRDefault="005A4CAE" w:rsidP="005A4CAE">
      <w:pPr>
        <w:widowControl/>
        <w:spacing w:before="100" w:beforeAutospacing="1" w:after="100" w:afterAutospacing="1"/>
        <w:jc w:val="left"/>
        <w:outlineLvl w:val="1"/>
        <w:rPr>
          <w:rFonts w:ascii="Segoe UI" w:eastAsia="宋体" w:hAnsi="Segoe UI" w:cs="Segoe UI"/>
          <w:b/>
          <w:bCs/>
          <w:color w:val="5E6D81"/>
          <w:kern w:val="0"/>
          <w:sz w:val="36"/>
          <w:szCs w:val="36"/>
        </w:rPr>
      </w:pPr>
      <w:r w:rsidRPr="005A4CAE">
        <w:rPr>
          <w:rFonts w:ascii="Segoe UI" w:eastAsia="宋体" w:hAnsi="Segoe UI" w:cs="Segoe UI"/>
          <w:b/>
          <w:bCs/>
          <w:color w:val="5E6D81"/>
          <w:kern w:val="0"/>
          <w:sz w:val="36"/>
          <w:szCs w:val="36"/>
        </w:rPr>
        <w:t>删除</w:t>
      </w:r>
      <w:r w:rsidRPr="005A4CAE">
        <w:rPr>
          <w:rFonts w:ascii="Segoe UI" w:eastAsia="宋体" w:hAnsi="Segoe UI" w:cs="Segoe UI"/>
          <w:b/>
          <w:bCs/>
          <w:color w:val="5E6D81"/>
          <w:kern w:val="0"/>
          <w:sz w:val="36"/>
          <w:szCs w:val="36"/>
        </w:rPr>
        <w:t xml:space="preserve"> IoT </w:t>
      </w:r>
      <w:r w:rsidRPr="005A4CAE">
        <w:rPr>
          <w:rFonts w:ascii="Segoe UI" w:eastAsia="宋体" w:hAnsi="Segoe UI" w:cs="Segoe UI"/>
          <w:b/>
          <w:bCs/>
          <w:color w:val="5E6D81"/>
          <w:kern w:val="0"/>
          <w:sz w:val="36"/>
          <w:szCs w:val="36"/>
        </w:rPr>
        <w:t>中心</w:t>
      </w:r>
    </w:p>
    <w:p w:rsidR="005A4CAE" w:rsidRPr="005A4CAE" w:rsidRDefault="005A4CAE" w:rsidP="005A4CAE">
      <w:pPr>
        <w:widowControl/>
        <w:spacing w:before="100" w:beforeAutospacing="1" w:after="100" w:afterAutospacing="1"/>
        <w:jc w:val="left"/>
        <w:rPr>
          <w:rFonts w:ascii="Segoe UI" w:eastAsia="宋体" w:hAnsi="Segoe UI" w:cs="Segoe UI"/>
          <w:color w:val="5E6D81"/>
          <w:kern w:val="0"/>
          <w:sz w:val="24"/>
          <w:szCs w:val="24"/>
        </w:rPr>
      </w:pPr>
      <w:r w:rsidRPr="005A4CAE">
        <w:rPr>
          <w:rFonts w:ascii="Segoe UI" w:eastAsia="宋体" w:hAnsi="Segoe UI" w:cs="Segoe UI"/>
          <w:color w:val="5E6D81"/>
          <w:kern w:val="0"/>
          <w:sz w:val="24"/>
          <w:szCs w:val="24"/>
        </w:rPr>
        <w:t>你可以浏览到想要删除的</w:t>
      </w:r>
      <w:r w:rsidRPr="005A4CAE">
        <w:rPr>
          <w:rFonts w:ascii="Segoe UI" w:eastAsia="宋体" w:hAnsi="Segoe UI" w:cs="Segoe UI"/>
          <w:color w:val="5E6D81"/>
          <w:kern w:val="0"/>
          <w:sz w:val="24"/>
          <w:szCs w:val="24"/>
        </w:rPr>
        <w:t xml:space="preserve"> IoT </w:t>
      </w:r>
      <w:r w:rsidRPr="005A4CAE">
        <w:rPr>
          <w:rFonts w:ascii="Segoe UI" w:eastAsia="宋体" w:hAnsi="Segoe UI" w:cs="Segoe UI"/>
          <w:color w:val="5E6D81"/>
          <w:kern w:val="0"/>
          <w:sz w:val="24"/>
          <w:szCs w:val="24"/>
        </w:rPr>
        <w:t>中心，方法是单击</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浏览</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，然后选择要删除的相应中心。单击中心名称下面的</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删除</w:t>
      </w:r>
      <w:r w:rsidRPr="005A4CAE">
        <w:rPr>
          <w:rFonts w:ascii="Segoe UI" w:eastAsia="宋体" w:hAnsi="Segoe UI" w:cs="Segoe UI"/>
          <w:color w:val="5E6D81"/>
          <w:kern w:val="0"/>
          <w:sz w:val="24"/>
          <w:szCs w:val="24"/>
        </w:rPr>
        <w:t>”</w:t>
      </w:r>
      <w:r w:rsidRPr="005A4CAE">
        <w:rPr>
          <w:rFonts w:ascii="Segoe UI" w:eastAsia="宋体" w:hAnsi="Segoe UI" w:cs="Segoe UI"/>
          <w:color w:val="5E6D81"/>
          <w:kern w:val="0"/>
          <w:sz w:val="24"/>
          <w:szCs w:val="24"/>
        </w:rPr>
        <w:t>按钮即可删除该中心。</w:t>
      </w:r>
    </w:p>
    <w:p w:rsidR="00097A2A" w:rsidRPr="005A4CAE" w:rsidRDefault="00097A2A"/>
    <w:sectPr w:rsidR="00097A2A" w:rsidRPr="005A4CAE" w:rsidSect="005A4CAE">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E51C1"/>
    <w:multiLevelType w:val="multilevel"/>
    <w:tmpl w:val="2DF6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176B3"/>
    <w:multiLevelType w:val="multilevel"/>
    <w:tmpl w:val="21D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5180E"/>
    <w:multiLevelType w:val="multilevel"/>
    <w:tmpl w:val="1DF8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94200"/>
    <w:multiLevelType w:val="multilevel"/>
    <w:tmpl w:val="58E6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40B34"/>
    <w:multiLevelType w:val="multilevel"/>
    <w:tmpl w:val="0E46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D1786"/>
    <w:multiLevelType w:val="multilevel"/>
    <w:tmpl w:val="370A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CAE"/>
    <w:rsid w:val="00012E68"/>
    <w:rsid w:val="0005027A"/>
    <w:rsid w:val="00061014"/>
    <w:rsid w:val="0006355B"/>
    <w:rsid w:val="00097A2A"/>
    <w:rsid w:val="00121150"/>
    <w:rsid w:val="00124767"/>
    <w:rsid w:val="001669C9"/>
    <w:rsid w:val="001A7395"/>
    <w:rsid w:val="001C7B23"/>
    <w:rsid w:val="001D1E31"/>
    <w:rsid w:val="002406F2"/>
    <w:rsid w:val="002513BB"/>
    <w:rsid w:val="002D1FF7"/>
    <w:rsid w:val="003319F0"/>
    <w:rsid w:val="00335AB3"/>
    <w:rsid w:val="003D3D08"/>
    <w:rsid w:val="00430039"/>
    <w:rsid w:val="00445EA2"/>
    <w:rsid w:val="00551C49"/>
    <w:rsid w:val="005602A2"/>
    <w:rsid w:val="005A4CAE"/>
    <w:rsid w:val="005D7AEE"/>
    <w:rsid w:val="005F318D"/>
    <w:rsid w:val="0061145E"/>
    <w:rsid w:val="00613ABE"/>
    <w:rsid w:val="00614374"/>
    <w:rsid w:val="00654E5D"/>
    <w:rsid w:val="00666AB1"/>
    <w:rsid w:val="006C1233"/>
    <w:rsid w:val="007156C6"/>
    <w:rsid w:val="007273EF"/>
    <w:rsid w:val="007329B4"/>
    <w:rsid w:val="00753A26"/>
    <w:rsid w:val="00762A5D"/>
    <w:rsid w:val="007762E2"/>
    <w:rsid w:val="00827EAC"/>
    <w:rsid w:val="0086390E"/>
    <w:rsid w:val="00871BB0"/>
    <w:rsid w:val="00883DF8"/>
    <w:rsid w:val="00885ED5"/>
    <w:rsid w:val="008B3AA6"/>
    <w:rsid w:val="00912303"/>
    <w:rsid w:val="009B0F91"/>
    <w:rsid w:val="00A8751E"/>
    <w:rsid w:val="00AA65DB"/>
    <w:rsid w:val="00AB0245"/>
    <w:rsid w:val="00AF72F3"/>
    <w:rsid w:val="00B1229E"/>
    <w:rsid w:val="00B21A09"/>
    <w:rsid w:val="00B5784E"/>
    <w:rsid w:val="00B640BD"/>
    <w:rsid w:val="00B73E7C"/>
    <w:rsid w:val="00B83ACB"/>
    <w:rsid w:val="00C242A5"/>
    <w:rsid w:val="00C91B76"/>
    <w:rsid w:val="00CA35EE"/>
    <w:rsid w:val="00CB6C48"/>
    <w:rsid w:val="00CC1D0C"/>
    <w:rsid w:val="00CC5BE4"/>
    <w:rsid w:val="00CE06BA"/>
    <w:rsid w:val="00D03D35"/>
    <w:rsid w:val="00D301CE"/>
    <w:rsid w:val="00D41BDA"/>
    <w:rsid w:val="00D7333F"/>
    <w:rsid w:val="00DF3E89"/>
    <w:rsid w:val="00E0600F"/>
    <w:rsid w:val="00E078A5"/>
    <w:rsid w:val="00E838AE"/>
    <w:rsid w:val="00EF42A9"/>
    <w:rsid w:val="00F24938"/>
    <w:rsid w:val="00F43601"/>
    <w:rsid w:val="00F455C3"/>
    <w:rsid w:val="00FE0C72"/>
    <w:rsid w:val="00FF5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C5143-8A74-495D-BA49-85AAAD7E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A4CAE"/>
    <w:pPr>
      <w:widowControl/>
      <w:spacing w:before="161" w:after="16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A4CA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A4CAE"/>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5A4CA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4CAE"/>
    <w:rPr>
      <w:rFonts w:ascii="宋体" w:eastAsia="宋体" w:hAnsi="宋体" w:cs="宋体"/>
      <w:b/>
      <w:bCs/>
      <w:kern w:val="36"/>
      <w:sz w:val="48"/>
      <w:szCs w:val="48"/>
    </w:rPr>
  </w:style>
  <w:style w:type="character" w:customStyle="1" w:styleId="20">
    <w:name w:val="标题 2 字符"/>
    <w:basedOn w:val="a0"/>
    <w:link w:val="2"/>
    <w:uiPriority w:val="9"/>
    <w:rsid w:val="005A4CAE"/>
    <w:rPr>
      <w:rFonts w:ascii="宋体" w:eastAsia="宋体" w:hAnsi="宋体" w:cs="宋体"/>
      <w:b/>
      <w:bCs/>
      <w:kern w:val="0"/>
      <w:sz w:val="36"/>
      <w:szCs w:val="36"/>
    </w:rPr>
  </w:style>
  <w:style w:type="character" w:customStyle="1" w:styleId="30">
    <w:name w:val="标题 3 字符"/>
    <w:basedOn w:val="a0"/>
    <w:link w:val="3"/>
    <w:uiPriority w:val="9"/>
    <w:rsid w:val="005A4CAE"/>
    <w:rPr>
      <w:rFonts w:ascii="宋体" w:eastAsia="宋体" w:hAnsi="宋体" w:cs="宋体"/>
      <w:b/>
      <w:bCs/>
      <w:kern w:val="0"/>
      <w:sz w:val="27"/>
      <w:szCs w:val="27"/>
    </w:rPr>
  </w:style>
  <w:style w:type="character" w:customStyle="1" w:styleId="50">
    <w:name w:val="标题 5 字符"/>
    <w:basedOn w:val="a0"/>
    <w:link w:val="5"/>
    <w:uiPriority w:val="9"/>
    <w:rsid w:val="005A4CAE"/>
    <w:rPr>
      <w:rFonts w:ascii="宋体" w:eastAsia="宋体" w:hAnsi="宋体" w:cs="宋体"/>
      <w:b/>
      <w:bCs/>
      <w:kern w:val="0"/>
      <w:sz w:val="20"/>
      <w:szCs w:val="20"/>
    </w:rPr>
  </w:style>
  <w:style w:type="character" w:styleId="a3">
    <w:name w:val="Hyperlink"/>
    <w:basedOn w:val="a0"/>
    <w:uiPriority w:val="99"/>
    <w:semiHidden/>
    <w:unhideWhenUsed/>
    <w:rsid w:val="005A4CAE"/>
    <w:rPr>
      <w:strike w:val="0"/>
      <w:dstrike w:val="0"/>
      <w:color w:val="0000FF"/>
      <w:u w:val="none"/>
      <w:effect w:val="none"/>
      <w:shd w:val="clear" w:color="auto" w:fill="auto"/>
    </w:rPr>
  </w:style>
  <w:style w:type="character" w:styleId="a4">
    <w:name w:val="Strong"/>
    <w:basedOn w:val="a0"/>
    <w:uiPriority w:val="22"/>
    <w:qFormat/>
    <w:rsid w:val="005A4CAE"/>
    <w:rPr>
      <w:b/>
      <w:bCs/>
    </w:rPr>
  </w:style>
  <w:style w:type="paragraph" w:styleId="a5">
    <w:name w:val="Normal (Web)"/>
    <w:basedOn w:val="a"/>
    <w:uiPriority w:val="99"/>
    <w:semiHidden/>
    <w:unhideWhenUsed/>
    <w:rsid w:val="005A4C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18701">
      <w:bodyDiv w:val="1"/>
      <w:marLeft w:val="0"/>
      <w:marRight w:val="0"/>
      <w:marTop w:val="0"/>
      <w:marBottom w:val="0"/>
      <w:divBdr>
        <w:top w:val="none" w:sz="0" w:space="0" w:color="auto"/>
        <w:left w:val="none" w:sz="0" w:space="0" w:color="auto"/>
        <w:bottom w:val="none" w:sz="0" w:space="0" w:color="auto"/>
        <w:right w:val="none" w:sz="0" w:space="0" w:color="auto"/>
      </w:divBdr>
      <w:divsChild>
        <w:div w:id="1062018813">
          <w:marLeft w:val="0"/>
          <w:marRight w:val="0"/>
          <w:marTop w:val="0"/>
          <w:marBottom w:val="0"/>
          <w:divBdr>
            <w:top w:val="none" w:sz="0" w:space="0" w:color="auto"/>
            <w:left w:val="none" w:sz="0" w:space="0" w:color="auto"/>
            <w:bottom w:val="none" w:sz="0" w:space="0" w:color="auto"/>
            <w:right w:val="none" w:sz="0" w:space="0" w:color="auto"/>
          </w:divBdr>
          <w:divsChild>
            <w:div w:id="1311518338">
              <w:marLeft w:val="0"/>
              <w:marRight w:val="0"/>
              <w:marTop w:val="0"/>
              <w:marBottom w:val="0"/>
              <w:divBdr>
                <w:top w:val="none" w:sz="0" w:space="0" w:color="auto"/>
                <w:left w:val="none" w:sz="0" w:space="0" w:color="auto"/>
                <w:bottom w:val="none" w:sz="0" w:space="0" w:color="auto"/>
                <w:right w:val="none" w:sz="0" w:space="0" w:color="auto"/>
              </w:divBdr>
              <w:divsChild>
                <w:div w:id="212623008">
                  <w:marLeft w:val="0"/>
                  <w:marRight w:val="0"/>
                  <w:marTop w:val="300"/>
                  <w:marBottom w:val="0"/>
                  <w:divBdr>
                    <w:top w:val="none" w:sz="0" w:space="0" w:color="auto"/>
                    <w:left w:val="none" w:sz="0" w:space="0" w:color="auto"/>
                    <w:bottom w:val="none" w:sz="0" w:space="0" w:color="auto"/>
                    <w:right w:val="none" w:sz="0" w:space="0" w:color="auto"/>
                  </w:divBdr>
                  <w:divsChild>
                    <w:div w:id="2093966223">
                      <w:marLeft w:val="-150"/>
                      <w:marRight w:val="-150"/>
                      <w:marTop w:val="0"/>
                      <w:marBottom w:val="0"/>
                      <w:divBdr>
                        <w:top w:val="none" w:sz="0" w:space="0" w:color="auto"/>
                        <w:left w:val="none" w:sz="0" w:space="0" w:color="auto"/>
                        <w:bottom w:val="none" w:sz="0" w:space="0" w:color="auto"/>
                        <w:right w:val="none" w:sz="0" w:space="0" w:color="auto"/>
                      </w:divBdr>
                      <w:divsChild>
                        <w:div w:id="616374090">
                          <w:marLeft w:val="0"/>
                          <w:marRight w:val="0"/>
                          <w:marTop w:val="0"/>
                          <w:marBottom w:val="0"/>
                          <w:divBdr>
                            <w:top w:val="none" w:sz="0" w:space="0" w:color="auto"/>
                            <w:left w:val="none" w:sz="0" w:space="0" w:color="auto"/>
                            <w:bottom w:val="none" w:sz="0" w:space="0" w:color="auto"/>
                            <w:right w:val="none" w:sz="0" w:space="0" w:color="auto"/>
                          </w:divBdr>
                          <w:divsChild>
                            <w:div w:id="1370178277">
                              <w:marLeft w:val="0"/>
                              <w:marRight w:val="0"/>
                              <w:marTop w:val="0"/>
                              <w:marBottom w:val="0"/>
                              <w:divBdr>
                                <w:top w:val="none" w:sz="0" w:space="0" w:color="auto"/>
                                <w:left w:val="none" w:sz="0" w:space="0" w:color="auto"/>
                                <w:bottom w:val="none" w:sz="0" w:space="0" w:color="auto"/>
                                <w:right w:val="none" w:sz="0" w:space="0" w:color="auto"/>
                              </w:divBdr>
                              <w:divsChild>
                                <w:div w:id="439178902">
                                  <w:marLeft w:val="0"/>
                                  <w:marRight w:val="0"/>
                                  <w:marTop w:val="0"/>
                                  <w:marBottom w:val="0"/>
                                  <w:divBdr>
                                    <w:top w:val="none" w:sz="0" w:space="0" w:color="auto"/>
                                    <w:left w:val="none" w:sz="0" w:space="0" w:color="auto"/>
                                    <w:bottom w:val="none" w:sz="0" w:space="0" w:color="auto"/>
                                    <w:right w:val="none" w:sz="0" w:space="0" w:color="auto"/>
                                  </w:divBdr>
                                </w:div>
                              </w:divsChild>
                            </w:div>
                            <w:div w:id="4937949">
                              <w:marLeft w:val="0"/>
                              <w:marRight w:val="0"/>
                              <w:marTop w:val="0"/>
                              <w:marBottom w:val="0"/>
                              <w:divBdr>
                                <w:top w:val="none" w:sz="0" w:space="0" w:color="auto"/>
                                <w:left w:val="none" w:sz="0" w:space="0" w:color="auto"/>
                                <w:bottom w:val="none" w:sz="0" w:space="0" w:color="auto"/>
                                <w:right w:val="none" w:sz="0" w:space="0" w:color="auto"/>
                              </w:divBdr>
                            </w:div>
                            <w:div w:id="808279559">
                              <w:marLeft w:val="0"/>
                              <w:marRight w:val="0"/>
                              <w:marTop w:val="0"/>
                              <w:marBottom w:val="0"/>
                              <w:divBdr>
                                <w:top w:val="none" w:sz="0" w:space="0" w:color="auto"/>
                                <w:left w:val="none" w:sz="0" w:space="0" w:color="auto"/>
                                <w:bottom w:val="none" w:sz="0" w:space="0" w:color="auto"/>
                                <w:right w:val="none" w:sz="0" w:space="0" w:color="auto"/>
                              </w:divBdr>
                            </w:div>
                            <w:div w:id="1849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1C768-5037-4E20-9091-0C6B207EF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Jichao Bao</dc:creator>
  <cp:keywords/>
  <dc:description/>
  <cp:lastModifiedBy>Jichao Bao</cp:lastModifiedBy>
  <cp:revision>1</cp:revision>
  <dcterms:created xsi:type="dcterms:W3CDTF">2017-05-27T08:17:00Z</dcterms:created>
  <dcterms:modified xsi:type="dcterms:W3CDTF">2017-05-27T08:18:00Z</dcterms:modified>
</cp:coreProperties>
</file>