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7AE0" w:rsidRPr="000B7AE0" w:rsidRDefault="000B7AE0" w:rsidP="000B7AE0">
      <w:pPr>
        <w:widowControl/>
        <w:spacing w:after="161"/>
        <w:jc w:val="left"/>
        <w:outlineLvl w:val="0"/>
        <w:rPr>
          <w:rFonts w:ascii="Segoe UI" w:eastAsia="宋体" w:hAnsi="Segoe UI" w:cs="Segoe UI"/>
          <w:b/>
          <w:bCs/>
          <w:color w:val="5E6D81"/>
          <w:kern w:val="36"/>
          <w:sz w:val="48"/>
          <w:szCs w:val="48"/>
        </w:rPr>
      </w:pPr>
      <w:r w:rsidRPr="000B7AE0">
        <w:rPr>
          <w:rFonts w:ascii="Segoe UI" w:eastAsia="宋体" w:hAnsi="Segoe UI" w:cs="Segoe UI"/>
          <w:b/>
          <w:bCs/>
          <w:color w:val="5E6D81"/>
          <w:kern w:val="36"/>
          <w:sz w:val="48"/>
          <w:szCs w:val="48"/>
        </w:rPr>
        <w:t xml:space="preserve">Azure IaaS </w:t>
      </w:r>
      <w:r w:rsidRPr="000B7AE0">
        <w:rPr>
          <w:rFonts w:ascii="Segoe UI" w:eastAsia="宋体" w:hAnsi="Segoe UI" w:cs="Segoe UI"/>
          <w:b/>
          <w:bCs/>
          <w:color w:val="5E6D81"/>
          <w:kern w:val="36"/>
          <w:sz w:val="48"/>
          <w:szCs w:val="48"/>
        </w:rPr>
        <w:t>用户手册</w:t>
      </w:r>
      <w:r w:rsidRPr="000B7AE0">
        <w:rPr>
          <w:rFonts w:ascii="Segoe UI" w:eastAsia="宋体" w:hAnsi="Segoe UI" w:cs="Segoe UI"/>
          <w:b/>
          <w:bCs/>
          <w:color w:val="5E6D81"/>
          <w:kern w:val="36"/>
          <w:sz w:val="48"/>
          <w:szCs w:val="48"/>
        </w:rPr>
        <w:t xml:space="preserve"> - </w:t>
      </w:r>
      <w:r w:rsidRPr="000B7AE0">
        <w:rPr>
          <w:rFonts w:ascii="Segoe UI" w:eastAsia="宋体" w:hAnsi="Segoe UI" w:cs="Segoe UI"/>
          <w:b/>
          <w:bCs/>
          <w:color w:val="5E6D81"/>
          <w:kern w:val="36"/>
          <w:sz w:val="48"/>
          <w:szCs w:val="48"/>
        </w:rPr>
        <w:t>第一部分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1"/>
        <w:rPr>
          <w:rFonts w:ascii="Segoe UI" w:eastAsia="宋体" w:hAnsi="Segoe UI" w:cs="Segoe UI"/>
          <w:b/>
          <w:bCs/>
          <w:color w:val="5E6D81"/>
          <w:kern w:val="0"/>
          <w:sz w:val="36"/>
          <w:szCs w:val="36"/>
        </w:rPr>
      </w:pPr>
      <w:bookmarkStart w:id="0" w:name="section_3"/>
      <w:bookmarkEnd w:id="0"/>
      <w:r w:rsidRPr="000B7AE0">
        <w:rPr>
          <w:rFonts w:ascii="Segoe UI" w:eastAsia="宋体" w:hAnsi="Segoe UI" w:cs="Segoe UI"/>
          <w:b/>
          <w:bCs/>
          <w:color w:val="5E6D81"/>
          <w:kern w:val="0"/>
          <w:sz w:val="36"/>
          <w:szCs w:val="36"/>
        </w:rPr>
        <w:t xml:space="preserve">1. Azure IaaS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36"/>
          <w:szCs w:val="36"/>
        </w:rPr>
        <w:t>相关技术</w:t>
      </w:r>
    </w:p>
    <w:p w:rsidR="000B7AE0" w:rsidRPr="000B7AE0" w:rsidRDefault="000B7AE0" w:rsidP="000B7AE0">
      <w:pPr>
        <w:widowControl/>
        <w:numPr>
          <w:ilvl w:val="0"/>
          <w:numId w:val="1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底层是否由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 System Center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和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Hyper-V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构成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?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虽然支持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Hyper-V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VHD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直接上传至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云端进行管理，但是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底层技术是微软自主研发的独有技术。如果客户想构建属于自己的私有云平台，可以使用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Stack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，采用微软的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System Center + Windows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产品，构建自己的私有云平台。</w:t>
      </w:r>
    </w:p>
    <w:p w:rsidR="000B7AE0" w:rsidRPr="000B7AE0" w:rsidRDefault="000B7AE0" w:rsidP="000B7AE0">
      <w:pPr>
        <w:widowControl/>
        <w:numPr>
          <w:ilvl w:val="0"/>
          <w:numId w:val="1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是否可以在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虚拟机中再创建虚拟机？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数据中心由成千上万台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RACK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组成，每个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RACK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都安装了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Windows Server 2012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的操作系统，称为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Host OS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，即物理服务器的操作系统。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这些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Windows Server 2012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采用特殊版本的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Hyper-V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虚拟化技术，虚拟出若干虚拟机，称为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Guest OS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Host OS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内含一个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Fabric Agent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中控软件，以监控目前虚拟机各项信息给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Fabric Controller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的最终用户只能接触到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Guest OS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，而无法接触到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Host OS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，因此用户无法在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Guest OS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中再创建虚拟机。</w:t>
      </w:r>
    </w:p>
    <w:p w:rsidR="000B7AE0" w:rsidRPr="000B7AE0" w:rsidRDefault="000B7AE0" w:rsidP="000B7AE0">
      <w:pPr>
        <w:widowControl/>
        <w:numPr>
          <w:ilvl w:val="0"/>
          <w:numId w:val="1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如果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所在的服务器宕机了，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虚拟机怎么恢复？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在传统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IDC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机房托管中，如果物理服务器发生了宕机，那所有的虚拟机都会宕机，需要人工或者监控软件来进行重新部署。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从文件高可用来说，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虚拟机是以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VHD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格式保存的，并且在同一个数据中心做了三重冗余（支持跨数据中心的异地冗余），保证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虚拟机底层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VHD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文件的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99.9%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服务级别协议。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从数据中心架构来说，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具有自我管理功能。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Fabric Controller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是管理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数据中心的中控管理系统，可将其看作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数据中心的大脑。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Fabric Controller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本身是融合了很多微软系统管理技术的集成，包含对虚拟机的管理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 System Center Virtual Machine Manager )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，对作业环境的管理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 System Center Operation Manager 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等，在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Fabric Controller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中被发挥得淋漓尽致。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Fabric Controller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负责自动化的管理数据中心内所有的实体服务器，包含由用户要求的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Guest OS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的部署工作，定时的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Hotfix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修补，机器状态的监控，以及管理不同版本的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VM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镜像等重要核心工作。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Fabric Controller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本身也具有高可用性。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Fabric Controller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也处理虚拟机的健康管理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 Health Management 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工作，当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Guest OS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死机时，会由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Fabric Controller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自动选择不同的实体机器重新部署并启动。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在单台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Guest OS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情况下，当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Guest OS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宕机时，重新部署并启动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Guest OS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需要花费一定的时间，会引起客户应用的短暂离线，所以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没有单个实例的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服务级别协议。</w:t>
      </w:r>
    </w:p>
    <w:p w:rsidR="000B7AE0" w:rsidRPr="000B7AE0" w:rsidRDefault="000B7AE0" w:rsidP="000B7AE0">
      <w:pPr>
        <w:widowControl/>
        <w:numPr>
          <w:ilvl w:val="0"/>
          <w:numId w:val="1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有没有单个实例的服务级别协议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?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没有单个实例的服务级别协议。例如，客户有一个应用部署在传统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IDC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机房中，一台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AD Server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，一台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Web Server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，一台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SQL Server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虚拟机中，用户也可以选择使用一台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虚拟机部署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AD Server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，一台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虚拟机部署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Web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应用程序，使用另一台虚拟机部署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SQL Server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。但是这样的场景是没有服务级别协议保障的。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虚拟机承诺的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99.95%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的服务级别协议是需要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台或者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台以上的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虚拟机同时运行，且所有的虚拟机都需要在同一个可用性集中。对于上面实例，用户如果想在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中实现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99.95%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的服务级别协议，需要同时部署：</w:t>
      </w:r>
    </w:p>
    <w:p w:rsidR="000B7AE0" w:rsidRPr="000B7AE0" w:rsidRDefault="000B7AE0" w:rsidP="000B7AE0">
      <w:pPr>
        <w:widowControl/>
        <w:numPr>
          <w:ilvl w:val="1"/>
          <w:numId w:val="1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两台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AD Server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，放在同一个可用性集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中。</w:t>
      </w:r>
    </w:p>
    <w:p w:rsidR="000B7AE0" w:rsidRPr="000B7AE0" w:rsidRDefault="000B7AE0" w:rsidP="000B7AE0">
      <w:pPr>
        <w:widowControl/>
        <w:numPr>
          <w:ilvl w:val="1"/>
          <w:numId w:val="1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两台虚拟机部署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Web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应用程序，且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Web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应用程序所在的虚拟机需要放在另外一个可用性集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中。</w:t>
      </w:r>
    </w:p>
    <w:p w:rsidR="000B7AE0" w:rsidRPr="000B7AE0" w:rsidRDefault="000B7AE0" w:rsidP="000B7AE0">
      <w:pPr>
        <w:widowControl/>
        <w:numPr>
          <w:ilvl w:val="1"/>
          <w:numId w:val="1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两台虚拟机部署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SQL Server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，采用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SQL Server 2012 Enterprise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提供的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Always-On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功能，实现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High Availability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。且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SQL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所在的虚拟机需要在另外一个可用性集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中。</w:t>
      </w:r>
    </w:p>
    <w:p w:rsidR="000B7AE0" w:rsidRPr="000B7AE0" w:rsidRDefault="000B7AE0" w:rsidP="000B7AE0">
      <w:pPr>
        <w:widowControl/>
        <w:numPr>
          <w:ilvl w:val="0"/>
          <w:numId w:val="1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什么是可用性集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?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这里有两个非常重要的概念：故障域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(Fault Domain)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和更新域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(Update Domain)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。可以参考</w:t>
      </w:r>
      <w:hyperlink r:id="rId6" w:tgtFrame="_blank" w:history="1"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此博客</w:t>
        </w:r>
      </w:hyperlink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了解详情。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5276850" cy="3225800"/>
            <wp:effectExtent l="0" t="0" r="0" b="0"/>
            <wp:docPr id="7" name="图片 7" descr="availablity_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vailablity_se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关于故障域，就如同书房有一个插线板，插线板上接了笔记本电脑、手机充电器、电视机等电器。如果这个插线板断电，那这个插线板上的所有电器都会断电。这个插线板和它上面的电器组成了一个故障域。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数据中心基础设施由很多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RACK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组成，每一个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RACK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都被称为故障域。当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RACK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出现硬件故障时，在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RACK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上的服务，例如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的计算服务、存储服务等都会发生问题。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当客户部署了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虚拟机，但是没有设置可用性集时，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可能会把这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虚拟机部署在同一个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RACK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上，这样就可能会出现单点故障。因为如果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RACK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宕机，上面运行的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虚拟机都会宕机。两个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虚拟机宕机的概率和一个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虚拟机的概率一样。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而在设置了可用性集的情况下，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就会把这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虚拟机部署在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个不同的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RACK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上。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从数据中心底层设计上，可以保证这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个不同的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RACK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不会同时宕机。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关于更新域，比如有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虚拟机做了负载均衡，名称为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VM1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VM2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，都部署了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Web Application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，版本为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1.0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，并部署在不同的更新域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Update Domain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中。将来一旦软件版本做了更新，升级到了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2.0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版本，就有以下两种选择：</w:t>
      </w:r>
    </w:p>
    <w:p w:rsidR="000B7AE0" w:rsidRPr="000B7AE0" w:rsidRDefault="000B7AE0" w:rsidP="000B7AE0">
      <w:pPr>
        <w:widowControl/>
        <w:numPr>
          <w:ilvl w:val="1"/>
          <w:numId w:val="1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(1)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用户同时更新这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虚拟机的软件版本。这时如果有客户端发起请求，会造成服务器端无法响应。</w:t>
      </w:r>
    </w:p>
    <w:p w:rsidR="000B7AE0" w:rsidRPr="000B7AE0" w:rsidRDefault="000B7AE0" w:rsidP="000B7AE0">
      <w:pPr>
        <w:widowControl/>
        <w:numPr>
          <w:ilvl w:val="1"/>
          <w:numId w:val="1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(2) Azure Fabric Controller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监控这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虚拟机。首先更新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Update Domain 0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中的虚拟机软件。更新完毕后再更新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Update Domain 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中的虚拟机软件，一直到所有的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虚拟机中的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Web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应用程序更新完毕，这样保证在同一时刻至少有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虚拟机能够响应客户端的请求。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以下是故障域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(Fault Domain)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和更新域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(Update Domain)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的截图：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drawing>
          <wp:inline distT="0" distB="0" distL="0" distR="0">
            <wp:extent cx="5568950" cy="1028700"/>
            <wp:effectExtent l="0" t="0" r="0" b="0"/>
            <wp:docPr id="6" name="图片 6" descr="availablity_se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vailablity_set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以下是虚拟机可用性集的截图：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4552950" cy="3467100"/>
            <wp:effectExtent l="0" t="0" r="0" b="0"/>
            <wp:docPr id="5" name="图片 5" descr="availability_se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vailability_set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numPr>
          <w:ilvl w:val="0"/>
          <w:numId w:val="1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如何保证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 CPU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、内存、硬盘的性能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?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传统的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Hyper-V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技术，其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CPU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是共享的。比如您的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ThinkPad T430S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4Core/8GB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，安装了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Windows Server 2012 R2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操作系统，并且使用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Hyper-V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3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台虚拟机。那该笔记本的物理操作系统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+ 3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台虚拟机操作系统本质上都是共享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4Core CPU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上提供的虚拟机分为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系列、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Dv2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系列。以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系列举例：</w:t>
      </w:r>
    </w:p>
    <w:tbl>
      <w:tblPr>
        <w:tblW w:w="0" w:type="auto"/>
        <w:tblInd w:w="7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5"/>
        <w:gridCol w:w="495"/>
        <w:gridCol w:w="735"/>
        <w:gridCol w:w="1220"/>
        <w:gridCol w:w="983"/>
      </w:tblGrid>
      <w:tr w:rsidR="000B7AE0" w:rsidRPr="000B7AE0" w:rsidTr="000B7AE0">
        <w:trPr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虚拟机类型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CPU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RAM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外挂磁盘数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MAX IOPS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Extra Small (A0)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共享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768MB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500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Small (A1)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1.75GB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2 X 500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Medium (A2)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3.5GB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4 X 500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Large (A3)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7GB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8 X 500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Extra Large (A4)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14GB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16 X 500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A5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14GB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4 X 500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A6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28GB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8 X 500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A7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56GB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16 X 500</w:t>
            </w:r>
          </w:p>
        </w:tc>
      </w:tr>
    </w:tbl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除了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A0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的虚拟机类型，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CPU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和别的用户共享。其他类型的虚拟机，比如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A1-A7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CPU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是独占的，不和别的用户共享。比如物理服务器是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20Core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，那这个物理服务器只能虚拟出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A7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虚拟机（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8Core/56GB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），另外多余的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4Core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要预留给物理服务器。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关于硬盘的性能保证，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是保证磁盘的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IOPS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注意：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CPU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RAM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是固定搭配的，不可以按照用户的想法随意更改。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1"/>
        <w:rPr>
          <w:rFonts w:ascii="Segoe UI" w:eastAsia="宋体" w:hAnsi="Segoe UI" w:cs="Segoe UI"/>
          <w:b/>
          <w:bCs/>
          <w:color w:val="5E6D81"/>
          <w:kern w:val="0"/>
          <w:sz w:val="36"/>
          <w:szCs w:val="36"/>
        </w:rPr>
      </w:pPr>
      <w:bookmarkStart w:id="1" w:name="section_4"/>
      <w:bookmarkEnd w:id="1"/>
      <w:r w:rsidRPr="000B7AE0">
        <w:rPr>
          <w:rFonts w:ascii="Segoe UI" w:eastAsia="宋体" w:hAnsi="Segoe UI" w:cs="Segoe UI"/>
          <w:b/>
          <w:bCs/>
          <w:color w:val="5E6D81"/>
          <w:kern w:val="0"/>
          <w:sz w:val="36"/>
          <w:szCs w:val="36"/>
        </w:rPr>
        <w:t xml:space="preserve">2. Azure IaaS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36"/>
          <w:szCs w:val="36"/>
        </w:rPr>
        <w:t>相关服务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2"/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</w:pPr>
      <w:bookmarkStart w:id="2" w:name="section_4_1"/>
      <w:bookmarkEnd w:id="2"/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 xml:space="preserve">2.1 Azure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>虚拟机的带宽问题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在中国，互联网接入带宽的费用非常昂贵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,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大约是美国的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20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倍。显而易见，独享带宽的价格更加昂贵。适合云计算的场景包括：开关模式、爆发增长模式等。显然购买独享带宽不能体现云计算弹性的优势。如果购买了独享带宽，无论客户是否使用云计算，都必须支付带宽成本。假设用户购买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200M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独享带宽，结果项目上线后发现用户量很少，互联网带宽处于闲置状态，但是这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200M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带宽费用仍必须支付。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带宽虽然是共享带宽，但却随着负载均衡服务器数量的增加而逐渐增加。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如果实际项目上线后发现互联带宽不够，可以把更多的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虚拟机加入到负载均衡器上。如果发现互联网带宽闲置，则关闭部分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虚拟机即可。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例如一个证券行业的客户，在业务高峰期时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（股票开市，早上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9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：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30 -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下午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3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点），利用约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100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虚拟机横向扩展，处理大量的客户端并发；在业务低谷时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（股票休市），利用少量的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虚拟机横向扩展，节省成本。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具备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自动缩放的能力，可按照计划任务开启或者关闭多台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虚拟机，整个过程全部自动化完成。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这种横向扩展的方式比以往购买固定带宽的成本大大减少。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虚拟机动态增加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/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减少的优势，可以帮助客户极大的减少成本。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2"/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</w:pPr>
      <w:bookmarkStart w:id="3" w:name="section_4_2"/>
      <w:bookmarkEnd w:id="3"/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 xml:space="preserve">2.2 Azure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>虚拟网络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 xml:space="preserve"> (Azure Virtual Network)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虚拟网络，其主要作用有以下几点：</w:t>
      </w:r>
    </w:p>
    <w:p w:rsidR="000B7AE0" w:rsidRPr="000B7AE0" w:rsidRDefault="000B7AE0" w:rsidP="000B7AE0">
      <w:pPr>
        <w:widowControl/>
        <w:numPr>
          <w:ilvl w:val="0"/>
          <w:numId w:val="2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将多台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虚拟机整合在统一网段或者子网里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虚拟机有两个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地址：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Public IP (VIP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，其实是负载均衡器的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地址，近似认为是公网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Private IP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Public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是公网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China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的公网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段请参考</w:t>
      </w:r>
      <w:hyperlink r:id="rId10" w:tgtFrame="_blank" w:history="1"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此处</w:t>
        </w:r>
      </w:hyperlink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Private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是内网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数据中心的基础架构非常强大，通过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Private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可以实现数据中心内网的快速通信。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在没有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虚拟网络的情况下，多台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虚拟机想通过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Private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进行通信是不可能的，因为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出于安全性考虑，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VM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与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VM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之间的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VLAN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做了隔离。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一般企业级的应用，都会有多台服务器来实现复杂的业务逻辑。比如一般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B/S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应用需要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Web Server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SQL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等。通过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虚拟机实现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Web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与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SQL Server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，并且放在同一个虚拟网络里，就可以实现多台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虚拟机通过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Private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来互相通信。</w:t>
      </w:r>
    </w:p>
    <w:p w:rsidR="000B7AE0" w:rsidRPr="000B7AE0" w:rsidRDefault="000B7AE0" w:rsidP="000B7AE0">
      <w:pPr>
        <w:widowControl/>
        <w:numPr>
          <w:ilvl w:val="0"/>
          <w:numId w:val="2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固定内网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地址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 (Private IP)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在某些情况下，需要对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虚拟机固定内网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地址，比如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服务器，比如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Windows Server Cluster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集群，都需要依赖固定内网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地址。这时候也需要使用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虚拟网络。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2"/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</w:pPr>
      <w:bookmarkStart w:id="4" w:name="section_4_3"/>
      <w:bookmarkEnd w:id="4"/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 xml:space="preserve">2.3 Azure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>存储服务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存储服务是云端的文件存储服务，简单理解是用户可以将本地的文件、图片、照片、虚拟机的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VHD (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虚拟磁盘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)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等二进制文件保存在云端的存储服务中。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在传统的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IDC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数据中心，存储是某个机器名、或者保存在某个服务器的某个磁盘，或者某个存储的网络位置。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的存储服务，其实是一个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http / https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的网络路径进行权限控制。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存储服务并不依赖于任何一个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地址或者主机。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3"/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</w:pPr>
      <w:bookmarkStart w:id="5" w:name="section_4_3_1"/>
      <w:bookmarkEnd w:id="5"/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2.3.1 Azure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存储服务的冗余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传统数据中心是通过使用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RAID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技术等来实现存储的冗余。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存储服务本身提供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99.9%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的服务级别协议，它提供三种高冗余方式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:</w:t>
      </w:r>
    </w:p>
    <w:p w:rsidR="000B7AE0" w:rsidRPr="000B7AE0" w:rsidRDefault="000B7AE0" w:rsidP="000B7AE0">
      <w:pPr>
        <w:widowControl/>
        <w:numPr>
          <w:ilvl w:val="0"/>
          <w:numId w:val="3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lastRenderedPageBreak/>
        <w:t>本地数据中心的三重冗余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 (Local Redundant Storage, LRS)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客户可以选择将存储服务在同一个数据中心做三重冗余，比如在上海的数据中心。任意一个保存在上海存储服务的文件，都有一个主文件和二个子副本。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比如客户上传了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 GB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文件，其实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存储服务在同一个数据中心保存了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30GB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文件。但是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只会收取用户实际上传的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10GB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费用。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对于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LRS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来说，事务在同一个数据中心的三重冗余同步执行。</w:t>
      </w:r>
    </w:p>
    <w:p w:rsidR="000B7AE0" w:rsidRPr="000B7AE0" w:rsidRDefault="000B7AE0" w:rsidP="000B7AE0">
      <w:pPr>
        <w:widowControl/>
        <w:numPr>
          <w:ilvl w:val="0"/>
          <w:numId w:val="3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跨数据中心的三重冗余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 (Geo Redundant Storage, GRS)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在所有地区数据中心的建设都是成对的，比如北京数据中心和上海数据中心。这是因为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Auzre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充分考虑了异地冗余的能力。在北京和上海数据中心之间会有专线连接，这个专线是内网数据中心之前数据同步专用的。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比如用户在上海数据中心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主要位置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创建了存储账号，并且开启了跨数据中心同步，则上海数据中心是主节点，北京数据中心是备份节点。当用户往上海数据中心上传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10GB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文件，该文件不仅在上海数据中心做了三重冗余，在北京的数据中心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辅助位置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同样做了三重冗余，文件一共做了六重冗余。即使上海数据中心因为地震、战争、洪水完全被摧毁，用户的数据还是安全的保存在北京的数据中心，真正做到了万无一失。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GRS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情况下，对于上海数据中心来说，事务在同一个数据中心的三重冗余同步执行。对于北京数据中心来说，事务是异步从上海发送到北京的数据中心。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下表显示了当前的主要位置和辅助位置配对：</w:t>
      </w:r>
    </w:p>
    <w:tbl>
      <w:tblPr>
        <w:tblW w:w="0" w:type="auto"/>
        <w:tblInd w:w="7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9"/>
        <w:gridCol w:w="979"/>
      </w:tblGrid>
      <w:tr w:rsidR="000B7AE0" w:rsidRPr="000B7AE0" w:rsidTr="000B7AE0">
        <w:trPr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主要位置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辅助位置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中国东部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中国北部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中国北部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中国东部</w:t>
            </w:r>
          </w:p>
        </w:tc>
      </w:tr>
    </w:tbl>
    <w:p w:rsidR="000B7AE0" w:rsidRPr="000B7AE0" w:rsidRDefault="000B7AE0" w:rsidP="000B7AE0">
      <w:pPr>
        <w:widowControl/>
        <w:numPr>
          <w:ilvl w:val="0"/>
          <w:numId w:val="3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lastRenderedPageBreak/>
        <w:t>读取访问地域冗余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 (Read Access – Geo Redundant Storage, RA-GRS)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如果用户在上海数据中心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主要位置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创建了存储账号，并且开启了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RA-GRS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，事务就会异步的复制到北京的数据中心。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RA-GRS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提供了对复制到北京数据中心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辅助位置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"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只读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"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访问权，实现对存储账户的更高读取可用性。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请注意：</w:t>
      </w:r>
    </w:p>
    <w:p w:rsidR="000B7AE0" w:rsidRPr="000B7AE0" w:rsidRDefault="000B7AE0" w:rsidP="000B7AE0">
      <w:pPr>
        <w:widowControl/>
        <w:numPr>
          <w:ilvl w:val="1"/>
          <w:numId w:val="3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(1)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在跨数据中心的三重冗余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 (Geo Redundant Storage, GRS)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情况下，备份节点的数据不可读。</w:t>
      </w:r>
    </w:p>
    <w:p w:rsidR="000B7AE0" w:rsidRPr="000B7AE0" w:rsidRDefault="000B7AE0" w:rsidP="000B7AE0">
      <w:pPr>
        <w:widowControl/>
        <w:numPr>
          <w:ilvl w:val="1"/>
          <w:numId w:val="3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(2)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读取访问地域冗余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 (Read Access – Geo Redundant Storage, RA-GRS)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情况下，备份节点的数据可读。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这样用户可以指定对于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存储的访问是指向上海数据中心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主要位置）还是北京数据中心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辅助位置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，提高读取的高可用性。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启用该功能后，在主要区域无法读取数据时，可使用辅助位置读取更高可用性。该功能为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"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选择使用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"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，要求存储账户进行跨地域冗余复制。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假设您在上海数据中心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主要位置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创建了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Storage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Storage Name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leizhangstorage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，并且开启了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读取访问地域冗余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 (Read Access – Geo Redundant Storage, RA-GRS)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numPr>
          <w:ilvl w:val="1"/>
          <w:numId w:val="3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(1)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可以通过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http://.blob.core.chinacloudapi.cn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访问主要位置的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存储帐户。</w:t>
      </w:r>
    </w:p>
    <w:p w:rsidR="000B7AE0" w:rsidRPr="000B7AE0" w:rsidRDefault="000B7AE0" w:rsidP="000B7AE0">
      <w:pPr>
        <w:widowControl/>
        <w:numPr>
          <w:ilvl w:val="1"/>
          <w:numId w:val="3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(2)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还可以通过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http://-secondary.blob.core.chinacloudapi.cn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访问辅助位置的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存储帐户</w:t>
      </w:r>
    </w:p>
    <w:p w:rsidR="000B7AE0" w:rsidRPr="000B7AE0" w:rsidRDefault="000B7AE0" w:rsidP="000B7AE0">
      <w:pPr>
        <w:widowControl/>
        <w:numPr>
          <w:ilvl w:val="1"/>
          <w:numId w:val="3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(3)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在发生上海数据中心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主要位置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无法读取数据的时候，可以使用辅助位置的数据读取来提供高可用性。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3"/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</w:pPr>
      <w:bookmarkStart w:id="6" w:name="section_4_3_2"/>
      <w:bookmarkEnd w:id="6"/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lastRenderedPageBreak/>
        <w:t>2.3.2 Azure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存储服务的类型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存储服务提供四种不同类型的存储服务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: Blob,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,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队列和文件。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4"/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</w:pPr>
      <w:bookmarkStart w:id="7" w:name="section_4_3_2_1"/>
      <w:bookmarkEnd w:id="7"/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>2.3.2.1 Blob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Blob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就是保存大型二进制对象，比如用来存储文件、图片、文档等二进制格式的文件。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Blob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分为两种类型：</w:t>
      </w:r>
    </w:p>
    <w:p w:rsidR="000B7AE0" w:rsidRPr="000B7AE0" w:rsidRDefault="000B7AE0" w:rsidP="000B7AE0">
      <w:pPr>
        <w:widowControl/>
        <w:numPr>
          <w:ilvl w:val="0"/>
          <w:numId w:val="4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Block Blob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（块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Blob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）。这种类型适合存储二进制文件，支持断点续传，可以最大以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4M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为一个区块单位，单一文件最大可以存储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200GB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，且区块不会连续存储，可能会在不同的存储服务器分块存放。为了适应文件的上传和下载而专门进行了优化。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Block Blob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可以通过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种方式创建。不超过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64MB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Block Blobs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可以通过调用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PutBlob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操作进行上传。大于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64M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Block Blobs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必须分块上传，且每块的大小不能超过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4MB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Block Blob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可以近似理解为网盘。</w:t>
      </w:r>
    </w:p>
    <w:p w:rsidR="000B7AE0" w:rsidRPr="000B7AE0" w:rsidRDefault="000B7AE0" w:rsidP="000B7AE0">
      <w:pPr>
        <w:widowControl/>
        <w:numPr>
          <w:ilvl w:val="0"/>
          <w:numId w:val="4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Page Blob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（页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Blob)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。这类存储优化了随机访问。它会在存储区中划分一个连续的区域供应用程序存放数据，可以用来存放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VHD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，单一文件最大可以存储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1TB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Blob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服务由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Blob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本身以及其收纳容器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(Container)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构成，容器可以视为一般本机上的文件夹。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用户可通过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REST API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来访问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Blob</w:t>
      </w:r>
    </w:p>
    <w:p w:rsidR="000B7AE0" w:rsidRPr="000B7AE0" w:rsidRDefault="000B7AE0" w:rsidP="000B7A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5E6D81"/>
          <w:kern w:val="0"/>
          <w:sz w:val="24"/>
          <w:szCs w:val="24"/>
        </w:rPr>
      </w:pP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http://</w:t>
      </w:r>
      <w:r w:rsidRPr="000B7AE0">
        <w:rPr>
          <w:rFonts w:ascii="Courier New" w:eastAsia="宋体" w:hAnsi="Courier New" w:cs="Courier New"/>
          <w:color w:val="000080"/>
          <w:kern w:val="0"/>
          <w:sz w:val="24"/>
          <w:szCs w:val="24"/>
          <w:shd w:val="clear" w:color="auto" w:fill="F8F8F8"/>
        </w:rPr>
        <w:t>&lt;accountname&gt;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.blob.core.chinacloudapi.cn/</w:t>
      </w:r>
      <w:r w:rsidRPr="000B7AE0">
        <w:rPr>
          <w:rFonts w:ascii="Courier New" w:eastAsia="宋体" w:hAnsi="Courier New" w:cs="Courier New"/>
          <w:color w:val="000080"/>
          <w:kern w:val="0"/>
          <w:sz w:val="24"/>
          <w:szCs w:val="24"/>
          <w:shd w:val="clear" w:color="auto" w:fill="F8F8F8"/>
        </w:rPr>
        <w:t>&lt;containername&gt;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/</w:t>
      </w:r>
      <w:r w:rsidRPr="000B7AE0">
        <w:rPr>
          <w:rFonts w:ascii="Courier New" w:eastAsia="宋体" w:hAnsi="Courier New" w:cs="Courier New"/>
          <w:color w:val="000080"/>
          <w:kern w:val="0"/>
          <w:sz w:val="24"/>
          <w:szCs w:val="24"/>
          <w:shd w:val="clear" w:color="auto" w:fill="F8F8F8"/>
        </w:rPr>
        <w:t>&lt;blobname&gt;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accountname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表示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存储账号下的资源，全局唯一。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blob.core.chinacloudapi.cn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表示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china blob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存储资源，是固定的。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containername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表示容器的名字，可以认为是访问某一文件夹下的资源。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blobname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表示要访问的资源名称，可以认为是一个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mp3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文件，或者是一个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jpg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文件。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9764889" cy="5492750"/>
            <wp:effectExtent l="0" t="0" r="8255" b="0"/>
            <wp:docPr id="4" name="图片 4" descr="stor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tor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019" cy="549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举例说明：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保存在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leizhangstorage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存储账号下，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containername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photo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blobname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myphoto.jpg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。则这个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URL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地址为：</w:t>
      </w:r>
    </w:p>
    <w:p w:rsidR="000B7AE0" w:rsidRPr="000B7AE0" w:rsidRDefault="000B7AE0" w:rsidP="000B7A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5E6D81"/>
          <w:kern w:val="0"/>
          <w:sz w:val="24"/>
          <w:szCs w:val="24"/>
        </w:rPr>
      </w:pP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lastRenderedPageBreak/>
        <w:t>http:</w:t>
      </w:r>
      <w:r w:rsidRPr="000B7AE0">
        <w:rPr>
          <w:rFonts w:ascii="Courier New" w:eastAsia="宋体" w:hAnsi="Courier New" w:cs="Courier New"/>
          <w:i/>
          <w:iCs/>
          <w:color w:val="999988"/>
          <w:kern w:val="0"/>
          <w:sz w:val="24"/>
          <w:szCs w:val="24"/>
          <w:shd w:val="clear" w:color="auto" w:fill="F8F8F8"/>
        </w:rPr>
        <w:t>//leizhangstorage.blob.core.chinacloudapi.cn/photo/myphoto.jpg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保存在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leizhangstorage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存储账号下，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containername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vhd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blobname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myvm.vhd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。则这个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URL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地址为：</w:t>
      </w:r>
    </w:p>
    <w:p w:rsidR="000B7AE0" w:rsidRPr="000B7AE0" w:rsidRDefault="000B7AE0" w:rsidP="000B7A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5E6D81"/>
          <w:kern w:val="0"/>
          <w:sz w:val="24"/>
          <w:szCs w:val="24"/>
        </w:rPr>
      </w:pP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http:</w:t>
      </w:r>
      <w:r w:rsidRPr="000B7AE0">
        <w:rPr>
          <w:rFonts w:ascii="Courier New" w:eastAsia="宋体" w:hAnsi="Courier New" w:cs="Courier New"/>
          <w:i/>
          <w:iCs/>
          <w:color w:val="999988"/>
          <w:kern w:val="0"/>
          <w:sz w:val="24"/>
          <w:szCs w:val="24"/>
          <w:shd w:val="clear" w:color="auto" w:fill="F8F8F8"/>
        </w:rPr>
        <w:t>//leizhangstorage.blob.core.chinacloudapi.cn/vhd/myvm.vhd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Container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的命名规则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:</w:t>
      </w:r>
    </w:p>
    <w:p w:rsidR="000B7AE0" w:rsidRPr="000B7AE0" w:rsidRDefault="000B7AE0" w:rsidP="000B7AE0">
      <w:pPr>
        <w:widowControl/>
        <w:numPr>
          <w:ilvl w:val="0"/>
          <w:numId w:val="5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containername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只能是一级目录，无法在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containername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下再设置下一级别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containername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；</w:t>
      </w:r>
    </w:p>
    <w:p w:rsidR="000B7AE0" w:rsidRPr="000B7AE0" w:rsidRDefault="000B7AE0" w:rsidP="000B7AE0">
      <w:pPr>
        <w:widowControl/>
        <w:numPr>
          <w:ilvl w:val="0"/>
          <w:numId w:val="5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必须以英文或数字开头，且名称内只能有英文、数字及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dash(-)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；</w:t>
      </w:r>
    </w:p>
    <w:p w:rsidR="000B7AE0" w:rsidRPr="000B7AE0" w:rsidRDefault="000B7AE0" w:rsidP="000B7AE0">
      <w:pPr>
        <w:widowControl/>
        <w:numPr>
          <w:ilvl w:val="0"/>
          <w:numId w:val="5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不能以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dash(-)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开头或结尾，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dash(-)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不能连续出现；</w:t>
      </w:r>
    </w:p>
    <w:p w:rsidR="000B7AE0" w:rsidRPr="000B7AE0" w:rsidRDefault="000B7AE0" w:rsidP="000B7AE0">
      <w:pPr>
        <w:widowControl/>
        <w:numPr>
          <w:ilvl w:val="0"/>
          <w:numId w:val="5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所有英文的字符必须是小写；</w:t>
      </w:r>
    </w:p>
    <w:p w:rsidR="000B7AE0" w:rsidRPr="000B7AE0" w:rsidRDefault="000B7AE0" w:rsidP="000B7AE0">
      <w:pPr>
        <w:widowControl/>
        <w:numPr>
          <w:ilvl w:val="0"/>
          <w:numId w:val="5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长度为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3-63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之间。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Blob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的命名规则：</w:t>
      </w:r>
    </w:p>
    <w:p w:rsidR="000B7AE0" w:rsidRPr="000B7AE0" w:rsidRDefault="000B7AE0" w:rsidP="000B7AE0">
      <w:pPr>
        <w:widowControl/>
        <w:numPr>
          <w:ilvl w:val="0"/>
          <w:numId w:val="6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除了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url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的保留字符以外，其他的字符组合都可以使用；</w:t>
      </w:r>
    </w:p>
    <w:p w:rsidR="000B7AE0" w:rsidRPr="000B7AE0" w:rsidRDefault="000B7AE0" w:rsidP="000B7AE0">
      <w:pPr>
        <w:widowControl/>
        <w:numPr>
          <w:ilvl w:val="0"/>
          <w:numId w:val="6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长度为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1-1024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个字符；</w:t>
      </w:r>
    </w:p>
    <w:p w:rsidR="000B7AE0" w:rsidRPr="000B7AE0" w:rsidRDefault="000B7AE0" w:rsidP="000B7AE0">
      <w:pPr>
        <w:widowControl/>
        <w:numPr>
          <w:ilvl w:val="0"/>
          <w:numId w:val="6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尽量避免以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dot(.)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或者是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forward slash(/)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结尾。否则会造成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Blob Service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误判。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4"/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</w:pPr>
      <w:bookmarkStart w:id="8" w:name="section_4_3_2_2"/>
      <w:bookmarkEnd w:id="8"/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 xml:space="preserve">2.3.2.2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>队列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队列是一种先到先得的服务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(First-Come, First-Serve)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，或者称为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FIFO (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先入先出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)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的存储服务。队列可以是字符串或者最长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64KB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的二进制数据。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PaaS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中有一个非常重要的概念叫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Web Role/Worker Role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。队列作为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Web Role/Worker Role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沟通的重要桥梁。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Web Role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可以快速响应前端的业务请求，并将输入保存到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Storage Queue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中。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Worker Role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将数据从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Queue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中读取，可以在后端处理复杂的业务逻辑。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可以看到，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Storage Queue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是前端业务逻辑和后端业务处理的桥梁。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4"/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</w:pPr>
      <w:bookmarkStart w:id="9" w:name="section_4_3_2_3"/>
      <w:bookmarkEnd w:id="9"/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 xml:space="preserve">2.3.2.3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>表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这里的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存储表是非关系型数据表，不能与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SQL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的表相混淆。用户可认为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存储表类似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NoSQL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12192000" cy="6858000"/>
            <wp:effectExtent l="0" t="0" r="0" b="0"/>
            <wp:docPr id="3" name="图片 3" descr="stor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orage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表中的每一行记录就是一个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Entity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，单个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Entity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的最大容量是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1M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表的所有记录最大容量是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200TB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，每个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表都必须有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Partition Key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Row Key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表属性最多有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255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个。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Partition Key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的值可以设置记录的物理位置。在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表中的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条数据，如果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Partition Key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值相同，则表示这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条数据存储的物理位置相同；如果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Partition Key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不同，则表示这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条数据可能存储在同一台物理介质上，或者不同的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台物理介质上。如下图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: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9674578" cy="5441950"/>
            <wp:effectExtent l="0" t="0" r="3175" b="6350"/>
            <wp:docPr id="2" name="图片 2" descr="stor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torage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0954" cy="5445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表使用的场景，比较适合于日志文件存储，或者需要非关系型数据库的场景。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4"/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</w:pPr>
      <w:bookmarkStart w:id="10" w:name="section_4_3_2_4"/>
      <w:bookmarkEnd w:id="10"/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 xml:space="preserve">2.3.2.4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>文件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基于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SMB2.1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存储服务，可以在虚拟机里设置共享文件夹。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使用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File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来实现共享文件夹的功能，让多台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虚拟机使用同一个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File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File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有以下几个特点：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　　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1.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它是一个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PaaS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服务，提供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99.9%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服务级别协议，不会出现单点故障；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　　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2.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它可以同时被多台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虚拟机共享，解决文件共享问题；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　　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3.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基于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SMB2.1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协议，可以被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Windows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Linux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同时使用；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　　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4.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可以通过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REST API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访问。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2"/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</w:pPr>
      <w:bookmarkStart w:id="11" w:name="section_4_4"/>
      <w:bookmarkEnd w:id="11"/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 xml:space="preserve">2.4 Azure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>虚拟机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3"/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</w:pPr>
      <w:bookmarkStart w:id="12" w:name="section_4_4_1"/>
      <w:bookmarkEnd w:id="12"/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2.4.1 Azure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虚拟机操作系统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虚拟机在创建过程中，需要用户选择操作系统版本。创建完的虚拟机默认都安装了操作系统。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官方支持的操作系统为：</w:t>
      </w:r>
    </w:p>
    <w:p w:rsidR="000B7AE0" w:rsidRPr="000B7AE0" w:rsidRDefault="000B7AE0" w:rsidP="000B7AE0">
      <w:pPr>
        <w:widowControl/>
        <w:numPr>
          <w:ilvl w:val="0"/>
          <w:numId w:val="7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Windows : Server 2008 R2, Server 2012, Server 2012 R2</w:t>
      </w:r>
    </w:p>
    <w:p w:rsidR="000B7AE0" w:rsidRPr="000B7AE0" w:rsidRDefault="000B7AE0" w:rsidP="000B7AE0">
      <w:pPr>
        <w:widowControl/>
        <w:numPr>
          <w:ilvl w:val="0"/>
          <w:numId w:val="7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SQL Server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：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SQL Server 2008 R2, SQL Server 2012 SP1, SQL Server 2014 RTM (Web, Standard, Enterprise)</w:t>
      </w:r>
    </w:p>
    <w:p w:rsidR="000B7AE0" w:rsidRPr="000B7AE0" w:rsidRDefault="000B7AE0" w:rsidP="000B7AE0">
      <w:pPr>
        <w:widowControl/>
        <w:numPr>
          <w:ilvl w:val="0"/>
          <w:numId w:val="7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Linux : 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(1). Ubuntu (12.04 LTS, 12.10, 13.10, 14.04 LTS), (2). CentOS (6.5, 6.6, 7.0, 7.1), (3). SUSE (OpenSUSE 13.3, 13.2 SUSE Linux Enterprise Server 11 SP3, Server 12)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其他非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提供的虚拟机模板，比如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RedHat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或者红旗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Linux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。客户可以自己在本地使用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Hyper-V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进行创建，然后上传至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云端，但是如果该虚拟机出现问题，则无法获得官方支持。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3"/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</w:pPr>
      <w:bookmarkStart w:id="13" w:name="section_4_4_2"/>
      <w:bookmarkEnd w:id="13"/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2.4.2 Azure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虚拟机类型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提供大小不同的计算能力，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目前支持的虚拟机类型为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Dv2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注意：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CPU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RAM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是固定搭配的，不可以按照用户的想法随意更改。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4"/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</w:pPr>
      <w:bookmarkStart w:id="14" w:name="section_4_4_2_1"/>
      <w:bookmarkEnd w:id="14"/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 xml:space="preserve">2.4.2.1 A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>系列虚拟机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A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系列虚拟机的类型如下：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0"/>
        <w:gridCol w:w="495"/>
        <w:gridCol w:w="855"/>
        <w:gridCol w:w="1220"/>
        <w:gridCol w:w="975"/>
      </w:tblGrid>
      <w:tr w:rsidR="000B7AE0" w:rsidRPr="000B7AE0" w:rsidTr="000B7AE0">
        <w:trPr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虚拟机类型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CPU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内存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外挂磁盘数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IOPS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A0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共享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768 MB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500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A1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1.75 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2 * 500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A2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3.5GB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4 * 500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A3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7 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8 * 500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A4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14 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16 * 500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A5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14 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4 * 500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A6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28 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8 * 500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A7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56 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16 * 500</w:t>
            </w:r>
          </w:p>
        </w:tc>
      </w:tr>
    </w:tbl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除了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A0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的虚拟机类型，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CPU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和别的用户共享。其他类型的虚拟机，比如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A1-A7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CPU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是独占的，不和别的用户共享。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举例来说，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系列虚拟机单个节点支持的最大计算能力为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A7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，即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8Core/56GB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的计算能力。可以外挂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16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块磁盘，每块磁盘的最大容量为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1TB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，即外挂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16TB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的存储。支持的最大的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IOPS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16*500=8000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4"/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</w:pPr>
      <w:bookmarkStart w:id="15" w:name="section_4_4_2_2"/>
      <w:bookmarkEnd w:id="15"/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 xml:space="preserve">2.4.2.2 D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>系列虚拟机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系列虚拟机的类型如下：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0"/>
        <w:gridCol w:w="378"/>
        <w:gridCol w:w="735"/>
        <w:gridCol w:w="979"/>
        <w:gridCol w:w="1220"/>
        <w:gridCol w:w="975"/>
      </w:tblGrid>
      <w:tr w:rsidR="000B7AE0" w:rsidRPr="000B7AE0" w:rsidTr="000B7AE0">
        <w:trPr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虚拟机类型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CPU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内存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临时磁盘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外挂磁盘数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IOPS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D1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3.5 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50 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2 * 500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D2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7 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100 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4 * 500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D3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14 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200 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8 * 500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D4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28 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400 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16 * 500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D11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14 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100 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4 * 500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D12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28 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200 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8 * 500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D13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56 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400 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16 * 500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D14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112 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800 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32 * 500</w:t>
            </w:r>
          </w:p>
        </w:tc>
      </w:tr>
    </w:tbl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相比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系列的优势在于：</w:t>
      </w:r>
    </w:p>
    <w:p w:rsidR="000B7AE0" w:rsidRPr="000B7AE0" w:rsidRDefault="000B7AE0" w:rsidP="000B7AE0">
      <w:pPr>
        <w:widowControl/>
        <w:numPr>
          <w:ilvl w:val="0"/>
          <w:numId w:val="8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单台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 VM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的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 CPU Core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更多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相比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系列单台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VM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最大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8Core/56GB RAM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的配置，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系列虚拟机单台最大的配置为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16Core/112GB RAM</w:t>
      </w:r>
    </w:p>
    <w:p w:rsidR="000B7AE0" w:rsidRPr="000B7AE0" w:rsidRDefault="000B7AE0" w:rsidP="000B7AE0">
      <w:pPr>
        <w:widowControl/>
        <w:numPr>
          <w:ilvl w:val="0"/>
          <w:numId w:val="8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D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系列的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 CPU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性能比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 A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系列提升约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 60%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A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系列的虚拟机，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Intel E5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CPU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是经过调试的，性能是人为降低的。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因为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数据中心在建设时，有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AMD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CPU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Intel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CPU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，为了让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Intel CPU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性能和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AMD CPU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性能接近，保证运算能力的一致性，人为降低了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Intel CPU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的计算能力。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所以如果用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Super PI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等测试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系列的虚拟机，会发现其性能与物理机是有差距的。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系列虚拟机，是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100%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体现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Intel E5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的处理能力，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CPU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性能比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系列提升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60%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numPr>
          <w:ilvl w:val="0"/>
          <w:numId w:val="8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新增本地临时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 SSD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存储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注意是临时存储，这个存储在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Windows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里显示为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盘，在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Linux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系统里是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/dev/sdb1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优点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: IOPS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高；缺点：非持久化存储，文件会有丢失的风险，不能保留重要的文件。</w:t>
      </w:r>
    </w:p>
    <w:p w:rsidR="000B7AE0" w:rsidRPr="000B7AE0" w:rsidRDefault="000B7AE0" w:rsidP="000B7AE0">
      <w:pPr>
        <w:widowControl/>
        <w:numPr>
          <w:ilvl w:val="0"/>
          <w:numId w:val="8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更大的本地临时磁盘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如上面表格所示，本地的临时磁盘最大为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800G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4"/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</w:pPr>
      <w:bookmarkStart w:id="16" w:name="section_4_4_2_3"/>
      <w:bookmarkEnd w:id="16"/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lastRenderedPageBreak/>
        <w:t xml:space="preserve">2.4.2.3 DS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>系列虚拟机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不管是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VM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还是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VM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，本地持久化磁盘都是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SAS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盘，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IOPS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是每块盘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500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如果对于磁盘的性能要求更高，可以使用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VM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DS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系列虚拟机的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CPU/RAM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配置和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系列虚拟机一致，不同之处在于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系列虚拟机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的本地持久化磁盘是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SSD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的，可以提供更高的磁盘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IOPS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性能。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5"/>
        <w:gridCol w:w="378"/>
        <w:gridCol w:w="735"/>
        <w:gridCol w:w="1041"/>
        <w:gridCol w:w="1702"/>
      </w:tblGrid>
      <w:tr w:rsidR="000B7AE0" w:rsidRPr="000B7AE0" w:rsidTr="000B7AE0">
        <w:trPr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虚拟机类型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CPU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内存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最大IOPS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最大磁盘吞吐量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Standard_DS1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3.5 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3200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32 MB/S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Standard_DS2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7 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6400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64 MB/S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Standard_DS3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14 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12800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128 MB/S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Standard_DS4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28 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25600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256 MB/S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Standard_DS11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14 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6400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64 MB/S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Standard_DS12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28 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12800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128 MB/S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Standard_DS13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56 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25600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256 MB/S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Standard_DS14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112 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50000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512 MB/S</w:t>
            </w:r>
          </w:p>
        </w:tc>
      </w:tr>
    </w:tbl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4"/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</w:pPr>
      <w:bookmarkStart w:id="17" w:name="section_4_4_2_4"/>
      <w:bookmarkEnd w:id="17"/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 xml:space="preserve">2.4.2.4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>修改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 xml:space="preserve"> Azure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>虚拟机配置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用户可以根据实际需求，设置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虚拟机的配置，比如对于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Web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设置为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A7(8Core/56GB)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；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MySQL VM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设置为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DS14 VM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，本地的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SSD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磁盘吞吐量更高。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同时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VM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配置是可以动态调整的，比如在开发测试阶段，可以按照最高标准的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VM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来进行配置。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等待项目上线以后，如果业务需求并没有预期的那么高，可以将单台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VM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的配置向下调整。这样每台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VM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的每分钟单价会更加便宜，价格是动态调整的。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4"/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</w:pPr>
      <w:bookmarkStart w:id="18" w:name="note"/>
      <w:bookmarkEnd w:id="18"/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lastRenderedPageBreak/>
        <w:t>NOTE: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数据中心的建设是有先后顺序的，最早落地的是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系列的虚拟机，然后是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系列的虚拟机。一般情况下，客户在修改虚拟机配置大小的时候，会出现以下情况：</w:t>
      </w:r>
    </w:p>
    <w:p w:rsidR="000B7AE0" w:rsidRPr="000B7AE0" w:rsidRDefault="000B7AE0" w:rsidP="000B7AE0">
      <w:pPr>
        <w:widowControl/>
        <w:numPr>
          <w:ilvl w:val="0"/>
          <w:numId w:val="9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已经创建的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系列的虚拟机，无法升级到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系列的虚拟机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这是由于在创建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系列的虚拟机时，虚拟机创建在老的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Compute Cluster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上，而不是新的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Compute Cluster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上。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遇到这种情况，只能把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DNS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删除，保留虚拟机的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VHD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并重新创建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VM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。这会产生虚拟机的临时下线。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从可配置的角度来说，建议用户在刚开始创建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虚拟机时，直接将虚拟机配置设置为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系列，这样可以在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VM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VM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来回切换。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4"/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</w:pPr>
      <w:bookmarkStart w:id="19" w:name="section_4_4_2_5"/>
      <w:bookmarkEnd w:id="19"/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 xml:space="preserve">2.4.2.5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>标准类型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 xml:space="preserve"> vs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>基本类型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创建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虚拟机时，虚拟机类型分为两种：基本和标准。如下图：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3244850" cy="2762250"/>
            <wp:effectExtent l="0" t="0" r="0" b="0"/>
            <wp:docPr id="1" name="图片 1" descr="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基本类型的虚拟机有以下特点：</w:t>
      </w:r>
    </w:p>
    <w:p w:rsidR="000B7AE0" w:rsidRPr="000B7AE0" w:rsidRDefault="000B7AE0" w:rsidP="000B7AE0">
      <w:pPr>
        <w:widowControl/>
        <w:numPr>
          <w:ilvl w:val="0"/>
          <w:numId w:val="10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减少了部分功能：新的基本类型的虚拟机不包含负载均衡和自动扩展功能；</w:t>
      </w:r>
    </w:p>
    <w:p w:rsidR="000B7AE0" w:rsidRPr="000B7AE0" w:rsidRDefault="000B7AE0" w:rsidP="000B7AE0">
      <w:pPr>
        <w:widowControl/>
        <w:numPr>
          <w:ilvl w:val="0"/>
          <w:numId w:val="10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比较适合不需要上述功能的单实例的应用程序，比如：开发用虚拟机、测试服务器等等；</w:t>
      </w:r>
    </w:p>
    <w:p w:rsidR="000B7AE0" w:rsidRPr="000B7AE0" w:rsidRDefault="000B7AE0" w:rsidP="000B7AE0">
      <w:pPr>
        <w:widowControl/>
        <w:numPr>
          <w:ilvl w:val="0"/>
          <w:numId w:val="10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价格比标准类型的虚拟机便宜。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如果用户需要使用多台虚拟机，设置负载均衡器，请使用标准类型的虚拟机。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如果用户需要用一台机器做开发测试，请使用基本类型的虚拟机。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2"/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</w:pPr>
      <w:bookmarkStart w:id="20" w:name="section_4_5"/>
      <w:bookmarkEnd w:id="20"/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 xml:space="preserve">2.5 Azure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>成本分析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除了在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</w:t>
      </w:r>
      <w:hyperlink r:id="rId15" w:tgtFrame="_blank" w:history="1"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 xml:space="preserve">Azure </w:t>
        </w:r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中国官网</w:t>
        </w:r>
      </w:hyperlink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上直接购买</w:t>
      </w:r>
      <w:hyperlink r:id="rId16" w:history="1"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预付费产品</w:t>
        </w:r>
      </w:hyperlink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外，我们还有面向企业级的销售方式，需要客户预付费人民币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15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万元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不含税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这并不是指客户预付费后，可以任意使用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云计算平台上的任意资源。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例如，客户购买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服务，类似于购买了电话费套餐。在承诺每年最低消费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15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万元的基础上，根据用户使用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不同服务的情况（比如话费按分钟计费，流量按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GB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收费，短信按每条收费等），从客户预付的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15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万元里进行扣费。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如果客户实际使用的费用接近或超过了预付的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15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万元，世纪互联会提前通知客户进行充值。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客户需承诺每年至少消费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15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万元，且余额在年底不会返还给客户。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3"/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</w:pPr>
      <w:bookmarkStart w:id="21" w:name="section_4_5_1"/>
      <w:bookmarkEnd w:id="21"/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2.5.1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虚拟网络成本分析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虚拟网络默认是不收费的。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如果客户需要使用虚拟网路的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VPN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网关，则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VPN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网关需要按照小时收取费用。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3"/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</w:pPr>
      <w:bookmarkStart w:id="22" w:name="section_4_5_2"/>
      <w:bookmarkEnd w:id="22"/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2.5.2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存储服务成本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4"/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</w:pPr>
      <w:bookmarkStart w:id="23" w:name="section_4_5_2_1"/>
      <w:bookmarkEnd w:id="23"/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 xml:space="preserve">2.5.2.1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>普通存储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对于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系列的虚拟机来说，使用的是普通存储。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普通存储的存储资源，是按照每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GB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每月计费的。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普通存储资源是按照平均使用情况计算。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可参考</w:t>
      </w:r>
      <w:hyperlink r:id="rId17" w:anchor="comments" w:tgtFrame="_blank" w:history="1"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此博客</w:t>
        </w:r>
      </w:hyperlink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"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关于容量。目前我们每天对每个储存账户至少进行一次取样，在下次取样前，本次取样所得的容量值将代表其每小时的容量。我们将这些样本进行汇总并得出每月平均值，以计算收费容量。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"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如果用户在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月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日使用了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10GB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存储，在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月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日完全删除了该存储。整个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月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实际需要支付的费用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= 10GB *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每月单价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/31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天。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例如某客户使用的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(2Core/3.5GB)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，可以挂载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4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块磁盘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按上面的表格，每块磁盘最大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1TB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，总计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4TB)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。则收取的存储总费用有以下几点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:</w:t>
      </w:r>
    </w:p>
    <w:p w:rsidR="000B7AE0" w:rsidRPr="000B7AE0" w:rsidRDefault="000B7AE0" w:rsidP="000B7AE0">
      <w:pPr>
        <w:widowControl/>
        <w:numPr>
          <w:ilvl w:val="0"/>
          <w:numId w:val="11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虚拟机操作系统的文件，对于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Windows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平台，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C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盘系统盘容量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127GB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，操作系统实际使用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30GB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。只收取实际使用的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30GB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存储。这部分费用是必须支付的，因为虚拟机必须有操作系统文件才可以运行。</w:t>
      </w:r>
    </w:p>
    <w:p w:rsidR="000B7AE0" w:rsidRPr="000B7AE0" w:rsidRDefault="000B7AE0" w:rsidP="000B7AE0">
      <w:pPr>
        <w:widowControl/>
        <w:numPr>
          <w:ilvl w:val="0"/>
          <w:numId w:val="11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挂载的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4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块磁盘，每块磁盘最大容量为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1TB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，总计为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4TB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。假设客户只使用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4TB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其中的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500GB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。则只收取客户实际使用的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500GB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存储。</w:t>
      </w:r>
    </w:p>
    <w:p w:rsidR="000B7AE0" w:rsidRPr="000B7AE0" w:rsidRDefault="000B7AE0" w:rsidP="000B7AE0">
      <w:pPr>
        <w:widowControl/>
        <w:numPr>
          <w:ilvl w:val="0"/>
          <w:numId w:val="11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每月总的存储费用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= C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盘实际使用的存储的费用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(10GB)+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挂载磁盘的实际存储费用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(500G)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，即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510GB *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每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GB/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月费用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4"/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</w:pPr>
      <w:bookmarkStart w:id="24" w:name="section_4_5_2_2"/>
      <w:bookmarkEnd w:id="24"/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 xml:space="preserve">2.5.2.2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>高级存储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对于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系列的虚拟机来说，使用的是高级存储。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3"/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</w:pPr>
      <w:bookmarkStart w:id="25" w:name="section_4_5_3"/>
      <w:bookmarkEnd w:id="25"/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2.5.3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虚拟机成本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虚拟机按分钟计费，计费的单价为每小时。从单价来说，价格如下：</w:t>
      </w:r>
    </w:p>
    <w:p w:rsidR="000B7AE0" w:rsidRPr="000B7AE0" w:rsidRDefault="000B7AE0" w:rsidP="000B7AE0">
      <w:pPr>
        <w:widowControl/>
        <w:numPr>
          <w:ilvl w:val="0"/>
          <w:numId w:val="12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 xml:space="preserve">Linux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操作系统最便宜</w:t>
      </w:r>
    </w:p>
    <w:p w:rsidR="000B7AE0" w:rsidRPr="000B7AE0" w:rsidRDefault="000B7AE0" w:rsidP="000B7AE0">
      <w:pPr>
        <w:widowControl/>
        <w:numPr>
          <w:ilvl w:val="0"/>
          <w:numId w:val="12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Windows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操作系统比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Linux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操作系统要贵一些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在同样操作系统情况下，虚拟机计算能力越强，其小时价格越贵。比如虚拟机类型为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A7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一定比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贵。（具体的单价请联系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销售代表或参考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[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官方文档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]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）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(/pricing/overview)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numPr>
          <w:ilvl w:val="0"/>
          <w:numId w:val="12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预装了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SQL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数据库的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Windows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虚拟机最贵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因为需要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Windows Server License + SQL Server License)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把一次性购买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SQL Server License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的费用平摊到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计算的小时费用。</w:t>
      </w:r>
    </w:p>
    <w:p w:rsidR="000B7AE0" w:rsidRPr="000B7AE0" w:rsidRDefault="000B7AE0" w:rsidP="000B7AE0">
      <w:pPr>
        <w:widowControl/>
        <w:numPr>
          <w:ilvl w:val="1"/>
          <w:numId w:val="12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根据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SQL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数据库的不同版本，价格依次递增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(Web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版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,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标准版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,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企业版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)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，企业版价格最贵。</w:t>
      </w:r>
    </w:p>
    <w:p w:rsidR="000B7AE0" w:rsidRPr="000B7AE0" w:rsidRDefault="000B7AE0" w:rsidP="000B7AE0">
      <w:pPr>
        <w:widowControl/>
        <w:numPr>
          <w:ilvl w:val="1"/>
          <w:numId w:val="12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b)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预装了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SQL Server 2012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数据库的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Windows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虚拟机价格因素由以下几方面构成：</w:t>
      </w:r>
    </w:p>
    <w:p w:rsidR="000B7AE0" w:rsidRPr="000B7AE0" w:rsidRDefault="000B7AE0" w:rsidP="000B7AE0">
      <w:pPr>
        <w:widowControl/>
        <w:numPr>
          <w:ilvl w:val="1"/>
          <w:numId w:val="12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c)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虚拟机类型：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A0 - A7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，计算能力越强越贵，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A7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最贵。</w:t>
      </w:r>
    </w:p>
    <w:p w:rsidR="000B7AE0" w:rsidRPr="000B7AE0" w:rsidRDefault="000B7AE0" w:rsidP="000B7AE0">
      <w:pPr>
        <w:widowControl/>
        <w:numPr>
          <w:ilvl w:val="1"/>
          <w:numId w:val="12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d)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数据库版本：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Web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版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,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标准版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,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企业版</w:t>
      </w:r>
    </w:p>
    <w:p w:rsidR="000B7AE0" w:rsidRPr="000B7AE0" w:rsidRDefault="000B7AE0" w:rsidP="000B7AE0">
      <w:pPr>
        <w:widowControl/>
        <w:numPr>
          <w:ilvl w:val="1"/>
          <w:numId w:val="12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e)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例如，虚拟机类型为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A7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，且安装了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SQL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企业版的虚拟机价格最贵。</w:t>
      </w:r>
    </w:p>
    <w:p w:rsidR="000B7AE0" w:rsidRPr="000B7AE0" w:rsidRDefault="000B7AE0" w:rsidP="000B7AE0">
      <w:pPr>
        <w:widowControl/>
        <w:numPr>
          <w:ilvl w:val="1"/>
          <w:numId w:val="12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f)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如果客户已经采购了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on-premise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SQL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SA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服务，客户可以选择只使用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Windows Server VM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，然后在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VM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安装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SQL Server License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，可以把本地的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License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移动到云端，即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License Mobility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。这样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只会收取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Windows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的小时费用，而不会收取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SQL Server License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的小时费用。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虚拟机运行的时候收费计算费用。关闭虚拟机后，不收取计算费用。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举例来说，某个券商采用了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的公有云服务，在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9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：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30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开市的高峰期时使用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300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台虚拟机进行运算，一直运行到下午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15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：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30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休市。休市后的非高峰期关闭其中的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280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台，使用剩余的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20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台虚拟机进行运算。那么这个券商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每天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需要支付的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计算总费用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 = 300 (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高峰期虚拟机数量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) X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每台小时费用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 X 6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小时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(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高峰期时间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) + 20 (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非高峰期虚拟机数量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) X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每台小时费用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 X 18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小时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(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非高峰期时间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)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注意：无论开机还是关机，虚拟机的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 VHD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都是需要收取存储费用的。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除非用户删除虚拟机的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 VHD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，就不再收取存储费用。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(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当然计算费用也不会收取，因为虚拟机没有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)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3"/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</w:pPr>
      <w:bookmarkStart w:id="26" w:name="section_4_5_4"/>
      <w:bookmarkEnd w:id="26"/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2.5.4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流量成本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数据流量包括上行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/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入站流量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从客户端到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公有云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和下行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/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出站流量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从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公有云到客户端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。对于数据流量，针对每个客户的付费情况，是不同的。</w:t>
      </w:r>
    </w:p>
    <w:p w:rsidR="000B7AE0" w:rsidRPr="000B7AE0" w:rsidRDefault="000B7AE0" w:rsidP="000B7AE0">
      <w:pPr>
        <w:widowControl/>
        <w:numPr>
          <w:ilvl w:val="0"/>
          <w:numId w:val="13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对于企业级用户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(OSPA)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每个月提供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20TB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的免费入站数据流量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所有订阅一共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20TB)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。而对于入站数据流量的使用量超过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20TB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的部分，以及使用的所有出站数据流量，收取的费用仅仅是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0.67RMB/GB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，上行和下行的费率一样。</w:t>
      </w:r>
    </w:p>
    <w:p w:rsidR="000B7AE0" w:rsidRPr="000B7AE0" w:rsidRDefault="000B7AE0" w:rsidP="000B7AE0">
      <w:pPr>
        <w:widowControl/>
        <w:numPr>
          <w:ilvl w:val="0"/>
          <w:numId w:val="13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对于在线直付客户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(OSSA)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每个月提供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1TB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的免费入站数据流量。而对于入站数据流量的使用量超过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1TB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的部分，以及使用的所有出站数据流量，收取的费用仅仅是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0.67RMB/GB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，上行和下行的费率一样。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3"/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</w:pPr>
      <w:bookmarkStart w:id="27" w:name="section_4_5_5"/>
      <w:bookmarkEnd w:id="27"/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2.5.5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存储事务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读、写云端存储是需要收费的，比如虚拟机本地的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盘，外挂的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盘，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F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盘，是需要支付存储事务的费用的。针对每个客户，我们每个月提供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100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亿次免费的存储事务。超过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100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亿次的部分，每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万个存储事务为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2.2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元。存储事务包括对存储区的读操作和写操作。这部分的费用非常小，可以忽略不计。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关于存储事务的深层次研究，请参考</w:t>
      </w:r>
      <w:hyperlink r:id="rId18" w:anchor="comments" w:tgtFrame="_blank" w:history="1"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MSDN</w:t>
        </w:r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文章</w:t>
        </w:r>
      </w:hyperlink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"IaaS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虚拟机磁盘是按照存储事务收费吗？鉴于每个虚拟机磁盘在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blob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存储中是一个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VHD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文件，每次访问驱动器都会收取存储事务费用吗？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由于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OS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磁盘和数据磁盘实际上是页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blobs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，因此需要收费。其容量和事务的收费标准与普通页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blobs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一样。临时盘是本地磁盘，它的价格包含在虚拟机价格内，其容量和事务都是免费的。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"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3"/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</w:pPr>
      <w:bookmarkStart w:id="28" w:name="section_4_5_6"/>
      <w:bookmarkEnd w:id="28"/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2.5.6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其他成本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如果用户使用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其他服务，比如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CDN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SQL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数据库等，也会按照一定的费率进行计费。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3"/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</w:pPr>
      <w:bookmarkStart w:id="29" w:name="section_4_5_7"/>
      <w:bookmarkEnd w:id="29"/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2.5.7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成本分析案例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最后举个完整的例子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只考虑计算费用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+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存储费用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)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，不考虑数据传输和存储事务的费用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某个客户的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使用情况是这样的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: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5"/>
        <w:gridCol w:w="10413"/>
        <w:gridCol w:w="2542"/>
        <w:gridCol w:w="1882"/>
      </w:tblGrid>
      <w:tr w:rsidR="000B7AE0" w:rsidRPr="000B7AE0" w:rsidTr="000B7AE0">
        <w:trPr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时间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描述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计算费用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存储费用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May 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使用1台Azure A2虚拟机，C盘总容量127GB，操作系统使用10GB，运行24小时。同时挂载4块1TB磁盘，实际使用其中500GB容量。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A2虚拟机单价*24小时运行时间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510GB*每月单价/31天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May 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关闭A2虚拟机，但不删除虚拟机的磁盘。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510GB*每月单价/31天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May 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将虚拟机类型改为A3，重新开启虚拟机，运行24小时。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A3 虚拟机单价*24小时运行时间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510GB*每月单价/31天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May 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关闭虚拟机并且删除相关的磁盘文件。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总计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以上合计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以上合计</w:t>
            </w:r>
          </w:p>
        </w:tc>
      </w:tr>
    </w:tbl>
    <w:p w:rsidR="00097A2A" w:rsidRDefault="00097A2A"/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1"/>
        <w:rPr>
          <w:rFonts w:ascii="Segoe UI" w:eastAsia="宋体" w:hAnsi="Segoe UI" w:cs="Segoe UI"/>
          <w:b/>
          <w:bCs/>
          <w:color w:val="5E6D81"/>
          <w:kern w:val="0"/>
          <w:sz w:val="36"/>
          <w:szCs w:val="36"/>
        </w:rPr>
      </w:pPr>
      <w:r w:rsidRPr="000B7AE0">
        <w:rPr>
          <w:rFonts w:ascii="Segoe UI" w:eastAsia="宋体" w:hAnsi="Segoe UI" w:cs="Segoe UI"/>
          <w:b/>
          <w:bCs/>
          <w:color w:val="5E6D81"/>
          <w:kern w:val="0"/>
          <w:sz w:val="36"/>
          <w:szCs w:val="36"/>
        </w:rPr>
        <w:t xml:space="preserve">3.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36"/>
          <w:szCs w:val="36"/>
        </w:rPr>
        <w:t>开始创建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36"/>
          <w:szCs w:val="36"/>
        </w:rPr>
        <w:t xml:space="preserve"> Azure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36"/>
          <w:szCs w:val="36"/>
        </w:rPr>
        <w:t>虚拟机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2"/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</w:pPr>
      <w:bookmarkStart w:id="30" w:name="section_5_1"/>
      <w:bookmarkEnd w:id="30"/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 xml:space="preserve">3.1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>模拟场景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Contoso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公司已经采购了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服务，计划把现有托管在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IDC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的企业官网迁移到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云平台上。该企业官网面向的用户群主要是华东地区的用户。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该企业官网部署需要服务器列表如下：</w:t>
      </w:r>
    </w:p>
    <w:p w:rsidR="000B7AE0" w:rsidRPr="000B7AE0" w:rsidRDefault="000B7AE0" w:rsidP="000B7AE0">
      <w:pPr>
        <w:widowControl/>
        <w:numPr>
          <w:ilvl w:val="0"/>
          <w:numId w:val="14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服务器</w:t>
      </w:r>
    </w:p>
    <w:p w:rsidR="000B7AE0" w:rsidRPr="000B7AE0" w:rsidRDefault="000B7AE0" w:rsidP="000B7AE0">
      <w:pPr>
        <w:widowControl/>
        <w:numPr>
          <w:ilvl w:val="0"/>
          <w:numId w:val="14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Web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服务器</w:t>
      </w:r>
    </w:p>
    <w:p w:rsidR="000B7AE0" w:rsidRPr="000B7AE0" w:rsidRDefault="000B7AE0" w:rsidP="000B7AE0">
      <w:pPr>
        <w:widowControl/>
        <w:numPr>
          <w:ilvl w:val="0"/>
          <w:numId w:val="14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SQL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服务器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2"/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</w:pPr>
      <w:bookmarkStart w:id="31" w:name="section_5_2"/>
      <w:bookmarkEnd w:id="31"/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 xml:space="preserve">3.2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>规划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3"/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</w:pPr>
      <w:bookmarkStart w:id="32" w:name="section_5_2_1"/>
      <w:bookmarkEnd w:id="32"/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3.2.1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如何选择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数据中心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世纪互联运营的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Microsoft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在中国大陆有两个数据中心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:</w:t>
      </w:r>
    </w:p>
    <w:p w:rsidR="000B7AE0" w:rsidRPr="000B7AE0" w:rsidRDefault="000B7AE0" w:rsidP="000B7AE0">
      <w:pPr>
        <w:widowControl/>
        <w:numPr>
          <w:ilvl w:val="0"/>
          <w:numId w:val="15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中国北部，即位于北京的数据中心</w:t>
      </w:r>
    </w:p>
    <w:p w:rsidR="000B7AE0" w:rsidRPr="000B7AE0" w:rsidRDefault="000B7AE0" w:rsidP="000B7AE0">
      <w:pPr>
        <w:widowControl/>
        <w:numPr>
          <w:ilvl w:val="0"/>
          <w:numId w:val="15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中国东部，即位于上海的数据中心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在选择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数据中心的时候，需要从以下两方面进行考虑：</w:t>
      </w:r>
    </w:p>
    <w:p w:rsidR="000B7AE0" w:rsidRPr="000B7AE0" w:rsidRDefault="000B7AE0" w:rsidP="000B7AE0">
      <w:pPr>
        <w:widowControl/>
        <w:numPr>
          <w:ilvl w:val="0"/>
          <w:numId w:val="16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选择的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数据中心离最终用户越近越好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考虑到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公司的企业官网主要的用户群在华东地区，建议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公司将应用部署到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在中国东部的数据中心。</w:t>
      </w:r>
    </w:p>
    <w:p w:rsidR="000B7AE0" w:rsidRPr="000B7AE0" w:rsidRDefault="000B7AE0" w:rsidP="000B7AE0">
      <w:pPr>
        <w:widowControl/>
        <w:numPr>
          <w:ilvl w:val="0"/>
          <w:numId w:val="16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如果需要在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部署多台应用服务器，则需要将所有的应用服务器放在同一个数据中心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建议用户将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Web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服务器和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SQL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服务器都部署在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中国东部数据中心，不要将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Web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服务器和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SQL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服务器部署在不同的数据中心，会产生内部通信的延时。</w:t>
      </w:r>
    </w:p>
    <w:p w:rsidR="000B7AE0" w:rsidRPr="000B7AE0" w:rsidRDefault="000B7AE0" w:rsidP="000B7AE0">
      <w:pPr>
        <w:widowControl/>
        <w:numPr>
          <w:ilvl w:val="0"/>
          <w:numId w:val="16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利用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 CDN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CDN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能将静态内容缓存到离用户最近的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CDN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节点服务器，提高应用程序的用户体验。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3"/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</w:pPr>
      <w:bookmarkStart w:id="33" w:name="section_5_2_2"/>
      <w:bookmarkEnd w:id="33"/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3.2.2 Azure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是如何解决大并发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建议使用多台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虚拟机，利用横向扩展的方式来解决大量的并发。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单个节点向上扩展是有限的，这是因为受限于现有的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CPU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制造技术，无法将大量的计算资源都堆积到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300 Core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甚至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400 Core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的计算节点上。对于需要大量的计算资源的情况下，用户可以通过横向扩展的方法来解决。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所谓横向扩展，就是由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个计算节点，横向扩展到多个计算节点上并行计算，比如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50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个、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100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个计算节点。比如一个互联网业务需要大量的计算资源，那可以将这些计算需求由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100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4 Core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的计算节点进行并行计算。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架构图如下：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5181600" cy="4660900"/>
            <wp:effectExtent l="0" t="0" r="0" b="6350"/>
            <wp:docPr id="75" name="图片 75" descr="v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vm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3"/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</w:pPr>
      <w:bookmarkStart w:id="34" w:name="section_5_2_3"/>
      <w:bookmarkEnd w:id="34"/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3.2.3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选择最合适的虚拟机配置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传统的虚拟机化技术，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CPU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是共享的。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虚拟机，除了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A0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的虚拟机类型，它的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CPU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是和别的用户共享的。其他类型的虚拟机，比如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A1-A7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，它的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CPU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是独占的，不是和别的用户共享的。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如</w:t>
      </w:r>
      <w:hyperlink r:id="rId20" w:anchor="section_4_4_2" w:history="1"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第</w:t>
        </w:r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 xml:space="preserve"> 2.4.2 </w:t>
        </w:r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章</w:t>
        </w:r>
      </w:hyperlink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虚拟机分为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系列、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Dv2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系列，并且拥有不同的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CPU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和内存配置。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如果您在传统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IDC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托管中已经部署了硬件服务器。则在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平台选择最接近的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虚拟机配置即可。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如果您需要部署新的应用，则需要根据并发、性能等多个因素，选择最合适的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虚拟机配置。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在此列举一下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系列虚拟机和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系列虚拟机的区别：</w:t>
      </w:r>
    </w:p>
    <w:p w:rsidR="000B7AE0" w:rsidRPr="000B7AE0" w:rsidRDefault="000B7AE0" w:rsidP="000B7AE0">
      <w:pPr>
        <w:widowControl/>
        <w:numPr>
          <w:ilvl w:val="0"/>
          <w:numId w:val="17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相比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系列单台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VM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最大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8Core/56GB RAM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的配置，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系列虚拟机单台最大的配置为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16Core/112GB RAM</w:t>
      </w:r>
    </w:p>
    <w:p w:rsidR="000B7AE0" w:rsidRPr="000B7AE0" w:rsidRDefault="000B7AE0" w:rsidP="000B7AE0">
      <w:pPr>
        <w:widowControl/>
        <w:numPr>
          <w:ilvl w:val="0"/>
          <w:numId w:val="17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CPU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性能比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系列提升约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60%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其他内容，请参考</w:t>
      </w:r>
      <w:hyperlink r:id="rId21" w:anchor="section_4_4_2" w:history="1"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第</w:t>
        </w:r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 xml:space="preserve"> 2.4.2 </w:t>
        </w:r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章</w:t>
        </w:r>
      </w:hyperlink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3"/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</w:pPr>
      <w:bookmarkStart w:id="35" w:name="section_5_2_4"/>
      <w:bookmarkEnd w:id="35"/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3.2.4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规划好高可用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虚拟机中，您也可以选择使用一台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虚拟机部署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AD Server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，一台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虚拟机部署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Web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应用程序，使用另一台虚拟机部署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SQL Server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。但是这样的场景是没有服务级别协议保障的。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虚拟机承诺的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99.95%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的服务级别协议是需要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台或者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台以上的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虚拟机同时运行，且所有的虚拟机都需要在同一个可用性集中。对于上述场景，您如果想在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中实现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99.95%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的服务级别协议，需要同时部署：</w:t>
      </w:r>
    </w:p>
    <w:p w:rsidR="000B7AE0" w:rsidRPr="000B7AE0" w:rsidRDefault="000B7AE0" w:rsidP="000B7AE0">
      <w:pPr>
        <w:widowControl/>
        <w:numPr>
          <w:ilvl w:val="0"/>
          <w:numId w:val="18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两台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AD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虚拟机，放在同一个可用性集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中。</w:t>
      </w:r>
    </w:p>
    <w:p w:rsidR="000B7AE0" w:rsidRPr="000B7AE0" w:rsidRDefault="000B7AE0" w:rsidP="000B7AE0">
      <w:pPr>
        <w:widowControl/>
        <w:numPr>
          <w:ilvl w:val="0"/>
          <w:numId w:val="18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两台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Web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虚拟机，放在另外一个可用性集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中。</w:t>
      </w:r>
    </w:p>
    <w:p w:rsidR="000B7AE0" w:rsidRPr="000B7AE0" w:rsidRDefault="000B7AE0" w:rsidP="000B7AE0">
      <w:pPr>
        <w:widowControl/>
        <w:numPr>
          <w:ilvl w:val="0"/>
          <w:numId w:val="18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两台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SQL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虚拟机，采用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SQL Server 2012 Enterprise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提供的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Always-On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功能，实现高可用性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(High Availability)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。且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SQL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所在的虚拟机需要在另外一个可用性集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C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中。</w:t>
      </w:r>
    </w:p>
    <w:p w:rsidR="000B7AE0" w:rsidRPr="000B7AE0" w:rsidRDefault="000B7AE0" w:rsidP="000B7AE0">
      <w:pPr>
        <w:widowControl/>
        <w:numPr>
          <w:ilvl w:val="0"/>
          <w:numId w:val="18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将具有相同功能的多台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VM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放置在同一个可用性集中。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另外需要强调一下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:</w:t>
      </w:r>
    </w:p>
    <w:p w:rsidR="000B7AE0" w:rsidRPr="000B7AE0" w:rsidRDefault="000B7AE0" w:rsidP="000B7AE0">
      <w:pPr>
        <w:widowControl/>
        <w:numPr>
          <w:ilvl w:val="0"/>
          <w:numId w:val="19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可用性集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中的两台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AD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中的内容配置必须完全一致，并且需要进行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的同步。</w:t>
      </w:r>
    </w:p>
    <w:p w:rsidR="000B7AE0" w:rsidRPr="000B7AE0" w:rsidRDefault="000B7AE0" w:rsidP="000B7AE0">
      <w:pPr>
        <w:widowControl/>
        <w:numPr>
          <w:ilvl w:val="0"/>
          <w:numId w:val="19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可用性集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中的两台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Web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中的网站在部署的时候，内容必须完全一致。</w:t>
      </w:r>
    </w:p>
    <w:p w:rsidR="000B7AE0" w:rsidRPr="000B7AE0" w:rsidRDefault="000B7AE0" w:rsidP="000B7AE0">
      <w:pPr>
        <w:widowControl/>
        <w:numPr>
          <w:ilvl w:val="0"/>
          <w:numId w:val="19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可用性集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中的两台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SQL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必须配置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SQL Server Always-On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或者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SQL Mirroring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，保证数据库之间的日志同步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对于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DB Server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，比如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SQL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或者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MySQL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，需要在两台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DB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进行日志同步：</w:t>
      </w:r>
    </w:p>
    <w:p w:rsidR="000B7AE0" w:rsidRPr="000B7AE0" w:rsidRDefault="000B7AE0" w:rsidP="000B7AE0">
      <w:pPr>
        <w:widowControl/>
        <w:numPr>
          <w:ilvl w:val="0"/>
          <w:numId w:val="20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SQL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需要在两台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VM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配置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Always-On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或者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SQL Mirroring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，使用日志同步</w:t>
      </w:r>
    </w:p>
    <w:p w:rsidR="000B7AE0" w:rsidRPr="000B7AE0" w:rsidRDefault="000B7AE0" w:rsidP="000B7AE0">
      <w:pPr>
        <w:widowControl/>
        <w:numPr>
          <w:ilvl w:val="0"/>
          <w:numId w:val="20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MySQL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可以配置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Master-Slave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，使用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Replication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进行复制。</w:t>
      </w:r>
    </w:p>
    <w:p w:rsidR="000B7AE0" w:rsidRPr="000B7AE0" w:rsidRDefault="000B7AE0" w:rsidP="000B7AE0">
      <w:pPr>
        <w:widowControl/>
        <w:numPr>
          <w:ilvl w:val="0"/>
          <w:numId w:val="20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这样的目的是保证在其中一台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宕机的情况下，另外一台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可以正常运行，因为配置了日志同步，可以保证日志不会丢。</w:t>
      </w:r>
    </w:p>
    <w:p w:rsidR="000B7AE0" w:rsidRPr="000B7AE0" w:rsidRDefault="000B7AE0" w:rsidP="000B7AE0">
      <w:pPr>
        <w:widowControl/>
        <w:numPr>
          <w:ilvl w:val="0"/>
          <w:numId w:val="20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另外，客户端如果调用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SQL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服务的时候，需要正确配置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AG Listener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，这样保证在一台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SQL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宕机的情况下，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AG Listener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可以将请求自动发送到另外一台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SQL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上。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3"/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</w:pPr>
      <w:bookmarkStart w:id="36" w:name="section_5_2_5"/>
      <w:bookmarkEnd w:id="36"/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lastRenderedPageBreak/>
        <w:t xml:space="preserve">3.2.5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规划好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订阅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订阅是进行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账单分拆的最小单位。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如果企业内部需要进行内部成本核算，例如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IT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部门、销售部门、市场部门均需要使用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，并且根据不同部门的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实际使用量进行内部成本核算，就需要实现规划好三个不同的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订阅。在创建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IaaS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相关资源的时候，将这些资源创建在不同的订阅下。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3"/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</w:pPr>
      <w:bookmarkStart w:id="37" w:name="section_5_2_6"/>
      <w:bookmarkEnd w:id="37"/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3.2.6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选择订阅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登陆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hyperlink r:id="rId22" w:tgtFrame="_blank" w:history="1"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经典管理门户</w:t>
        </w:r>
      </w:hyperlink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，输入账户和密码。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点击右上角的订阅按钮，如下图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: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5911850" cy="2863850"/>
            <wp:effectExtent l="0" t="0" r="0" b="0"/>
            <wp:docPr id="74" name="图片 74" descr="scen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enario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您就可以筛选一个或多个订阅。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在一般情况下，建议选择一个订阅，这样就可以把所有的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资源创建在这个订阅下。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本文所有的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demo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内容，将会创建到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Marketing_Subscription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这个订阅下。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3"/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</w:pPr>
      <w:bookmarkStart w:id="38" w:name="section_5_2_7"/>
      <w:bookmarkEnd w:id="38"/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3.2.7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查看该订阅中可使用的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资源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如果您使用的是正式付费账户，您可以创建无限多个订阅。新创建的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订阅默认可以使用的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资源为：</w:t>
      </w:r>
    </w:p>
    <w:p w:rsidR="000B7AE0" w:rsidRPr="000B7AE0" w:rsidRDefault="000B7AE0" w:rsidP="000B7AE0">
      <w:pPr>
        <w:widowControl/>
        <w:numPr>
          <w:ilvl w:val="0"/>
          <w:numId w:val="21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计算能力：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100 Core</w:t>
      </w:r>
    </w:p>
    <w:p w:rsidR="000B7AE0" w:rsidRPr="000B7AE0" w:rsidRDefault="000B7AE0" w:rsidP="000B7AE0">
      <w:pPr>
        <w:widowControl/>
        <w:numPr>
          <w:ilvl w:val="0"/>
          <w:numId w:val="21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Host Service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，即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DNS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地址：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20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个</w:t>
      </w:r>
    </w:p>
    <w:p w:rsidR="000B7AE0" w:rsidRPr="000B7AE0" w:rsidRDefault="000B7AE0" w:rsidP="000B7AE0">
      <w:pPr>
        <w:widowControl/>
        <w:numPr>
          <w:ilvl w:val="0"/>
          <w:numId w:val="21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存储账号：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20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个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如果正式账户在使用过程中，需要的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资源超出订阅默认的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资源，请直接联系世纪互联支持团队，世纪互联会先审核相关请求，然后会将该订阅的相关资源进行扩大。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比如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公司需要在月底进行一次大型的数字营销活动，需要使用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300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CPU Core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，则可以提前联系世纪互联支持团队，让世纪互联运维团队将默认的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100 CPU Core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提升到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300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个。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hyperlink r:id="rId24" w:history="1"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世纪互联支持团队</w:t>
        </w:r>
      </w:hyperlink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8763000" cy="4483100"/>
            <wp:effectExtent l="0" t="0" r="0" b="0"/>
            <wp:docPr id="73" name="图片 73" descr="scenari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enario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上图中，登陆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hyperlink r:id="rId26" w:tgtFrame="_blank" w:history="1"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经典管理门户</w:t>
        </w:r>
      </w:hyperlink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，点击上图中的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”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设置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”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”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使用情况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”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”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选择订阅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”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，就可以查看到该订阅可以使用的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资源情况。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上图中，订阅名称为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”Marketing_Subscription”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可以使用的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资源为</w:t>
      </w:r>
    </w:p>
    <w:p w:rsidR="000B7AE0" w:rsidRPr="000B7AE0" w:rsidRDefault="000B7AE0" w:rsidP="000B7AE0">
      <w:pPr>
        <w:widowControl/>
        <w:numPr>
          <w:ilvl w:val="0"/>
          <w:numId w:val="22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100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CPU Core</w:t>
      </w:r>
    </w:p>
    <w:p w:rsidR="000B7AE0" w:rsidRPr="000B7AE0" w:rsidRDefault="000B7AE0" w:rsidP="000B7AE0">
      <w:pPr>
        <w:widowControl/>
        <w:numPr>
          <w:ilvl w:val="0"/>
          <w:numId w:val="22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20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Cloud Service</w:t>
      </w:r>
    </w:p>
    <w:p w:rsidR="000B7AE0" w:rsidRPr="000B7AE0" w:rsidRDefault="000B7AE0" w:rsidP="000B7AE0">
      <w:pPr>
        <w:widowControl/>
        <w:numPr>
          <w:ilvl w:val="0"/>
          <w:numId w:val="22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 xml:space="preserve">20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Storage Account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2"/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</w:pPr>
      <w:bookmarkStart w:id="39" w:name="section_5_3"/>
      <w:bookmarkEnd w:id="39"/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 xml:space="preserve">3.3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>创建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 xml:space="preserve"> Azure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>虚拟机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3"/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</w:pPr>
      <w:bookmarkStart w:id="40" w:name="section_5_3_1"/>
      <w:bookmarkEnd w:id="40"/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3.3.1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说明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在创建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服务的时候，可以通过以下两种方式来创建</w:t>
      </w:r>
    </w:p>
    <w:p w:rsidR="000B7AE0" w:rsidRPr="000B7AE0" w:rsidRDefault="000B7AE0" w:rsidP="000B7AE0">
      <w:pPr>
        <w:widowControl/>
        <w:numPr>
          <w:ilvl w:val="0"/>
          <w:numId w:val="23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使用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hyperlink r:id="rId27" w:tgtFrame="_blank" w:history="1"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经典管理门户</w:t>
        </w:r>
      </w:hyperlink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优势：</w:t>
      </w:r>
    </w:p>
    <w:p w:rsidR="000B7AE0" w:rsidRPr="000B7AE0" w:rsidRDefault="000B7AE0" w:rsidP="000B7AE0">
      <w:pPr>
        <w:widowControl/>
        <w:numPr>
          <w:ilvl w:val="1"/>
          <w:numId w:val="23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(1)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可以通过用户界面的方式，创建相应的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虚拟机，方便简单。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劣势：</w:t>
      </w:r>
    </w:p>
    <w:p w:rsidR="000B7AE0" w:rsidRPr="000B7AE0" w:rsidRDefault="000B7AE0" w:rsidP="000B7AE0">
      <w:pPr>
        <w:widowControl/>
        <w:numPr>
          <w:ilvl w:val="1"/>
          <w:numId w:val="23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(1)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某些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虚拟机的高级功能，比如固定内网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，固定公网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，设置虚拟机时区等，都需要借助于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PowerShell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管理界面不具备相应的功能。</w:t>
      </w:r>
    </w:p>
    <w:p w:rsidR="000B7AE0" w:rsidRPr="000B7AE0" w:rsidRDefault="000B7AE0" w:rsidP="000B7AE0">
      <w:pPr>
        <w:widowControl/>
        <w:numPr>
          <w:ilvl w:val="1"/>
          <w:numId w:val="23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(2)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当用户需要批量创建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虚拟机，批量配置虚拟机端口等，通过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管理界面就非常麻烦。</w:t>
      </w:r>
    </w:p>
    <w:p w:rsidR="000B7AE0" w:rsidRPr="000B7AE0" w:rsidRDefault="000B7AE0" w:rsidP="000B7AE0">
      <w:pPr>
        <w:widowControl/>
        <w:numPr>
          <w:ilvl w:val="0"/>
          <w:numId w:val="23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使用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PowerShell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，创建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PowerShell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可以批量创建虚拟机，其他高级功能也需要通过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PowerShell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来进行配置。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关于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PowerShell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的详细内容，请参考</w:t>
      </w:r>
      <w:hyperlink r:id="rId28" w:anchor="section_5_5" w:history="1"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第</w:t>
        </w:r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 xml:space="preserve"> 3.5 </w:t>
        </w:r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章</w:t>
        </w:r>
      </w:hyperlink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内容。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3"/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</w:pPr>
      <w:bookmarkStart w:id="41" w:name="section_5_3_2"/>
      <w:bookmarkEnd w:id="41"/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lastRenderedPageBreak/>
        <w:t xml:space="preserve">3.3.2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规划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在创建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虚拟机之前，首先需要对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虚拟机进行规划。规划主要分为：</w:t>
      </w:r>
    </w:p>
    <w:p w:rsidR="000B7AE0" w:rsidRPr="000B7AE0" w:rsidRDefault="000B7AE0" w:rsidP="000B7AE0">
      <w:pPr>
        <w:widowControl/>
        <w:numPr>
          <w:ilvl w:val="0"/>
          <w:numId w:val="24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创建虚拟网络，规划虚拟机的内网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地址和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Range</w:t>
      </w:r>
    </w:p>
    <w:p w:rsidR="000B7AE0" w:rsidRPr="000B7AE0" w:rsidRDefault="000B7AE0" w:rsidP="000B7AE0">
      <w:pPr>
        <w:widowControl/>
        <w:numPr>
          <w:ilvl w:val="0"/>
          <w:numId w:val="24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创建存储账号</w:t>
      </w:r>
    </w:p>
    <w:p w:rsidR="000B7AE0" w:rsidRPr="000B7AE0" w:rsidRDefault="000B7AE0" w:rsidP="000B7AE0">
      <w:pPr>
        <w:widowControl/>
        <w:numPr>
          <w:ilvl w:val="0"/>
          <w:numId w:val="24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选择虚拟机的操作系统及配置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例如针对此次模拟场景，首先需要规划以下内容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:</w:t>
      </w:r>
    </w:p>
    <w:p w:rsidR="000B7AE0" w:rsidRPr="000B7AE0" w:rsidRDefault="000B7AE0" w:rsidP="000B7AE0">
      <w:pPr>
        <w:widowControl/>
        <w:numPr>
          <w:ilvl w:val="0"/>
          <w:numId w:val="25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数据中心选择中国东部</w:t>
      </w:r>
    </w:p>
    <w:p w:rsidR="000B7AE0" w:rsidRPr="000B7AE0" w:rsidRDefault="000B7AE0" w:rsidP="000B7AE0">
      <w:pPr>
        <w:widowControl/>
        <w:numPr>
          <w:ilvl w:val="0"/>
          <w:numId w:val="25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虚拟网络</w:t>
      </w:r>
    </w:p>
    <w:p w:rsidR="000B7AE0" w:rsidRPr="000B7AE0" w:rsidRDefault="000B7AE0" w:rsidP="000B7AE0">
      <w:pPr>
        <w:widowControl/>
        <w:numPr>
          <w:ilvl w:val="1"/>
          <w:numId w:val="25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(1)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创建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虚拟网络，命名为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ContosoVNet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，同时设置虚拟网络的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Range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10.0.0.0 - 10.0.3.255</w:t>
      </w:r>
    </w:p>
    <w:p w:rsidR="000B7AE0" w:rsidRPr="000B7AE0" w:rsidRDefault="000B7AE0" w:rsidP="000B7AE0">
      <w:pPr>
        <w:widowControl/>
        <w:numPr>
          <w:ilvl w:val="1"/>
          <w:numId w:val="25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(2)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设置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3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Sub-net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AD-Subnet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IP Range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10.0.0.0 – 10.0.0.255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Web-Subnet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IP Range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10.0.1.0 – 10.0.1.255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DB-Subnet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IP Range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10.0.2.0 – 10.0.2.255</w:t>
      </w:r>
    </w:p>
    <w:p w:rsidR="000B7AE0" w:rsidRPr="000B7AE0" w:rsidRDefault="000B7AE0" w:rsidP="000B7AE0">
      <w:pPr>
        <w:widowControl/>
        <w:numPr>
          <w:ilvl w:val="0"/>
          <w:numId w:val="25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在中国东部创建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个存储账号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contosostor1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contosostor2</w:t>
      </w:r>
    </w:p>
    <w:p w:rsidR="000B7AE0" w:rsidRPr="000B7AE0" w:rsidRDefault="000B7AE0" w:rsidP="000B7AE0">
      <w:pPr>
        <w:widowControl/>
        <w:numPr>
          <w:ilvl w:val="0"/>
          <w:numId w:val="25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创建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6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5"/>
        <w:gridCol w:w="2655"/>
        <w:gridCol w:w="2895"/>
        <w:gridCol w:w="4215"/>
      </w:tblGrid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角色 AD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Server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Web Server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DB Server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操作系统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Server 2012 Eng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Server 2012 Eng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Server 2012 Eng with SQL Enterprise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虚拟机类型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D2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D2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D2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虚拟机数量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2台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2台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2台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虚拟机名称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ContosoAD01ContosoAD02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ContosoWeb01ContosoWeb02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ContosoDB01ContosoDB02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云服务名称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ContosoADCS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ContosoWebCS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ContosoDBCS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存储账号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contosostor1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contosostor1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contosostor2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虚拟网络子网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AD-Subnet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Web-Subnet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DB-Subnet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内网IP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10.0.0.410.0.0.5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10.0.1.410.0.1.5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10.0.2.410.0.2.5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可用性集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ADAvbSet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WebAvbSet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DBAvbSet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用户名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AzureAdmin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AzureAdmin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AzureAdmin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密码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Contoso!000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Contoso!000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Contoso!000</w:t>
            </w:r>
          </w:p>
        </w:tc>
      </w:tr>
    </w:tbl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接下来的几章将详细介绍如何创建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3"/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</w:pPr>
      <w:bookmarkStart w:id="42" w:name="section_5_3_3"/>
      <w:bookmarkEnd w:id="42"/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3.3.3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注意事项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在一个云服务里，放置多个相同角色的虚拟机，例如：</w:t>
      </w:r>
    </w:p>
    <w:p w:rsidR="000B7AE0" w:rsidRPr="000B7AE0" w:rsidRDefault="000B7AE0" w:rsidP="000B7AE0">
      <w:pPr>
        <w:widowControl/>
        <w:numPr>
          <w:ilvl w:val="0"/>
          <w:numId w:val="26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多个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Web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虚拟机，放在同一个云服务里</w:t>
      </w:r>
    </w:p>
    <w:p w:rsidR="000B7AE0" w:rsidRPr="000B7AE0" w:rsidRDefault="000B7AE0" w:rsidP="000B7AE0">
      <w:pPr>
        <w:widowControl/>
        <w:numPr>
          <w:ilvl w:val="0"/>
          <w:numId w:val="26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多个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SQL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虚拟机，放在另外一个云服务里</w:t>
      </w:r>
    </w:p>
    <w:p w:rsidR="000B7AE0" w:rsidRPr="000B7AE0" w:rsidRDefault="000B7AE0" w:rsidP="000B7AE0">
      <w:pPr>
        <w:widowControl/>
        <w:numPr>
          <w:ilvl w:val="0"/>
          <w:numId w:val="26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多个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AD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虚拟机，放在第三个云服务里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不要把不同角色的虚拟机，比如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Web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SQL Server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，放在同一个云服务里。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2"/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</w:pPr>
      <w:bookmarkStart w:id="43" w:name="section_5_4"/>
      <w:bookmarkEnd w:id="43"/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 xml:space="preserve">3.4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>使用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 xml:space="preserve"> Azure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>管理界面创建虚拟机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登陆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hyperlink r:id="rId29" w:tgtFrame="_blank" w:history="1"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经典管理门户</w:t>
        </w:r>
      </w:hyperlink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，输入相应的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账户名称和密码。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3"/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</w:pPr>
      <w:bookmarkStart w:id="44" w:name="section_5_4_1"/>
      <w:bookmarkEnd w:id="44"/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3.4.1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创建虚拟网络</w:t>
      </w:r>
    </w:p>
    <w:p w:rsidR="000B7AE0" w:rsidRPr="000B7AE0" w:rsidRDefault="000B7AE0" w:rsidP="000B7AE0">
      <w:pPr>
        <w:widowControl/>
        <w:numPr>
          <w:ilvl w:val="0"/>
          <w:numId w:val="27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管理界面的左下角，点击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”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新建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”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按钮。如下图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: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drawing>
          <wp:inline distT="0" distB="0" distL="0" distR="0">
            <wp:extent cx="1200150" cy="571500"/>
            <wp:effectExtent l="0" t="0" r="0" b="0"/>
            <wp:docPr id="72" name="图片 72" descr="vm_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vm_crea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numPr>
          <w:ilvl w:val="0"/>
          <w:numId w:val="27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在弹出的窗口中，点击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”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网络服务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”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”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虚拟网络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”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”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自定义创建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”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。如下图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: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drawing>
          <wp:inline distT="0" distB="0" distL="0" distR="0">
            <wp:extent cx="7029450" cy="2241550"/>
            <wp:effectExtent l="0" t="0" r="0" b="6350"/>
            <wp:docPr id="71" name="图片 71" descr="vm_creat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vm_create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numPr>
          <w:ilvl w:val="0"/>
          <w:numId w:val="27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在弹出的窗口中，将名称命名为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ContosoVNet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，位置选择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”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中国东部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”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drawing>
          <wp:inline distT="0" distB="0" distL="0" distR="0">
            <wp:extent cx="6515100" cy="1530350"/>
            <wp:effectExtent l="0" t="0" r="0" b="0"/>
            <wp:docPr id="70" name="图片 70" descr="vm_creat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vm_create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numPr>
          <w:ilvl w:val="0"/>
          <w:numId w:val="27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下一步，设置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DNS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地址：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drawing>
          <wp:inline distT="0" distB="0" distL="0" distR="0">
            <wp:extent cx="4019550" cy="2279650"/>
            <wp:effectExtent l="0" t="0" r="0" b="6350"/>
            <wp:docPr id="69" name="图片 69" descr="vm_creat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vm_create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注意：因为需要使用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AD Server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，这里的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DNS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就是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AD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的内网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地址。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注意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: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云环境，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Private IP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DNS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都必须通过虚拟网络来设置。不可以通过远程桌面连接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(Remote Desktop)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，来修改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虚拟机的本地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TCP/IP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地址。如果这样操作的话，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虚拟机会运行不正常。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如果用户场景不需要设置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服务器，则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DNS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服务器配置页面可以不输入任何信息，直接选择下一步。</w:t>
      </w:r>
    </w:p>
    <w:p w:rsidR="000B7AE0" w:rsidRPr="000B7AE0" w:rsidRDefault="000B7AE0" w:rsidP="000B7AE0">
      <w:pPr>
        <w:widowControl/>
        <w:numPr>
          <w:ilvl w:val="0"/>
          <w:numId w:val="27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最后，设置虚拟网络的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Range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Subnet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。如下图：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drawing>
          <wp:inline distT="0" distB="0" distL="0" distR="0">
            <wp:extent cx="5403850" cy="3206750"/>
            <wp:effectExtent l="0" t="0" r="6350" b="0"/>
            <wp:docPr id="68" name="图片 68" descr="vm_creat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vm_create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上图中：</w:t>
      </w:r>
    </w:p>
    <w:p w:rsidR="000B7AE0" w:rsidRPr="000B7AE0" w:rsidRDefault="000B7AE0" w:rsidP="000B7AE0">
      <w:pPr>
        <w:widowControl/>
        <w:numPr>
          <w:ilvl w:val="1"/>
          <w:numId w:val="27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(1) IP Range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10.0.0.0 – 10.0.3.255</w:t>
      </w:r>
    </w:p>
    <w:p w:rsidR="000B7AE0" w:rsidRPr="000B7AE0" w:rsidRDefault="000B7AE0" w:rsidP="000B7AE0">
      <w:pPr>
        <w:widowControl/>
        <w:numPr>
          <w:ilvl w:val="1"/>
          <w:numId w:val="27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 xml:space="preserve">(2)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子网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AD-Subnet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Range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10.0.0.0 – 10.0.0.255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。注意每个子网的前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4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系统保留的，对于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AD-Subnet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来说，可用的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Range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10.0.0.4 – 10.0.0.255</w:t>
      </w:r>
    </w:p>
    <w:p w:rsidR="000B7AE0" w:rsidRPr="000B7AE0" w:rsidRDefault="000B7AE0" w:rsidP="000B7AE0">
      <w:pPr>
        <w:widowControl/>
        <w:numPr>
          <w:ilvl w:val="1"/>
          <w:numId w:val="27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(3)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子网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Web-Subnet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Range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10.0.1.0 – 10.0.1.255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。同上，该子网实际可用的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Range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10.0.1.4 – 10.0.1.255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numPr>
          <w:ilvl w:val="1"/>
          <w:numId w:val="27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(4)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子网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DB-Subnet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Range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10.0.2.0 – 10.0.3.255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。同上，该子网的实际可用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Range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10.0.2.0 – 10.0.3.255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numPr>
          <w:ilvl w:val="1"/>
          <w:numId w:val="27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(5)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定义了虚拟网络以后，创建的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虚拟机的内网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地址，就是在虚拟网络中定义的可用地址范围和子网来定义的。</w:t>
      </w:r>
    </w:p>
    <w:p w:rsidR="000B7AE0" w:rsidRPr="000B7AE0" w:rsidRDefault="000B7AE0" w:rsidP="000B7AE0">
      <w:pPr>
        <w:widowControl/>
        <w:numPr>
          <w:ilvl w:val="0"/>
          <w:numId w:val="27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创建完毕后，就可以在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管理界面上查看到您创建成功的虚拟网络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ContosoVNet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。如下图：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drawing>
          <wp:inline distT="0" distB="0" distL="0" distR="0">
            <wp:extent cx="10979150" cy="1695450"/>
            <wp:effectExtent l="0" t="0" r="0" b="0"/>
            <wp:docPr id="67" name="图片 67" descr="vm_creat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vm_create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91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3"/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</w:pPr>
      <w:bookmarkStart w:id="45" w:name="section_5_4_2"/>
      <w:bookmarkEnd w:id="45"/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3.4.2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创建存储账号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根据模拟场景，需要创建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个存储账号：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contosostor1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contosostor2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。注意存储账号的名称只能是小写英文字符。</w:t>
      </w:r>
    </w:p>
    <w:p w:rsidR="000B7AE0" w:rsidRPr="000B7AE0" w:rsidRDefault="000B7AE0" w:rsidP="000B7AE0">
      <w:pPr>
        <w:widowControl/>
        <w:numPr>
          <w:ilvl w:val="0"/>
          <w:numId w:val="28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首先，在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管理界面的左下角，点击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”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新建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”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按钮。如下图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: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1200150" cy="571500"/>
            <wp:effectExtent l="0" t="0" r="0" b="0"/>
            <wp:docPr id="66" name="图片 66" descr="vm_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vm_crea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numPr>
          <w:ilvl w:val="0"/>
          <w:numId w:val="28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创建存储账号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contostor1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，位置选择中国东部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drawing>
          <wp:inline distT="0" distB="0" distL="0" distR="0">
            <wp:extent cx="10331450" cy="2260600"/>
            <wp:effectExtent l="0" t="0" r="0" b="6350"/>
            <wp:docPr id="65" name="图片 65" descr="vm_creat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vm_create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145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复制选项中，可以根据自身的需求，选择本地冗余或者异地冗余。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注意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: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从成本角度来说，异地冗余的成本会比本地冗余要高。</w:t>
      </w:r>
    </w:p>
    <w:p w:rsidR="000B7AE0" w:rsidRPr="000B7AE0" w:rsidRDefault="000B7AE0" w:rsidP="000B7AE0">
      <w:pPr>
        <w:widowControl/>
        <w:numPr>
          <w:ilvl w:val="0"/>
          <w:numId w:val="28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创建另外一个存储账号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contostor2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，位置选择中国东部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10280650" cy="2247900"/>
            <wp:effectExtent l="0" t="0" r="6350" b="0"/>
            <wp:docPr id="64" name="图片 64" descr="vm_creat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vm_create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06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复制选项中，可以根据自身的需求，选择本地冗余或者异地冗余。</w:t>
      </w:r>
    </w:p>
    <w:p w:rsidR="000B7AE0" w:rsidRPr="000B7AE0" w:rsidRDefault="000B7AE0" w:rsidP="000B7AE0">
      <w:pPr>
        <w:widowControl/>
        <w:numPr>
          <w:ilvl w:val="0"/>
          <w:numId w:val="28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这样在存储栏目里，就可以看到创建成功的两个存储账号，如下图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: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drawing>
          <wp:inline distT="0" distB="0" distL="0" distR="0">
            <wp:extent cx="10210800" cy="1657350"/>
            <wp:effectExtent l="0" t="0" r="0" b="0"/>
            <wp:docPr id="63" name="图片 63" descr="vm_creat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vm_create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注意：一个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存储账号的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IOPS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上限为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20000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，考虑到每块磁盘的最大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IOPS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500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，建议不要在同一个存储账号保存超过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40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块磁盘。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3"/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</w:pPr>
      <w:bookmarkStart w:id="46" w:name="section_5_4_3"/>
      <w:bookmarkEnd w:id="46"/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3.4.3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创建虚拟机说明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在上面的章节中，已经创建了如下内容：</w:t>
      </w:r>
    </w:p>
    <w:p w:rsidR="000B7AE0" w:rsidRPr="000B7AE0" w:rsidRDefault="000B7AE0" w:rsidP="000B7AE0">
      <w:pPr>
        <w:widowControl/>
        <w:numPr>
          <w:ilvl w:val="0"/>
          <w:numId w:val="29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虚拟网络，设置了虚拟内网的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Range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DNS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地址</w:t>
      </w:r>
    </w:p>
    <w:p w:rsidR="000B7AE0" w:rsidRPr="000B7AE0" w:rsidRDefault="000B7AE0" w:rsidP="000B7AE0">
      <w:pPr>
        <w:widowControl/>
        <w:numPr>
          <w:ilvl w:val="0"/>
          <w:numId w:val="29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存储账号，设置了虚拟机所在的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VHD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文件保存的数据中心的物理位置及文件的冗余性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接下来，就是创建相应的虚拟机了。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将会依次创建如下虚拟机：</w:t>
      </w:r>
    </w:p>
    <w:p w:rsidR="000B7AE0" w:rsidRPr="000B7AE0" w:rsidRDefault="000B7AE0" w:rsidP="000B7AE0">
      <w:pPr>
        <w:widowControl/>
        <w:numPr>
          <w:ilvl w:val="0"/>
          <w:numId w:val="29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服务器，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台服务器使用同一个云服务，名称为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ContosoADCS</w:t>
      </w:r>
    </w:p>
    <w:p w:rsidR="000B7AE0" w:rsidRPr="000B7AE0" w:rsidRDefault="000B7AE0" w:rsidP="000B7AE0">
      <w:pPr>
        <w:widowControl/>
        <w:numPr>
          <w:ilvl w:val="0"/>
          <w:numId w:val="29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Web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服务器，使用同一个云服务，名称为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ContosoWebCS</w:t>
      </w:r>
    </w:p>
    <w:p w:rsidR="000B7AE0" w:rsidRPr="000B7AE0" w:rsidRDefault="000B7AE0" w:rsidP="000B7AE0">
      <w:pPr>
        <w:widowControl/>
        <w:numPr>
          <w:ilvl w:val="0"/>
          <w:numId w:val="29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SQL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服务器，使用同一个云服务，名称为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ContosoDBCS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从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虚拟机的角度来说，云服务只是一个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DNS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，概念上可以理解为一个容器。这个容器可以同时容纳一台或者多台虚拟机。如下图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: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drawing>
          <wp:inline distT="0" distB="0" distL="0" distR="0">
            <wp:extent cx="7404100" cy="2914650"/>
            <wp:effectExtent l="0" t="0" r="6350" b="0"/>
            <wp:docPr id="62" name="图片 62" descr="vm_creat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vm_create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41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当新建一个虚拟机的时候，因为不存在容纳这个虚拟机的容器，所以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会默认创建一个新的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Cloud Service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，然后将虚拟机加入到这个容器当中去。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当创建第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个虚拟机的时候，可以复用这个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Cloud Service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，然后将第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个虚拟机加入到这个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Cloud Service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里。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从负载均衡和高可用两个角度来说，建议将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台或者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台以上具有同样功能的虚拟机，创建在同一个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Cloud Service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云服务下。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3"/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</w:pPr>
      <w:bookmarkStart w:id="47" w:name="section_5_4_4"/>
      <w:bookmarkEnd w:id="47"/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3.4.4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使用管理界面创建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虚拟机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4"/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</w:pPr>
      <w:bookmarkStart w:id="48" w:name="section_5_4_4_1"/>
      <w:bookmarkEnd w:id="48"/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 xml:space="preserve">3.4.4.1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>注意事项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在开始创建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虚拟机之前，已经定义了虚拟机网络。在虚拟机网络配置页面里，创建了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3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个子网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(Subnet)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。并且定义了每个子网的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Range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。如下图：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5403850" cy="3206750"/>
            <wp:effectExtent l="0" t="0" r="6350" b="0"/>
            <wp:docPr id="61" name="图片 61" descr="vm_creat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vm_create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接下来，需要创建不同的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虚拟机，并且将虚拟机加入上面定义的虚拟网络。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注意：</w:t>
      </w:r>
    </w:p>
    <w:p w:rsidR="000B7AE0" w:rsidRPr="000B7AE0" w:rsidRDefault="000B7AE0" w:rsidP="000B7AE0">
      <w:pPr>
        <w:widowControl/>
        <w:numPr>
          <w:ilvl w:val="0"/>
          <w:numId w:val="30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上图中，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IP Range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10.0.0.0 – 10.0.0.255</w:t>
      </w:r>
    </w:p>
    <w:p w:rsidR="000B7AE0" w:rsidRPr="000B7AE0" w:rsidRDefault="000B7AE0" w:rsidP="000B7AE0">
      <w:pPr>
        <w:widowControl/>
        <w:numPr>
          <w:ilvl w:val="0"/>
          <w:numId w:val="30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子网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AD-Subnet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Range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10.0.0.0 – 10.0.0.255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。注意每个子网的前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4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系统保留的，对于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AD-Subnet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来说，可用的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Range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10.0.0.4 – 10.0.0.255</w:t>
      </w:r>
    </w:p>
    <w:p w:rsidR="000B7AE0" w:rsidRPr="000B7AE0" w:rsidRDefault="000B7AE0" w:rsidP="000B7AE0">
      <w:pPr>
        <w:widowControl/>
        <w:numPr>
          <w:ilvl w:val="0"/>
          <w:numId w:val="30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子网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Web-Subnet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Range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10.0.1.0 – 10.0.1.255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。同上，该子网实际可用的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Range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10.0.1.4 – 10.0.1.255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numPr>
          <w:ilvl w:val="0"/>
          <w:numId w:val="30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子网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DB-Subnet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Range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10.0.2.0 – 10.0.3.255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。同上，该子网的实际可用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Range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10.0.2.0 – 10.0.3.255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numPr>
          <w:ilvl w:val="0"/>
          <w:numId w:val="30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定义了虚拟网络以后，创建的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虚拟机的内网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地址，就是在虚拟网络中定义的可用地址范围和子网来定义的。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4"/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</w:pPr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>NOTE: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使用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管理界面创建的虚拟机，是无法固定内网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地址的。必须通过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PowerShell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，才能固定虚拟机的内网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地址。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云平台是没有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DHCP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这个概念的。如果将第一台虚拟机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VM01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，通过管理界面进行创建，加入到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AD-Subnet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的话，这台虚拟机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VM01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会自动获得第一个可用的内网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(Private IP)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10.0.0.4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如果在第一台虚拟机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VM01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不关机的情况下。再次通过管理界面继续创建第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台虚拟机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VM02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，同样加入到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AD-Subnet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。因为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10.0.0.4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这个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被第一台虚拟机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VM01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占用。所以第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台虚拟机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VM02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自动获得下一个可用的内网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地址，为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10.0.0.5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如果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VM01, VM02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都不关机的情况下，则第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3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台新创建的虚拟机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VM03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加入到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AD-Subnet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虚拟机自动获得下一个可用的内网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地址为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10.0.0.6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需要注意的是。如果上面创建的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3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台虚拟机，通过管理界面关机了，则这些内网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地址会被释放。经过一段时间后，第一个通过管理界面开机的虚拟机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(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无论是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VM01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VM02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VM03)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，会自动获得第一个可用的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地址。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假设将虚拟机通过管理界面关机。经过一段时间后，将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VM03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首先通过管理界面开机，则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VM03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会自动获得第一个可用的内网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地址，为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10.0.0.4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4"/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</w:pPr>
      <w:bookmarkStart w:id="49" w:name="important"/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>IMPORTANT: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如果通过管理界面创建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虚拟机，通过管理界面开关虚拟机，内网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地址会变化。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如果需要固定内网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地址，请直接阅读</w:t>
      </w:r>
      <w:hyperlink r:id="rId40" w:anchor="section_5_5" w:history="1"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第</w:t>
        </w:r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 xml:space="preserve"> 3.5 </w:t>
        </w:r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章</w:t>
        </w:r>
      </w:hyperlink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，只有通过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PowerShell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创建的虚拟机，内网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地址才是固定的。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4"/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</w:pPr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>IMPORTANT: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使用管理界面创建的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虚拟机，默认时区是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UTC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时区。而平时使用的时区是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UTC+8 (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北京时区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)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4"/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</w:pPr>
      <w:bookmarkStart w:id="50" w:name="section_5_4_4_2"/>
      <w:bookmarkEnd w:id="50"/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 xml:space="preserve">3.4.4.2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>创建第一台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 xml:space="preserve"> AD Server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根据在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</w:t>
      </w:r>
      <w:hyperlink r:id="rId41" w:anchor="section_5_3_2" w:history="1"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 xml:space="preserve">3.3.2 </w:t>
        </w:r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节</w:t>
        </w:r>
      </w:hyperlink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的规划，需要创建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AD Server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，配置如下：</w:t>
      </w:r>
    </w:p>
    <w:p w:rsidR="000B7AE0" w:rsidRPr="000B7AE0" w:rsidRDefault="000B7AE0" w:rsidP="000B7AE0">
      <w:pPr>
        <w:widowControl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角色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AD Server 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5"/>
        <w:gridCol w:w="2655"/>
      </w:tblGrid>
      <w:tr w:rsidR="000B7AE0" w:rsidRPr="000B7AE0" w:rsidTr="000B7AE0">
        <w:trPr>
          <w:gridAfter w:val="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Segoe UI" w:eastAsia="宋体" w:hAnsi="Segoe UI" w:cs="Segoe UI"/>
                <w:color w:val="5E6D81"/>
                <w:kern w:val="0"/>
                <w:sz w:val="24"/>
                <w:szCs w:val="24"/>
              </w:rPr>
            </w:pP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操作系统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Server 2012 Eng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虚拟机类型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A2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虚拟机数量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2台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虚拟机名称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ContosoAD01ContosoAD02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云服务名称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ContosoADCS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存储账号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contosostor1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虚拟网络子网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AD-Subnet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内网IP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10.0.0.410.0.0.5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可用性集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ADAvbSet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用户名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AzureAdmin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密码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CONTOSO!000</w:t>
            </w:r>
          </w:p>
        </w:tc>
      </w:tr>
    </w:tbl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首先创建第一台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AD Server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。步骤如下：</w:t>
      </w:r>
    </w:p>
    <w:p w:rsidR="000B7AE0" w:rsidRPr="000B7AE0" w:rsidRDefault="000B7AE0" w:rsidP="000B7AE0">
      <w:pPr>
        <w:widowControl/>
        <w:numPr>
          <w:ilvl w:val="0"/>
          <w:numId w:val="31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hyperlink r:id="rId42" w:tgtFrame="_blank" w:history="1"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经典管理门户</w:t>
        </w:r>
      </w:hyperlink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。选择新建，计算，虚拟机，从库中。如下图：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drawing>
          <wp:inline distT="0" distB="0" distL="0" distR="0">
            <wp:extent cx="6953250" cy="2197100"/>
            <wp:effectExtent l="0" t="0" r="0" b="0"/>
            <wp:docPr id="60" name="图片 60" descr="vm_creat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vm_create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numPr>
          <w:ilvl w:val="0"/>
          <w:numId w:val="31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镜像选择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Windows Server 2012 R2 Datacenter (en-us)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5149850" cy="3086100"/>
            <wp:effectExtent l="0" t="0" r="0" b="0"/>
            <wp:docPr id="59" name="图片 59" descr="vm_creat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vm_create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numPr>
          <w:ilvl w:val="0"/>
          <w:numId w:val="31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设置虚拟机配置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3238500" cy="4959350"/>
            <wp:effectExtent l="0" t="0" r="0" b="0"/>
            <wp:docPr id="58" name="图片 58" descr="vm_creat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vm_create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495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根据上图，设置虚拟机名称为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ContosoAD01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，虚拟机类型为标准。虚拟机配置为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D2 (2Core/7GB)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。用户名密码按照之前的规划进行设置。</w:t>
      </w:r>
    </w:p>
    <w:p w:rsidR="000B7AE0" w:rsidRPr="000B7AE0" w:rsidRDefault="000B7AE0" w:rsidP="000B7AE0">
      <w:pPr>
        <w:widowControl/>
        <w:numPr>
          <w:ilvl w:val="0"/>
          <w:numId w:val="31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在接下来配置文件里，您可以输入以下信息：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4476750" cy="5276850"/>
            <wp:effectExtent l="0" t="0" r="0" b="0"/>
            <wp:docPr id="57" name="图片 57" descr="vm_creat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vm_create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在上面的图片中，需要注意以下内容</w:t>
      </w:r>
    </w:p>
    <w:p w:rsidR="000B7AE0" w:rsidRPr="000B7AE0" w:rsidRDefault="000B7AE0" w:rsidP="000B7AE0">
      <w:pPr>
        <w:widowControl/>
        <w:numPr>
          <w:ilvl w:val="1"/>
          <w:numId w:val="31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(1)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因为创建的是第一台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服务器，所以选择创建新的云服务</w:t>
      </w:r>
    </w:p>
    <w:p w:rsidR="000B7AE0" w:rsidRPr="000B7AE0" w:rsidRDefault="000B7AE0" w:rsidP="000B7AE0">
      <w:pPr>
        <w:widowControl/>
        <w:numPr>
          <w:ilvl w:val="1"/>
          <w:numId w:val="31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(2)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DNS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名称中，输入自定义的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DNS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名称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ContosoADCS</w:t>
      </w:r>
    </w:p>
    <w:p w:rsidR="000B7AE0" w:rsidRPr="000B7AE0" w:rsidRDefault="000B7AE0" w:rsidP="000B7AE0">
      <w:pPr>
        <w:widowControl/>
        <w:numPr>
          <w:ilvl w:val="1"/>
          <w:numId w:val="31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 xml:space="preserve">(3)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在虚拟网络中，选择之前创建的虚拟机网络名称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ContosoVNet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选择对应的虚拟网络子网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AD-Subnet </w:t>
      </w:r>
    </w:p>
    <w:p w:rsidR="000B7AE0" w:rsidRPr="000B7AE0" w:rsidRDefault="000B7AE0" w:rsidP="000B7AE0">
      <w:pPr>
        <w:widowControl/>
        <w:numPr>
          <w:ilvl w:val="1"/>
          <w:numId w:val="31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(4)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存储账户，选择之前创建的存储账号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contosostor1</w:t>
      </w:r>
    </w:p>
    <w:p w:rsidR="000B7AE0" w:rsidRPr="000B7AE0" w:rsidRDefault="000B7AE0" w:rsidP="000B7AE0">
      <w:pPr>
        <w:widowControl/>
        <w:numPr>
          <w:ilvl w:val="1"/>
          <w:numId w:val="31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(5)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对于可用性集，因为创建的是新的云服务，所以需要创建新的可用性集，命名为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ADAvbSet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在配置页面的下方，还会指定终节点，您可以使用系统默认设置。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drawing>
          <wp:inline distT="0" distB="0" distL="0" distR="0">
            <wp:extent cx="5581650" cy="1409700"/>
            <wp:effectExtent l="0" t="0" r="0" b="0"/>
            <wp:docPr id="56" name="图片 56" descr="vm_creat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m_create1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关于终结点的内容，将在</w:t>
      </w:r>
      <w:hyperlink r:id="rId48" w:anchor="section_6" w:history="1"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第</w:t>
        </w:r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 xml:space="preserve"> 4 </w:t>
        </w:r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章</w:t>
        </w:r>
      </w:hyperlink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做详细的介绍。</w:t>
      </w:r>
    </w:p>
    <w:p w:rsidR="000B7AE0" w:rsidRPr="000B7AE0" w:rsidRDefault="000B7AE0" w:rsidP="000B7AE0">
      <w:pPr>
        <w:widowControl/>
        <w:numPr>
          <w:ilvl w:val="0"/>
          <w:numId w:val="31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最后点击确认，这样就完成创建第一个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AD Server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。在虚拟机创建列表中就会显示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”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正在启动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正在配置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)”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drawing>
          <wp:inline distT="0" distB="0" distL="0" distR="0">
            <wp:extent cx="7969250" cy="1676400"/>
            <wp:effectExtent l="0" t="0" r="0" b="0"/>
            <wp:docPr id="55" name="图片 55" descr="vm_creat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vm_create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92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outlineLvl w:val="4"/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</w:pPr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lastRenderedPageBreak/>
        <w:t>NOTE: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注意：在客户点击创建的时间点，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就开始计费。而不是等到虚拟机创建完毕才开始计费。</w:t>
      </w:r>
    </w:p>
    <w:p w:rsidR="000B7AE0" w:rsidRPr="000B7AE0" w:rsidRDefault="000B7AE0" w:rsidP="000B7AE0">
      <w:pPr>
        <w:widowControl/>
        <w:numPr>
          <w:ilvl w:val="0"/>
          <w:numId w:val="32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等待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ContosoAD01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这台虚拟机创建完毕，状态为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”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正在运行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”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然后点击虚拟机名称，如下图红色区域：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drawing>
          <wp:inline distT="0" distB="0" distL="0" distR="0">
            <wp:extent cx="5302250" cy="1917700"/>
            <wp:effectExtent l="0" t="0" r="0" b="6350"/>
            <wp:docPr id="54" name="图片 54" descr="vm_creat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vm_create1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numPr>
          <w:ilvl w:val="0"/>
          <w:numId w:val="32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点击后，页面会进行跳转。可以查看到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ContosoAD01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这个虚拟机的配置信息。如下图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: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1854200" cy="3092450"/>
            <wp:effectExtent l="0" t="0" r="0" b="0"/>
            <wp:docPr id="53" name="图片 53" descr="vm_creat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vm_create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里面的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DNS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名称，主机名称和虚拟机大小，就是之前在创建虚拟机的配置页面里进行配置的。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注意：内部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地址是从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AD-Subnet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子网中获得的第一个有效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10.0.0.4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4"/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</w:pPr>
      <w:bookmarkStart w:id="51" w:name="section_5_4_4_3"/>
      <w:bookmarkEnd w:id="51"/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 xml:space="preserve">3.4.4.3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>创建第二台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>AD Server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创建完第一台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AD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之后，从高可用的角度来说，需要创建第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AD Server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。步骤如下：</w:t>
      </w:r>
    </w:p>
    <w:p w:rsidR="000B7AE0" w:rsidRPr="000B7AE0" w:rsidRDefault="000B7AE0" w:rsidP="000B7AE0">
      <w:pPr>
        <w:widowControl/>
        <w:numPr>
          <w:ilvl w:val="0"/>
          <w:numId w:val="33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选择新建，计算，虚拟机，从库中。如下图：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6953250" cy="2197100"/>
            <wp:effectExtent l="0" t="0" r="0" b="0"/>
            <wp:docPr id="52" name="图片 52" descr="vm_creat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vm_create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numPr>
          <w:ilvl w:val="0"/>
          <w:numId w:val="33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镜像选择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Windows Server 2012 R2 Datacenter (en-us)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drawing>
          <wp:inline distT="0" distB="0" distL="0" distR="0">
            <wp:extent cx="5149850" cy="3086100"/>
            <wp:effectExtent l="0" t="0" r="0" b="0"/>
            <wp:docPr id="51" name="图片 51" descr="vm_creat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vm_create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numPr>
          <w:ilvl w:val="0"/>
          <w:numId w:val="33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设置虚拟机配置。注意虚拟机名称命名为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ContosoAD02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drawing>
          <wp:inline distT="0" distB="0" distL="0" distR="0">
            <wp:extent cx="3105150" cy="4921250"/>
            <wp:effectExtent l="0" t="0" r="0" b="0"/>
            <wp:docPr id="50" name="图片 50" descr="vm_creat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vm_create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492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numPr>
          <w:ilvl w:val="0"/>
          <w:numId w:val="33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在接下来配置文件里，输入以下信息：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5600700" cy="5657850"/>
            <wp:effectExtent l="0" t="0" r="0" b="0"/>
            <wp:docPr id="49" name="图片 49" descr="vm_creat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vm_create2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注意，创建的第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AD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中，与第一台配置稍有不同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:</w:t>
      </w:r>
    </w:p>
    <w:p w:rsidR="000B7AE0" w:rsidRPr="000B7AE0" w:rsidRDefault="000B7AE0" w:rsidP="000B7AE0">
      <w:pPr>
        <w:widowControl/>
        <w:numPr>
          <w:ilvl w:val="1"/>
          <w:numId w:val="33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 xml:space="preserve">(1)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复用之前已经创建的云服务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ContosoADCS</w:t>
      </w:r>
    </w:p>
    <w:p w:rsidR="000B7AE0" w:rsidRPr="000B7AE0" w:rsidRDefault="000B7AE0" w:rsidP="000B7AE0">
      <w:pPr>
        <w:widowControl/>
        <w:numPr>
          <w:ilvl w:val="1"/>
          <w:numId w:val="33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(2)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选择对应的虚拟网络和存储账户</w:t>
      </w:r>
    </w:p>
    <w:p w:rsidR="000B7AE0" w:rsidRPr="000B7AE0" w:rsidRDefault="000B7AE0" w:rsidP="000B7AE0">
      <w:pPr>
        <w:widowControl/>
        <w:numPr>
          <w:ilvl w:val="1"/>
          <w:numId w:val="33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(3)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选择之前已经创建的可用性集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ADAvbSet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4"/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</w:pPr>
      <w:bookmarkStart w:id="52" w:name="section_5_4_4_4"/>
      <w:bookmarkEnd w:id="52"/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 xml:space="preserve">3.4.4.4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>观察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 xml:space="preserve"> AD Server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等待第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台虚拟机创建完毕，状态变为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”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正在运行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”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。然后观察一下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管理界面。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drawing>
          <wp:inline distT="0" distB="0" distL="0" distR="0">
            <wp:extent cx="8489950" cy="1543050"/>
            <wp:effectExtent l="0" t="0" r="6350" b="0"/>
            <wp:docPr id="48" name="图片 48" descr="vm_creat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vm_create2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99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上图中，可以发现：</w:t>
      </w:r>
    </w:p>
    <w:p w:rsidR="000B7AE0" w:rsidRPr="000B7AE0" w:rsidRDefault="000B7AE0" w:rsidP="000B7AE0">
      <w:pPr>
        <w:widowControl/>
        <w:numPr>
          <w:ilvl w:val="0"/>
          <w:numId w:val="34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在初始状态，虚拟机和云服务的数量都是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0</w:t>
      </w:r>
    </w:p>
    <w:p w:rsidR="000B7AE0" w:rsidRPr="000B7AE0" w:rsidRDefault="000B7AE0" w:rsidP="000B7AE0">
      <w:pPr>
        <w:widowControl/>
        <w:numPr>
          <w:ilvl w:val="0"/>
          <w:numId w:val="34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创建第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AD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的时候，新建了一个云服务，同时新建了一个虚拟机。此时虚拟机和云服务的数量都是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</w:t>
      </w:r>
    </w:p>
    <w:p w:rsidR="000B7AE0" w:rsidRPr="000B7AE0" w:rsidRDefault="000B7AE0" w:rsidP="000B7AE0">
      <w:pPr>
        <w:widowControl/>
        <w:numPr>
          <w:ilvl w:val="0"/>
          <w:numId w:val="34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然后创建第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AD Server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，复用之前创建的云服务。所以虚拟机数量为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，云服务数量是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</w:t>
      </w:r>
      <w:hyperlink r:id="rId55" w:anchor="section_5_4_3" w:history="1"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第</w:t>
        </w:r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 xml:space="preserve"> 3.4.3 </w:t>
        </w:r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章</w:t>
        </w:r>
      </w:hyperlink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中说明过：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从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虚拟机的角度来说，云服务只是一个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DNS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，概念上可以理解为一个容器。这个容器可以同时容纳一个或者多个虚拟机。如下图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: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drawing>
          <wp:inline distT="0" distB="0" distL="0" distR="0">
            <wp:extent cx="7404100" cy="2914650"/>
            <wp:effectExtent l="0" t="0" r="6350" b="0"/>
            <wp:docPr id="47" name="图片 47" descr="vm_creat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vm_create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41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从高可用的角度来说明，在创建虚拟机的时候，创建并指定了高可用集。如下图的红色部分区域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3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的内容。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4000500" cy="4394200"/>
            <wp:effectExtent l="0" t="0" r="0" b="6350"/>
            <wp:docPr id="46" name="图片 46" descr="vm_creat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vm_create2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必须把在同一个云服务下的多台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虚拟机，保存在同一个可用性集中。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这样，多台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虚拟机是部署在不同的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RACK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上的。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点击云服务，选择之前创建的云服务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ContosoADCS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，然后选择实例。如下图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: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7105650" cy="2362200"/>
            <wp:effectExtent l="0" t="0" r="0" b="0"/>
            <wp:docPr id="45" name="图片 45" descr="vm_creat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vm_create2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上图中，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ContosoAD01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ContosoAD02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是在不同的容错域上，分别是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0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。则这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台虚拟机是部署在不同的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RACK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上，保证高可用。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4"/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</w:pPr>
      <w:bookmarkStart w:id="53" w:name="section_5_4_4_5"/>
      <w:bookmarkEnd w:id="53"/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 xml:space="preserve">3.4.4.5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>创建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 xml:space="preserve"> Web Server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创建的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Web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信息如下：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5"/>
        <w:gridCol w:w="2895"/>
      </w:tblGrid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角色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Web Server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操作系统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Server 2012 Eng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虚拟机类型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D2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虚拟机数量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2台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虚拟机名称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ContosoWeb01ContosoWeb02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云服务名称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ContosoWebCS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存储账号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contosostor1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虚拟网络子网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Web-Subnet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内网IP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10.0.1.410.0.1.5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可用性集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WebAvbSet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用户名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AzureAdmin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密码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Contoso!000</w:t>
            </w:r>
          </w:p>
        </w:tc>
      </w:tr>
    </w:tbl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注意：</w:t>
      </w:r>
    </w:p>
    <w:p w:rsidR="000B7AE0" w:rsidRPr="000B7AE0" w:rsidRDefault="000B7AE0" w:rsidP="000B7AE0">
      <w:pPr>
        <w:widowControl/>
        <w:numPr>
          <w:ilvl w:val="0"/>
          <w:numId w:val="35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在创建第一台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Web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的时候，需要创建新的云服务。如下图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: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drawing>
          <wp:inline distT="0" distB="0" distL="0" distR="0">
            <wp:extent cx="4121150" cy="5200650"/>
            <wp:effectExtent l="0" t="0" r="0" b="0"/>
            <wp:docPr id="44" name="图片 44" descr="vm_creat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vm_create2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numPr>
          <w:ilvl w:val="0"/>
          <w:numId w:val="35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在创建第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Web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的时候，需要注意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:</w:t>
      </w:r>
    </w:p>
    <w:p w:rsidR="000B7AE0" w:rsidRPr="000B7AE0" w:rsidRDefault="000B7AE0" w:rsidP="000B7AE0">
      <w:pPr>
        <w:widowControl/>
        <w:numPr>
          <w:ilvl w:val="1"/>
          <w:numId w:val="35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(1)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复用之前已经创建的云服务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ContosoWebCS</w:t>
      </w:r>
    </w:p>
    <w:p w:rsidR="000B7AE0" w:rsidRPr="000B7AE0" w:rsidRDefault="000B7AE0" w:rsidP="000B7AE0">
      <w:pPr>
        <w:widowControl/>
        <w:numPr>
          <w:ilvl w:val="1"/>
          <w:numId w:val="35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(2)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选择对应的虚拟网络和存储账户，子网为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Web-Subnet</w:t>
      </w:r>
    </w:p>
    <w:p w:rsidR="000B7AE0" w:rsidRPr="000B7AE0" w:rsidRDefault="000B7AE0" w:rsidP="000B7AE0">
      <w:pPr>
        <w:widowControl/>
        <w:numPr>
          <w:ilvl w:val="1"/>
          <w:numId w:val="35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(3)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选择之前已经创建的可用性集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WebAvbSet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如下图：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4095750" cy="4679950"/>
            <wp:effectExtent l="0" t="0" r="0" b="6350"/>
            <wp:docPr id="43" name="图片 43" descr="vm_creat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vm_create2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46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注意创建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Web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的先后顺序，第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个创建成功的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Web Server ContosoWeb01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，会从子网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Web-Subnet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中，自动获得第一个可用的内网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10.0.1.4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。第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个创建成功的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ContosoWeb02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，会自动获得第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个可用的内网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，地址为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10.0.1.5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4"/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</w:pPr>
      <w:bookmarkStart w:id="54" w:name="section_5_4_4_6"/>
      <w:bookmarkEnd w:id="54"/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 xml:space="preserve">3.4.4.6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>创建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 xml:space="preserve"> SQL Server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>虚拟机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快速创建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SQL Server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。配置信息如下表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: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5"/>
        <w:gridCol w:w="4215"/>
      </w:tblGrid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角色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DB Server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操作系统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Server 2012 Eng with SQL Enterprise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虚拟机类型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D2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虚拟机数量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2台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虚拟机名称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ContosoDB01ContosoDB02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云服务名称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ContosoDBCS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存储账号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contosostor2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虚拟网络子网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DB-Subnet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内网IP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10.0.2.410.0.2.5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可用性集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DBAvbSet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用户名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AzureAdmin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密码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Contoso!000</w:t>
            </w:r>
          </w:p>
        </w:tc>
      </w:tr>
    </w:tbl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第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Web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的截图信息：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3994150" cy="5207000"/>
            <wp:effectExtent l="0" t="0" r="6350" b="0"/>
            <wp:docPr id="42" name="图片 42" descr="vm_creat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vm_create2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520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上图中，用的存储账户和之前的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AD Server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Web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不同。是指定的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contosostor2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，这个新的存储账号。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建议在创建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虚拟机的时候，不要把所有的虚拟机都保存在同一个存储账号里。因为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个存储账号是有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IOPS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上限为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20000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一般来说，建议每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3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台虚拟机使用同一个存储账号，第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4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台虚拟机使用另外一个存储账号。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第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Web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的截图信息，如下图：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drawing>
          <wp:inline distT="0" distB="0" distL="0" distR="0">
            <wp:extent cx="4140200" cy="4629150"/>
            <wp:effectExtent l="0" t="0" r="0" b="0"/>
            <wp:docPr id="41" name="图片 41" descr="vm_creat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vm_create2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有关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SQL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虚拟机配置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Always-On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的文档，请参考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</w:t>
      </w:r>
      <w:hyperlink r:id="rId62" w:history="1"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文档</w:t>
        </w:r>
      </w:hyperlink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4"/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</w:pPr>
      <w:bookmarkStart w:id="55" w:name="section_5_4_4_7"/>
      <w:bookmarkEnd w:id="55"/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lastRenderedPageBreak/>
        <w:t xml:space="preserve">3.4.4.7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>总结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一般情况下，创建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虚拟机之前需要做如下准备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:</w:t>
      </w:r>
    </w:p>
    <w:p w:rsidR="000B7AE0" w:rsidRPr="000B7AE0" w:rsidRDefault="000B7AE0" w:rsidP="000B7AE0">
      <w:pPr>
        <w:widowControl/>
        <w:numPr>
          <w:ilvl w:val="0"/>
          <w:numId w:val="36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创建虚拟机网络，设置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Range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Subnet</w:t>
      </w:r>
    </w:p>
    <w:p w:rsidR="000B7AE0" w:rsidRPr="000B7AE0" w:rsidRDefault="000B7AE0" w:rsidP="000B7AE0">
      <w:pPr>
        <w:widowControl/>
        <w:numPr>
          <w:ilvl w:val="0"/>
          <w:numId w:val="36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创建存储账号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使用管理界面创建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虚拟机的过程中，需要注意</w:t>
      </w:r>
    </w:p>
    <w:p w:rsidR="000B7AE0" w:rsidRPr="000B7AE0" w:rsidRDefault="000B7AE0" w:rsidP="000B7AE0">
      <w:pPr>
        <w:widowControl/>
        <w:numPr>
          <w:ilvl w:val="0"/>
          <w:numId w:val="37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在创建过程中，需将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台或者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台以上具有同样功能的虚拟机，创建在同一个云服务下</w:t>
      </w:r>
    </w:p>
    <w:p w:rsidR="000B7AE0" w:rsidRPr="000B7AE0" w:rsidRDefault="000B7AE0" w:rsidP="000B7AE0">
      <w:pPr>
        <w:widowControl/>
        <w:numPr>
          <w:ilvl w:val="0"/>
          <w:numId w:val="37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同样功能的虚拟机在创建的时候，需要指定子网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Subnet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和存储账号</w:t>
      </w:r>
    </w:p>
    <w:p w:rsidR="000B7AE0" w:rsidRPr="000B7AE0" w:rsidRDefault="000B7AE0" w:rsidP="000B7AE0">
      <w:pPr>
        <w:widowControl/>
        <w:numPr>
          <w:ilvl w:val="0"/>
          <w:numId w:val="37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每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3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台虚拟机使用同一个存储账号</w:t>
      </w:r>
    </w:p>
    <w:p w:rsidR="000B7AE0" w:rsidRPr="000B7AE0" w:rsidRDefault="000B7AE0" w:rsidP="000B7AE0">
      <w:pPr>
        <w:widowControl/>
        <w:numPr>
          <w:ilvl w:val="0"/>
          <w:numId w:val="37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需要指定可用性集</w:t>
      </w:r>
    </w:p>
    <w:p w:rsidR="000B7AE0" w:rsidRPr="000B7AE0" w:rsidRDefault="000B7AE0" w:rsidP="000B7AE0">
      <w:pPr>
        <w:widowControl/>
        <w:numPr>
          <w:ilvl w:val="0"/>
          <w:numId w:val="37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管理界面创建的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虚拟机，内网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(Private IP)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不是固定的</w:t>
      </w:r>
    </w:p>
    <w:p w:rsidR="000B7AE0" w:rsidRPr="000B7AE0" w:rsidRDefault="000B7AE0" w:rsidP="000B7AE0">
      <w:pPr>
        <w:widowControl/>
        <w:numPr>
          <w:ilvl w:val="0"/>
          <w:numId w:val="37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管理界面创建的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虚拟机，默认时区为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UTC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时区。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2"/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</w:pPr>
      <w:bookmarkStart w:id="56" w:name="section_5_5"/>
      <w:bookmarkEnd w:id="56"/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 xml:space="preserve">3.5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>使用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 xml:space="preserve"> Azure PowerShell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>创建虚拟机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3"/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</w:pPr>
      <w:bookmarkStart w:id="57" w:name="section_5_5_1"/>
      <w:bookmarkEnd w:id="57"/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3.5.1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说明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掌握好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PowerShell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是非常重要的。主要原因有以下几点：</w:t>
      </w:r>
    </w:p>
    <w:p w:rsidR="000B7AE0" w:rsidRPr="000B7AE0" w:rsidRDefault="000B7AE0" w:rsidP="000B7AE0">
      <w:pPr>
        <w:widowControl/>
        <w:numPr>
          <w:ilvl w:val="0"/>
          <w:numId w:val="38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某些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虚拟机的高级功能，比如固定内网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，固定公网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，设置虚拟机时区等，都需要借助于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PowerShell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管理界面不具备相应的功能。</w:t>
      </w:r>
    </w:p>
    <w:p w:rsidR="000B7AE0" w:rsidRPr="000B7AE0" w:rsidRDefault="000B7AE0" w:rsidP="000B7AE0">
      <w:pPr>
        <w:widowControl/>
        <w:numPr>
          <w:ilvl w:val="0"/>
          <w:numId w:val="38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当用户需要批量创建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虚拟机，批量配置虚拟机端口等，通过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管理界面就非常麻烦。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3"/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</w:pPr>
      <w:bookmarkStart w:id="58" w:name="section_5_5_2"/>
      <w:bookmarkEnd w:id="58"/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3.5.2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配置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 PowerShell</w:t>
      </w:r>
    </w:p>
    <w:p w:rsidR="000B7AE0" w:rsidRPr="000B7AE0" w:rsidRDefault="000B7AE0" w:rsidP="000B7AE0">
      <w:pPr>
        <w:widowControl/>
        <w:numPr>
          <w:ilvl w:val="0"/>
          <w:numId w:val="39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中国的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</w:t>
      </w:r>
      <w:hyperlink r:id="rId63" w:history="1"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官方网站</w:t>
        </w:r>
      </w:hyperlink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，安装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PowerShell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。如下图：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drawing>
          <wp:inline distT="0" distB="0" distL="0" distR="0">
            <wp:extent cx="2724150" cy="1543050"/>
            <wp:effectExtent l="0" t="0" r="0" b="0"/>
            <wp:docPr id="40" name="图片 40" descr="vm_powersh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vm_powershell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numPr>
          <w:ilvl w:val="0"/>
          <w:numId w:val="39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安装完毕后，以管理员身份运行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PowerShell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。如下图：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drawing>
          <wp:inline distT="0" distB="0" distL="0" distR="0">
            <wp:extent cx="1162050" cy="1181100"/>
            <wp:effectExtent l="0" t="0" r="0" b="0"/>
            <wp:docPr id="39" name="图片 39" descr="vm_powershell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vm_powershell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numPr>
          <w:ilvl w:val="0"/>
          <w:numId w:val="39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如果您是第一次运行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PowerShell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，需要在本地创建证书文件。以便本地计算机和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建立可靠的安全连接。请在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PowerShell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输入以下命令：</w:t>
      </w:r>
    </w:p>
    <w:p w:rsidR="000B7AE0" w:rsidRPr="000B7AE0" w:rsidRDefault="000B7AE0" w:rsidP="000B7A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70"/>
        <w:jc w:val="left"/>
        <w:rPr>
          <w:rFonts w:ascii="Courier New" w:eastAsia="宋体" w:hAnsi="Courier New" w:cs="Courier New"/>
          <w:color w:val="5E6D81"/>
          <w:kern w:val="0"/>
          <w:sz w:val="24"/>
          <w:szCs w:val="24"/>
        </w:rPr>
      </w:pP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Get-AzurePublishSettingsFile -Environment AzureChinaCloud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输入命令后，计算机会弹出新的浏览器窗口，导航至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中国网站，并要求输入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Org ID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和密码进行登陆</w:t>
      </w:r>
    </w:p>
    <w:p w:rsidR="000B7AE0" w:rsidRPr="000B7AE0" w:rsidRDefault="000B7AE0" w:rsidP="000B7AE0">
      <w:pPr>
        <w:widowControl/>
        <w:numPr>
          <w:ilvl w:val="0"/>
          <w:numId w:val="39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如果在运行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PowerShell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之后报错，错误信息为系统上禁止运行脚本，请在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PowerShell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中执行</w:t>
      </w:r>
    </w:p>
    <w:p w:rsidR="000B7AE0" w:rsidRPr="000B7AE0" w:rsidRDefault="000B7AE0" w:rsidP="000B7A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70"/>
        <w:jc w:val="left"/>
        <w:rPr>
          <w:rFonts w:ascii="Courier New" w:eastAsia="宋体" w:hAnsi="Courier New" w:cs="Courier New"/>
          <w:color w:val="5E6D81"/>
          <w:kern w:val="0"/>
          <w:sz w:val="24"/>
          <w:szCs w:val="24"/>
        </w:rPr>
      </w:pPr>
      <w:r w:rsidRPr="000B7AE0">
        <w:rPr>
          <w:rFonts w:ascii="Courier New" w:eastAsia="宋体" w:hAnsi="Courier New" w:cs="Courier New"/>
          <w:color w:val="0086B3"/>
          <w:kern w:val="0"/>
          <w:sz w:val="24"/>
          <w:szCs w:val="24"/>
          <w:shd w:val="clear" w:color="auto" w:fill="F8F8F8"/>
        </w:rPr>
        <w:t>Set-ExecutionPolicy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-ExecutionPolicy Unrestricted</w:t>
      </w:r>
    </w:p>
    <w:p w:rsidR="000B7AE0" w:rsidRPr="000B7AE0" w:rsidRDefault="000B7AE0" w:rsidP="000B7AE0">
      <w:pPr>
        <w:widowControl/>
        <w:numPr>
          <w:ilvl w:val="0"/>
          <w:numId w:val="39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登陆完毕后，系统会要求保存扩展名为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publishsettings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的文件，您可以保存至本地计算机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这里保存在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盘上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)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。如下图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: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9537700" cy="5181600"/>
            <wp:effectExtent l="0" t="0" r="6350" b="0"/>
            <wp:docPr id="38" name="图片 38" descr="vm_powershell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vm_powershell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77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numPr>
          <w:ilvl w:val="0"/>
          <w:numId w:val="39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然后回到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PowerShell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窗口，继续输入以下命令</w:t>
      </w:r>
    </w:p>
    <w:p w:rsidR="000B7AE0" w:rsidRPr="000B7AE0" w:rsidRDefault="000B7AE0" w:rsidP="000B7A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70"/>
        <w:jc w:val="left"/>
        <w:rPr>
          <w:rFonts w:ascii="Courier New" w:eastAsia="宋体" w:hAnsi="Courier New" w:cs="Courier New"/>
          <w:color w:val="5E6D81"/>
          <w:kern w:val="0"/>
          <w:sz w:val="24"/>
          <w:szCs w:val="24"/>
        </w:rPr>
      </w:pP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Import-AzurePublishSettingsFile </w:t>
      </w:r>
      <w:r w:rsidRPr="000B7AE0">
        <w:rPr>
          <w:rFonts w:ascii="Courier New" w:eastAsia="宋体" w:hAnsi="Courier New" w:cs="Courier New"/>
          <w:color w:val="000080"/>
          <w:kern w:val="0"/>
          <w:sz w:val="24"/>
          <w:szCs w:val="24"/>
          <w:shd w:val="clear" w:color="auto" w:fill="F8F8F8"/>
        </w:rPr>
        <w:t>&lt;PathToFile&gt;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 xml:space="preserve">PathToFile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就是保存步骤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4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中扩展名为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publishsettings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的文件位置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文件路径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+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文件名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)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，比如将该文件保存至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盘根目录，就输入以下命令：</w:t>
      </w:r>
    </w:p>
    <w:p w:rsidR="000B7AE0" w:rsidRPr="000B7AE0" w:rsidRDefault="000B7AE0" w:rsidP="000B7A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70"/>
        <w:jc w:val="left"/>
        <w:rPr>
          <w:rFonts w:ascii="Courier New" w:eastAsia="宋体" w:hAnsi="Courier New" w:cs="Courier New"/>
          <w:color w:val="5E6D81"/>
          <w:kern w:val="0"/>
          <w:sz w:val="24"/>
          <w:szCs w:val="24"/>
        </w:rPr>
      </w:pP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Import-AzurePublishSettingsFile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'D:\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内部使用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-6-2-2014-credentials.publishsettings'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上面的命令实际上是将本地的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publishsettings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文件上传至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中国的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Management Certificates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。您可以打开</w:t>
      </w:r>
      <w:hyperlink r:id="rId67" w:tgtFrame="_blank" w:history="1"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经典管理门户</w:t>
        </w:r>
      </w:hyperlink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。点击设置，并选择管理证书，查看上传的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publishsettings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文件。如下图：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drawing>
          <wp:inline distT="0" distB="0" distL="0" distR="0">
            <wp:extent cx="6832600" cy="1600200"/>
            <wp:effectExtent l="0" t="0" r="6350" b="0"/>
            <wp:docPr id="37" name="图片 37" descr="vm_powershell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vm_powershell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numPr>
          <w:ilvl w:val="0"/>
          <w:numId w:val="39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这样，本地计算机就和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中国建立了可靠安全的连接了。在不删除上传的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Management Certificates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情况下，下次运行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PowerShell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将不必再次运行上面的运行。接下来可以运行您的命令了。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比如输入命令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Get-AzureSubscription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，可以查看到当前的订阅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8407400" cy="4419600"/>
            <wp:effectExtent l="0" t="0" r="0" b="0"/>
            <wp:docPr id="36" name="图片 36" descr="vm_powershell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vm_powershell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2829" cy="442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3"/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</w:pPr>
      <w:bookmarkStart w:id="59" w:name="section_5_5_3"/>
      <w:bookmarkEnd w:id="59"/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3.5.3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使用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 PowerShell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创建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 Windows VM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4"/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</w:pPr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>NOTE: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本节所有的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PowerShell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，在执行的时候请不要用换行符。请复制到记事本后，根据自己的情况，修改相应的参数。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首先，请预先准备以下内容：</w:t>
      </w:r>
    </w:p>
    <w:p w:rsidR="000B7AE0" w:rsidRPr="000B7AE0" w:rsidRDefault="000B7AE0" w:rsidP="000B7AE0">
      <w:pPr>
        <w:widowControl/>
        <w:numPr>
          <w:ilvl w:val="0"/>
          <w:numId w:val="40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创建虚拟网络并配置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Range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Subnet</w:t>
      </w:r>
    </w:p>
    <w:p w:rsidR="000B7AE0" w:rsidRPr="000B7AE0" w:rsidRDefault="000B7AE0" w:rsidP="000B7AE0">
      <w:pPr>
        <w:widowControl/>
        <w:numPr>
          <w:ilvl w:val="0"/>
          <w:numId w:val="40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创建存储账号</w:t>
      </w:r>
    </w:p>
    <w:p w:rsidR="000B7AE0" w:rsidRPr="000B7AE0" w:rsidRDefault="000B7AE0" w:rsidP="000B7AE0">
      <w:pPr>
        <w:widowControl/>
        <w:numPr>
          <w:ilvl w:val="0"/>
          <w:numId w:val="40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如果已经通过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Azure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管理界面创建虚拟机，请先删除所有的虚拟机和云服务。释放相关的资源。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您还必须了解以下内容：</w:t>
      </w:r>
    </w:p>
    <w:p w:rsidR="000B7AE0" w:rsidRPr="000B7AE0" w:rsidRDefault="000B7AE0" w:rsidP="000B7AE0">
      <w:pPr>
        <w:widowControl/>
        <w:numPr>
          <w:ilvl w:val="0"/>
          <w:numId w:val="41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了解订阅的相关知识</w:t>
      </w:r>
    </w:p>
    <w:p w:rsidR="000B7AE0" w:rsidRPr="000B7AE0" w:rsidRDefault="000B7AE0" w:rsidP="000B7AE0">
      <w:pPr>
        <w:widowControl/>
        <w:numPr>
          <w:ilvl w:val="0"/>
          <w:numId w:val="41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云服务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Cloud Service</w:t>
      </w:r>
    </w:p>
    <w:p w:rsidR="000B7AE0" w:rsidRPr="000B7AE0" w:rsidRDefault="000B7AE0" w:rsidP="000B7AE0">
      <w:pPr>
        <w:widowControl/>
        <w:numPr>
          <w:ilvl w:val="0"/>
          <w:numId w:val="41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虚拟机名称</w:t>
      </w:r>
    </w:p>
    <w:p w:rsidR="000B7AE0" w:rsidRPr="000B7AE0" w:rsidRDefault="000B7AE0" w:rsidP="000B7AE0">
      <w:pPr>
        <w:widowControl/>
        <w:numPr>
          <w:ilvl w:val="0"/>
          <w:numId w:val="41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虚拟网络、子网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首先假设账户存在多个订阅的情况下，需要先浏览订阅：</w:t>
      </w:r>
    </w:p>
    <w:p w:rsidR="000B7AE0" w:rsidRPr="000B7AE0" w:rsidRDefault="000B7AE0" w:rsidP="000B7AE0">
      <w:pPr>
        <w:widowControl/>
        <w:numPr>
          <w:ilvl w:val="0"/>
          <w:numId w:val="42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使用命令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Get-AzureSubscription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，通过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PowerShell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查看多个订阅，如下图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: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8686800" cy="8572500"/>
            <wp:effectExtent l="0" t="0" r="0" b="0"/>
            <wp:docPr id="35" name="图片 35" descr="vm_powershell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vm_powershell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上图中，可以查看到，这里的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PowerShell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已经关联两个订阅，分别为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POC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Internal Billing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numPr>
          <w:ilvl w:val="0"/>
          <w:numId w:val="42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在某些情况下，需要设置默认的订阅，可以执行以下命令：</w:t>
      </w:r>
    </w:p>
    <w:p w:rsidR="000B7AE0" w:rsidRPr="000B7AE0" w:rsidRDefault="000B7AE0" w:rsidP="000B7A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70"/>
        <w:jc w:val="left"/>
        <w:rPr>
          <w:rFonts w:ascii="Courier New" w:eastAsia="宋体" w:hAnsi="Courier New" w:cs="Courier New"/>
          <w:color w:val="5E6D81"/>
          <w:kern w:val="0"/>
          <w:sz w:val="24"/>
          <w:szCs w:val="24"/>
        </w:rPr>
      </w:pPr>
      <w:r w:rsidRPr="000B7AE0">
        <w:rPr>
          <w:rFonts w:ascii="Courier New" w:eastAsia="宋体" w:hAnsi="Courier New" w:cs="Courier New"/>
          <w:b/>
          <w:bCs/>
          <w:color w:val="333333"/>
          <w:kern w:val="0"/>
          <w:sz w:val="24"/>
          <w:szCs w:val="24"/>
          <w:shd w:val="clear" w:color="auto" w:fill="F8F8F8"/>
        </w:rPr>
        <w:t>Select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-AzureSubscription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"&lt;SubscriptionName&gt;"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–</w:t>
      </w:r>
      <w:r w:rsidRPr="000B7AE0">
        <w:rPr>
          <w:rFonts w:ascii="Courier New" w:eastAsia="宋体" w:hAnsi="Courier New" w:cs="Courier New"/>
          <w:b/>
          <w:bCs/>
          <w:color w:val="333333"/>
          <w:kern w:val="0"/>
          <w:sz w:val="24"/>
          <w:szCs w:val="24"/>
          <w:shd w:val="clear" w:color="auto" w:fill="F8F8F8"/>
        </w:rPr>
        <w:t>Default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比如设置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POC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这个订阅为默认订阅，就执行以下命令：</w:t>
      </w:r>
    </w:p>
    <w:p w:rsidR="000B7AE0" w:rsidRPr="000B7AE0" w:rsidRDefault="000B7AE0" w:rsidP="000B7A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70"/>
        <w:jc w:val="left"/>
        <w:rPr>
          <w:rFonts w:ascii="Courier New" w:eastAsia="宋体" w:hAnsi="Courier New" w:cs="Courier New"/>
          <w:color w:val="5E6D81"/>
          <w:kern w:val="0"/>
          <w:sz w:val="24"/>
          <w:szCs w:val="24"/>
        </w:rPr>
      </w:pPr>
      <w:r w:rsidRPr="000B7AE0">
        <w:rPr>
          <w:rFonts w:ascii="Courier New" w:eastAsia="宋体" w:hAnsi="Courier New" w:cs="Courier New"/>
          <w:b/>
          <w:bCs/>
          <w:color w:val="333333"/>
          <w:kern w:val="0"/>
          <w:sz w:val="24"/>
          <w:szCs w:val="24"/>
          <w:shd w:val="clear" w:color="auto" w:fill="F8F8F8"/>
        </w:rPr>
        <w:t>Select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-AzureSubscription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"POC"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–</w:t>
      </w:r>
      <w:r w:rsidRPr="000B7AE0">
        <w:rPr>
          <w:rFonts w:ascii="Courier New" w:eastAsia="宋体" w:hAnsi="Courier New" w:cs="Courier New"/>
          <w:b/>
          <w:bCs/>
          <w:color w:val="333333"/>
          <w:kern w:val="0"/>
          <w:sz w:val="24"/>
          <w:szCs w:val="24"/>
          <w:shd w:val="clear" w:color="auto" w:fill="F8F8F8"/>
        </w:rPr>
        <w:t>Default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然后重新执行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Get-AzureSubscription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，可以看到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POC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这个订阅，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IsDefault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属性为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True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　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即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POC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这个订阅被设置为了默认的订阅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8255000" cy="4845050"/>
            <wp:effectExtent l="0" t="0" r="0" b="0"/>
            <wp:docPr id="34" name="图片 34" descr="vm_powershell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vm_powershell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0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numPr>
          <w:ilvl w:val="0"/>
          <w:numId w:val="42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有时，需要在多个订阅之前进行切换。可以执行以下命令</w:t>
      </w:r>
    </w:p>
    <w:p w:rsidR="000B7AE0" w:rsidRPr="000B7AE0" w:rsidRDefault="000B7AE0" w:rsidP="000B7A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70"/>
        <w:jc w:val="left"/>
        <w:rPr>
          <w:rFonts w:ascii="Courier New" w:eastAsia="宋体" w:hAnsi="Courier New" w:cs="Courier New"/>
          <w:color w:val="5E6D81"/>
          <w:kern w:val="0"/>
          <w:sz w:val="24"/>
          <w:szCs w:val="24"/>
        </w:rPr>
      </w:pPr>
      <w:r w:rsidRPr="000B7AE0">
        <w:rPr>
          <w:rFonts w:ascii="Courier New" w:eastAsia="宋体" w:hAnsi="Courier New" w:cs="Courier New"/>
          <w:b/>
          <w:bCs/>
          <w:color w:val="333333"/>
          <w:kern w:val="0"/>
          <w:sz w:val="24"/>
          <w:szCs w:val="24"/>
          <w:shd w:val="clear" w:color="auto" w:fill="F8F8F8"/>
        </w:rPr>
        <w:t>Select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-AzureSubscription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"&lt;SubscriptionName&gt;"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–</w:t>
      </w:r>
      <w:r w:rsidRPr="000B7AE0">
        <w:rPr>
          <w:rFonts w:ascii="Courier New" w:eastAsia="宋体" w:hAnsi="Courier New" w:cs="Courier New"/>
          <w:b/>
          <w:bCs/>
          <w:color w:val="333333"/>
          <w:kern w:val="0"/>
          <w:sz w:val="24"/>
          <w:szCs w:val="24"/>
          <w:shd w:val="clear" w:color="auto" w:fill="F8F8F8"/>
        </w:rPr>
        <w:t>Current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这样，可以把某个订阅设置为当前的订阅。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以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AD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为例，使用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PowerShell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创建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AD01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AD02</w:t>
      </w:r>
    </w:p>
    <w:p w:rsidR="000B7AE0" w:rsidRPr="000B7AE0" w:rsidRDefault="000B7AE0" w:rsidP="000B7AE0">
      <w:pPr>
        <w:widowControl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角色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AD Server 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5"/>
        <w:gridCol w:w="2655"/>
      </w:tblGrid>
      <w:tr w:rsidR="000B7AE0" w:rsidRPr="000B7AE0" w:rsidTr="000B7AE0">
        <w:trPr>
          <w:gridAfter w:val="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Segoe UI" w:eastAsia="宋体" w:hAnsi="Segoe UI" w:cs="Segoe UI"/>
                <w:color w:val="5E6D81"/>
                <w:kern w:val="0"/>
                <w:sz w:val="24"/>
                <w:szCs w:val="24"/>
              </w:rPr>
            </w:pP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操作系统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Server 2012 Eng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虚拟机类型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D2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虚拟机数量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2台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虚拟机名称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ContosoAD01ContosoAD02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云服务名称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ContosoADCS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存储账号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contosostor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虚拟网络子网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AD-Subnet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内网IP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10.0.0.410.0.0.5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可用性集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ADAvbSet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用户名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AzureAdmin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密码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Contoso!000</w:t>
            </w:r>
          </w:p>
        </w:tc>
      </w:tr>
    </w:tbl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按照上面的配置，通过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PowerShell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创建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AD Server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，同时指定这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AD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的时区为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UTC+8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北京时区。</w:t>
      </w:r>
    </w:p>
    <w:p w:rsidR="000B7AE0" w:rsidRPr="000B7AE0" w:rsidRDefault="000B7AE0" w:rsidP="000B7AE0">
      <w:pPr>
        <w:widowControl/>
        <w:numPr>
          <w:ilvl w:val="0"/>
          <w:numId w:val="43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设置当前订阅的存储账号</w:t>
      </w:r>
    </w:p>
    <w:p w:rsidR="000B7AE0" w:rsidRPr="000B7AE0" w:rsidRDefault="000B7AE0" w:rsidP="000B7A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70"/>
        <w:jc w:val="left"/>
        <w:rPr>
          <w:rFonts w:ascii="Courier New" w:eastAsia="宋体" w:hAnsi="Courier New" w:cs="Courier New"/>
          <w:color w:val="5E6D81"/>
          <w:kern w:val="0"/>
          <w:sz w:val="24"/>
          <w:szCs w:val="24"/>
        </w:rPr>
      </w:pPr>
      <w:r w:rsidRPr="000B7AE0">
        <w:rPr>
          <w:rFonts w:ascii="Courier New" w:eastAsia="宋体" w:hAnsi="Courier New" w:cs="Courier New"/>
          <w:color w:val="0086B3"/>
          <w:kern w:val="0"/>
          <w:sz w:val="24"/>
          <w:szCs w:val="24"/>
          <w:shd w:val="clear" w:color="auto" w:fill="F8F8F8"/>
        </w:rPr>
        <w:t>Set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-AzureSubscription -SubscriptionName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'[SubscriptionName]'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-CurrentStorageAccount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'[StorageName]'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以此模拟场景为例，实际的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PowerShell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命令为</w:t>
      </w:r>
    </w:p>
    <w:p w:rsidR="000B7AE0" w:rsidRPr="000B7AE0" w:rsidRDefault="000B7AE0" w:rsidP="000B7A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70"/>
        <w:jc w:val="left"/>
        <w:rPr>
          <w:rFonts w:ascii="Courier New" w:eastAsia="宋体" w:hAnsi="Courier New" w:cs="Courier New"/>
          <w:color w:val="5E6D81"/>
          <w:kern w:val="0"/>
          <w:sz w:val="24"/>
          <w:szCs w:val="24"/>
        </w:rPr>
      </w:pPr>
      <w:r w:rsidRPr="000B7AE0">
        <w:rPr>
          <w:rFonts w:ascii="Courier New" w:eastAsia="宋体" w:hAnsi="Courier New" w:cs="Courier New"/>
          <w:color w:val="0086B3"/>
          <w:kern w:val="0"/>
          <w:sz w:val="24"/>
          <w:szCs w:val="24"/>
          <w:shd w:val="clear" w:color="auto" w:fill="F8F8F8"/>
        </w:rPr>
        <w:t>Set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-AzureSubscription -SubscriptionName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'Marketing_Subscription'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-CurrentStorageAccount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'contosostor1'</w:t>
      </w:r>
    </w:p>
    <w:p w:rsidR="000B7AE0" w:rsidRPr="000B7AE0" w:rsidRDefault="000B7AE0" w:rsidP="000B7AE0">
      <w:pPr>
        <w:widowControl/>
        <w:numPr>
          <w:ilvl w:val="0"/>
          <w:numId w:val="43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设置当前订阅</w:t>
      </w:r>
    </w:p>
    <w:p w:rsidR="000B7AE0" w:rsidRPr="000B7AE0" w:rsidRDefault="000B7AE0" w:rsidP="000B7A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70"/>
        <w:jc w:val="left"/>
        <w:rPr>
          <w:rFonts w:ascii="Courier New" w:eastAsia="宋体" w:hAnsi="Courier New" w:cs="Courier New"/>
          <w:color w:val="5E6D81"/>
          <w:kern w:val="0"/>
          <w:sz w:val="24"/>
          <w:szCs w:val="24"/>
        </w:rPr>
      </w:pPr>
      <w:r w:rsidRPr="000B7AE0">
        <w:rPr>
          <w:rFonts w:ascii="Courier New" w:eastAsia="宋体" w:hAnsi="Courier New" w:cs="Courier New"/>
          <w:b/>
          <w:bCs/>
          <w:color w:val="333333"/>
          <w:kern w:val="0"/>
          <w:sz w:val="24"/>
          <w:szCs w:val="24"/>
          <w:shd w:val="clear" w:color="auto" w:fill="F8F8F8"/>
        </w:rPr>
        <w:lastRenderedPageBreak/>
        <w:t>Select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-AzureSubscription -SubscriptionName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'[SubscriptionName]'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–</w:t>
      </w:r>
      <w:r w:rsidRPr="000B7AE0">
        <w:rPr>
          <w:rFonts w:ascii="Courier New" w:eastAsia="宋体" w:hAnsi="Courier New" w:cs="Courier New"/>
          <w:b/>
          <w:bCs/>
          <w:color w:val="333333"/>
          <w:kern w:val="0"/>
          <w:sz w:val="24"/>
          <w:szCs w:val="24"/>
          <w:shd w:val="clear" w:color="auto" w:fill="F8F8F8"/>
        </w:rPr>
        <w:t>Current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以此模拟场景为例，设置当前订阅的名称为：</w:t>
      </w:r>
    </w:p>
    <w:p w:rsidR="000B7AE0" w:rsidRPr="000B7AE0" w:rsidRDefault="000B7AE0" w:rsidP="000B7A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70"/>
        <w:jc w:val="left"/>
        <w:rPr>
          <w:rFonts w:ascii="Courier New" w:eastAsia="宋体" w:hAnsi="Courier New" w:cs="Courier New"/>
          <w:color w:val="5E6D81"/>
          <w:kern w:val="0"/>
          <w:sz w:val="24"/>
          <w:szCs w:val="24"/>
        </w:rPr>
      </w:pPr>
      <w:r w:rsidRPr="000B7AE0">
        <w:rPr>
          <w:rFonts w:ascii="Courier New" w:eastAsia="宋体" w:hAnsi="Courier New" w:cs="Courier New"/>
          <w:b/>
          <w:bCs/>
          <w:color w:val="333333"/>
          <w:kern w:val="0"/>
          <w:sz w:val="24"/>
          <w:szCs w:val="24"/>
          <w:shd w:val="clear" w:color="auto" w:fill="F8F8F8"/>
        </w:rPr>
        <w:t>Select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-AzureSubscription -SubscriptionName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'Marketing_Subscription'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–</w:t>
      </w:r>
      <w:r w:rsidRPr="000B7AE0">
        <w:rPr>
          <w:rFonts w:ascii="Courier New" w:eastAsia="宋体" w:hAnsi="Courier New" w:cs="Courier New"/>
          <w:b/>
          <w:bCs/>
          <w:color w:val="333333"/>
          <w:kern w:val="0"/>
          <w:sz w:val="24"/>
          <w:szCs w:val="24"/>
          <w:shd w:val="clear" w:color="auto" w:fill="F8F8F8"/>
        </w:rPr>
        <w:t>Current</w:t>
      </w:r>
    </w:p>
    <w:p w:rsidR="000B7AE0" w:rsidRPr="000B7AE0" w:rsidRDefault="000B7AE0" w:rsidP="000B7AE0">
      <w:pPr>
        <w:widowControl/>
        <w:numPr>
          <w:ilvl w:val="0"/>
          <w:numId w:val="43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通过精确查询，查询到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虚拟机镜像</w:t>
      </w:r>
    </w:p>
    <w:p w:rsidR="000B7AE0" w:rsidRPr="000B7AE0" w:rsidRDefault="000B7AE0" w:rsidP="000B7A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70"/>
        <w:jc w:val="left"/>
        <w:rPr>
          <w:rFonts w:ascii="Courier New" w:eastAsia="宋体" w:hAnsi="Courier New" w:cs="Courier New"/>
          <w:color w:val="5E6D81"/>
          <w:kern w:val="0"/>
          <w:sz w:val="24"/>
          <w:szCs w:val="24"/>
        </w:rPr>
      </w:pPr>
      <w:r w:rsidRPr="000B7AE0">
        <w:rPr>
          <w:rFonts w:ascii="Courier New" w:eastAsia="宋体" w:hAnsi="Courier New" w:cs="Courier New"/>
          <w:color w:val="008080"/>
          <w:kern w:val="0"/>
          <w:sz w:val="24"/>
          <w:szCs w:val="24"/>
          <w:shd w:val="clear" w:color="auto" w:fill="F8F8F8"/>
        </w:rPr>
        <w:t>$imageList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= Get-AzureVMImage | </w:t>
      </w:r>
      <w:r w:rsidRPr="000B7AE0">
        <w:rPr>
          <w:rFonts w:ascii="Courier New" w:eastAsia="宋体" w:hAnsi="Courier New" w:cs="Courier New"/>
          <w:color w:val="0086B3"/>
          <w:kern w:val="0"/>
          <w:sz w:val="24"/>
          <w:szCs w:val="24"/>
          <w:shd w:val="clear" w:color="auto" w:fill="F8F8F8"/>
        </w:rPr>
        <w:t>where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{</w:t>
      </w:r>
      <w:r w:rsidRPr="000B7AE0">
        <w:rPr>
          <w:rFonts w:ascii="Courier New" w:eastAsia="宋体" w:hAnsi="Courier New" w:cs="Courier New"/>
          <w:color w:val="008080"/>
          <w:kern w:val="0"/>
          <w:sz w:val="24"/>
          <w:szCs w:val="24"/>
          <w:shd w:val="clear" w:color="auto" w:fill="F8F8F8"/>
        </w:rPr>
        <w:t>$_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.ImageName -eq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"55bc2b193643443bb879a78bda516fc8__Windows-Server-2012-Datacenter-201506.01-en.us-127GB.vhd"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}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br/>
      </w:r>
      <w:r w:rsidRPr="000B7AE0">
        <w:rPr>
          <w:rFonts w:ascii="Courier New" w:eastAsia="宋体" w:hAnsi="Courier New" w:cs="Courier New"/>
          <w:color w:val="008080"/>
          <w:kern w:val="0"/>
          <w:sz w:val="24"/>
          <w:szCs w:val="24"/>
          <w:shd w:val="clear" w:color="auto" w:fill="F8F8F8"/>
        </w:rPr>
        <w:t>$image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=</w:t>
      </w:r>
      <w:r w:rsidRPr="000B7AE0">
        <w:rPr>
          <w:rFonts w:ascii="Courier New" w:eastAsia="宋体" w:hAnsi="Courier New" w:cs="Courier New"/>
          <w:color w:val="008080"/>
          <w:kern w:val="0"/>
          <w:sz w:val="24"/>
          <w:szCs w:val="24"/>
          <w:shd w:val="clear" w:color="auto" w:fill="F8F8F8"/>
        </w:rPr>
        <w:t>$imageList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[0]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或者使用模糊查询，查询到某个虚拟机镜像</w:t>
      </w:r>
    </w:p>
    <w:p w:rsidR="000B7AE0" w:rsidRPr="000B7AE0" w:rsidRDefault="000B7AE0" w:rsidP="000B7A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70"/>
        <w:jc w:val="left"/>
        <w:rPr>
          <w:rFonts w:ascii="Courier New" w:eastAsia="宋体" w:hAnsi="Courier New" w:cs="Courier New"/>
          <w:color w:val="5E6D81"/>
          <w:kern w:val="0"/>
          <w:sz w:val="24"/>
          <w:szCs w:val="24"/>
        </w:rPr>
      </w:pPr>
      <w:r w:rsidRPr="000B7AE0">
        <w:rPr>
          <w:rFonts w:ascii="Courier New" w:eastAsia="宋体" w:hAnsi="Courier New" w:cs="Courier New"/>
          <w:color w:val="008080"/>
          <w:kern w:val="0"/>
          <w:sz w:val="24"/>
          <w:szCs w:val="24"/>
          <w:shd w:val="clear" w:color="auto" w:fill="F8F8F8"/>
        </w:rPr>
        <w:t>$imageList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= Get-AzureVMImage | where {</w:t>
      </w:r>
      <w:r w:rsidRPr="000B7AE0">
        <w:rPr>
          <w:rFonts w:ascii="Courier New" w:eastAsia="宋体" w:hAnsi="Courier New" w:cs="Courier New"/>
          <w:color w:val="008080"/>
          <w:kern w:val="0"/>
          <w:sz w:val="24"/>
          <w:szCs w:val="24"/>
          <w:shd w:val="clear" w:color="auto" w:fill="F8F8F8"/>
        </w:rPr>
        <w:t>$_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.ImageName -like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"*Windows-Server-2012-Datacenter*"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}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br/>
      </w:r>
      <w:r w:rsidRPr="000B7AE0">
        <w:rPr>
          <w:rFonts w:ascii="Courier New" w:eastAsia="宋体" w:hAnsi="Courier New" w:cs="Courier New"/>
          <w:color w:val="008080"/>
          <w:kern w:val="0"/>
          <w:sz w:val="24"/>
          <w:szCs w:val="24"/>
          <w:shd w:val="clear" w:color="auto" w:fill="F8F8F8"/>
        </w:rPr>
        <w:t>$image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=</w:t>
      </w:r>
      <w:r w:rsidRPr="000B7AE0">
        <w:rPr>
          <w:rFonts w:ascii="Courier New" w:eastAsia="宋体" w:hAnsi="Courier New" w:cs="Courier New"/>
          <w:color w:val="008080"/>
          <w:kern w:val="0"/>
          <w:sz w:val="24"/>
          <w:szCs w:val="24"/>
          <w:shd w:val="clear" w:color="auto" w:fill="F8F8F8"/>
        </w:rPr>
        <w:t>$imageList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[</w:t>
      </w:r>
      <w:r w:rsidRPr="000B7AE0">
        <w:rPr>
          <w:rFonts w:ascii="Courier New" w:eastAsia="宋体" w:hAnsi="Courier New" w:cs="Courier New"/>
          <w:color w:val="008080"/>
          <w:kern w:val="0"/>
          <w:sz w:val="24"/>
          <w:szCs w:val="24"/>
          <w:shd w:val="clear" w:color="auto" w:fill="F8F8F8"/>
        </w:rPr>
        <w:t>0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]</w:t>
      </w:r>
    </w:p>
    <w:p w:rsidR="000B7AE0" w:rsidRPr="000B7AE0" w:rsidRDefault="000B7AE0" w:rsidP="000B7AE0">
      <w:pPr>
        <w:widowControl/>
        <w:numPr>
          <w:ilvl w:val="0"/>
          <w:numId w:val="43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根据实际情况，修改下面的参数</w:t>
      </w:r>
    </w:p>
    <w:p w:rsidR="000B7AE0" w:rsidRPr="000B7AE0" w:rsidRDefault="000B7AE0" w:rsidP="000B7A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70"/>
        <w:jc w:val="left"/>
        <w:rPr>
          <w:rFonts w:ascii="Courier New" w:eastAsia="宋体" w:hAnsi="Courier New" w:cs="Courier New"/>
          <w:color w:val="5E6D81"/>
          <w:kern w:val="0"/>
          <w:sz w:val="24"/>
          <w:szCs w:val="24"/>
        </w:rPr>
      </w:pP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$ServiceName=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"[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虚拟机名称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]"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br/>
        <w:t>$VMSize=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"[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虚拟机大小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]"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br/>
        <w:t>$AvbSetName=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"[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可用性集名称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]"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br/>
        <w:t>$adminusername=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"[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虚拟机登录名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]"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br/>
        <w:t>$adminpassword=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"[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虚拟机密码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]"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br/>
        <w:t>$SubnetName=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"[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子网名称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]"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br/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lastRenderedPageBreak/>
        <w:t>$PrivateIP=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"[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内网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IP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地址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]"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br/>
        <w:t>$CloudServiceName=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"[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云服务名称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]"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br/>
        <w:t>$VNetName=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"[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虚拟网络名称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]"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br/>
        <w:t>$Location=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"[Azure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数据中心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]"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br/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br/>
      </w:r>
      <w:r w:rsidRPr="000B7AE0">
        <w:rPr>
          <w:rFonts w:ascii="Courier New" w:eastAsia="宋体" w:hAnsi="Courier New" w:cs="Courier New"/>
          <w:b/>
          <w:bCs/>
          <w:color w:val="333333"/>
          <w:kern w:val="0"/>
          <w:sz w:val="24"/>
          <w:szCs w:val="24"/>
          <w:shd w:val="clear" w:color="auto" w:fill="F8F8F8"/>
        </w:rPr>
        <w:t>New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-AzureVMConfig -Name $ServiceName -InstanceSize $VMSize -ImageName $image.ImageName -AvailabilitySetName $AvbSetName ` | Add-AzureProvisioningConfig -Windows -AdminUsername $adminusername -Password $adminpassword -TimeZone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'China Standard Time'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| Set-AzureSubnet -SubnetNames $SubnetName | Set-AzureStaticVNetIP -IPAddress $PrivateIP | </w:t>
      </w:r>
      <w:r w:rsidRPr="000B7AE0">
        <w:rPr>
          <w:rFonts w:ascii="Courier New" w:eastAsia="宋体" w:hAnsi="Courier New" w:cs="Courier New"/>
          <w:b/>
          <w:bCs/>
          <w:color w:val="333333"/>
          <w:kern w:val="0"/>
          <w:sz w:val="24"/>
          <w:szCs w:val="24"/>
          <w:shd w:val="clear" w:color="auto" w:fill="F8F8F8"/>
        </w:rPr>
        <w:t>New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-AzureVM -ServiceName $CloudServiceName -VNetName $VNetName -Location $Location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以创建第一台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ContosoAD01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为例，实际的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PowerShell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如下：</w:t>
      </w:r>
    </w:p>
    <w:p w:rsidR="000B7AE0" w:rsidRPr="000B7AE0" w:rsidRDefault="000B7AE0" w:rsidP="000B7A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70"/>
        <w:jc w:val="left"/>
        <w:rPr>
          <w:rFonts w:ascii="Courier New" w:eastAsia="宋体" w:hAnsi="Courier New" w:cs="Courier New"/>
          <w:color w:val="5E6D81"/>
          <w:kern w:val="0"/>
          <w:sz w:val="24"/>
          <w:szCs w:val="24"/>
        </w:rPr>
      </w:pP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$ServiceName=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"ContosoAD01"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br/>
        <w:t>$VMSize=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"Standard_D2"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br/>
        <w:t>$AvbSetName=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"ADAvbSet"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br/>
        <w:t>$adminusername=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"AzureAdmin"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br/>
        <w:t>$adminpassword=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"Contoso!000"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br/>
        <w:t>$SubnetName=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"AD-Subnet "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br/>
        <w:t>$PrivateIP=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"10.0.0.4"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br/>
        <w:t>$CloudServiceName=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"ContosoADCS"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br/>
        <w:t>$VNetName=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"ContosoVNet "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br/>
        <w:t>$Location=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"China East"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br/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br/>
      </w:r>
      <w:r w:rsidRPr="000B7AE0">
        <w:rPr>
          <w:rFonts w:ascii="Courier New" w:eastAsia="宋体" w:hAnsi="Courier New" w:cs="Courier New"/>
          <w:b/>
          <w:bCs/>
          <w:color w:val="333333"/>
          <w:kern w:val="0"/>
          <w:sz w:val="24"/>
          <w:szCs w:val="24"/>
          <w:shd w:val="clear" w:color="auto" w:fill="F8F8F8"/>
        </w:rPr>
        <w:t>New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-AzureVMConfig -Name $ServiceName -InstanceSize $VMSize -ImageName $image.ImageName -AvailabilitySetName $AvbSetName ` | Add-AzureProvisioningConfig -Windows -AdminUsername $adminusername -Password $adminpassword -TimeZone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'China Standard Time'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| Set-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lastRenderedPageBreak/>
        <w:t>AzureSubnet -SubnetNames $SubnetName | Set-AzureStaticVNetIP -IPAddress $PrivateIP | </w:t>
      </w:r>
      <w:r w:rsidRPr="000B7AE0">
        <w:rPr>
          <w:rFonts w:ascii="Courier New" w:eastAsia="宋体" w:hAnsi="Courier New" w:cs="Courier New"/>
          <w:b/>
          <w:bCs/>
          <w:color w:val="333333"/>
          <w:kern w:val="0"/>
          <w:sz w:val="24"/>
          <w:szCs w:val="24"/>
          <w:shd w:val="clear" w:color="auto" w:fill="F8F8F8"/>
        </w:rPr>
        <w:t>New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-AzureVM -ServiceName $CloudServiceName -VNetName $VNetName -Location $Location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执行上面的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PowerShell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PowerShell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会显示执行成功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Success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，如下图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: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drawing>
          <wp:inline distT="0" distB="0" distL="0" distR="0">
            <wp:extent cx="9841844" cy="1389629"/>
            <wp:effectExtent l="0" t="0" r="7620" b="1270"/>
            <wp:docPr id="33" name="图片 33" descr="vm_powershell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vm_powershell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8083" cy="139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打开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经典管理门户，会发现新创建的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ContosoAD01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显示为正在启动，如下图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: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drawing>
          <wp:inline distT="0" distB="0" distL="0" distR="0">
            <wp:extent cx="3886200" cy="1600200"/>
            <wp:effectExtent l="0" t="0" r="0" b="0"/>
            <wp:docPr id="32" name="图片 32" descr="vm_powershell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vm_powershell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这样第一台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ContosoAD01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就算创建完毕了。</w:t>
      </w:r>
    </w:p>
    <w:bookmarkEnd w:id="49"/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4"/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</w:pPr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>IMPORTANT: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不同于使用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管理界面创建，使用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PowerShell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创建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虚拟机，内网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是固定的，而且创建的时候指定了时区为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UTC+8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北京时间。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接下去可以创建第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ContosoAD02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，使用相同的云服务，命令如下：</w:t>
      </w:r>
    </w:p>
    <w:p w:rsidR="000B7AE0" w:rsidRPr="000B7AE0" w:rsidRDefault="000B7AE0" w:rsidP="000B7A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5E6D81"/>
          <w:kern w:val="0"/>
          <w:sz w:val="24"/>
          <w:szCs w:val="24"/>
        </w:rPr>
      </w:pPr>
      <w:r w:rsidRPr="000B7AE0">
        <w:rPr>
          <w:rFonts w:ascii="Courier New" w:eastAsia="宋体" w:hAnsi="Courier New" w:cs="Courier New"/>
          <w:b/>
          <w:bCs/>
          <w:color w:val="333333"/>
          <w:kern w:val="0"/>
          <w:sz w:val="24"/>
          <w:szCs w:val="24"/>
          <w:shd w:val="clear" w:color="auto" w:fill="F8F8F8"/>
        </w:rPr>
        <w:t>New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-AzureVMConfig -Name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'ContosoAD02'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-InstanceSize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'Standard_D2'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-ImageName $image.ImageName -AvailabilitySetName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'ADAvbSet'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` | Add-AzureProvisioningConfig -Windows -AdminUsername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'AzureAdmin'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-Password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'Contoso!000'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-TimeZone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'China Standard Time'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| Set-AzureSubnet -SubnetNames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'AD-Subnet'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| Set-AzureStaticVNetIP -IPAddress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'10.0.0.5'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| </w:t>
      </w:r>
      <w:r w:rsidRPr="000B7AE0">
        <w:rPr>
          <w:rFonts w:ascii="Courier New" w:eastAsia="宋体" w:hAnsi="Courier New" w:cs="Courier New"/>
          <w:b/>
          <w:bCs/>
          <w:color w:val="333333"/>
          <w:kern w:val="0"/>
          <w:sz w:val="24"/>
          <w:szCs w:val="24"/>
          <w:shd w:val="clear" w:color="auto" w:fill="F8F8F8"/>
        </w:rPr>
        <w:t>New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-AzureVM -ServiceName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'ContosoADCS'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-VNetName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'ContosoVNet'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注意上面的黄色部分需要修改，而且创建第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ContosoAD02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的时候，复用云服务，所以最后的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Location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参数就不需要了。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这样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ContosoAD02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也创建好了，如下图：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drawing>
          <wp:inline distT="0" distB="0" distL="0" distR="0">
            <wp:extent cx="6305550" cy="1898650"/>
            <wp:effectExtent l="0" t="0" r="0" b="6350"/>
            <wp:docPr id="31" name="图片 31" descr="vm_powershell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vm_powershell1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3"/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</w:pPr>
      <w:bookmarkStart w:id="60" w:name="section_5_5_4"/>
      <w:bookmarkEnd w:id="60"/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3.5.4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使用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 PowerShell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创建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 Linux VM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如果是第一次运行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PowerShell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，需要在本地创建证书文件，以便本地计算机和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建立可靠的安全连接。</w:t>
      </w:r>
    </w:p>
    <w:p w:rsidR="000B7AE0" w:rsidRPr="000B7AE0" w:rsidRDefault="000B7AE0" w:rsidP="000B7AE0">
      <w:pPr>
        <w:widowControl/>
        <w:numPr>
          <w:ilvl w:val="0"/>
          <w:numId w:val="44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以管理员身份，运行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PowerShell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，下载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publishsettings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文件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Get-AzurePublishSettingsFile -Environment AzureChinaCloud</w:t>
      </w:r>
    </w:p>
    <w:p w:rsidR="000B7AE0" w:rsidRPr="000B7AE0" w:rsidRDefault="000B7AE0" w:rsidP="000B7AE0">
      <w:pPr>
        <w:widowControl/>
        <w:numPr>
          <w:ilvl w:val="0"/>
          <w:numId w:val="44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publishsettings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下载到本地磁盘，然后执行上传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publishsettings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命令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Import-AzurePublishSettingsFile 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上面步骤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、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执行成功后，下次运行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PowerShell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将不必再次运行上面的命令。</w:t>
      </w:r>
    </w:p>
    <w:p w:rsidR="000B7AE0" w:rsidRPr="000B7AE0" w:rsidRDefault="000B7AE0" w:rsidP="000B7AE0">
      <w:pPr>
        <w:widowControl/>
        <w:numPr>
          <w:ilvl w:val="0"/>
          <w:numId w:val="45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创建新的存储账号，选择当前的订阅，并设置存储账号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Set-AzureSubscription -SubscriptionName '[SubscriptionName]' -CurrentStorageAccount '[StorageName]'</w:t>
      </w:r>
    </w:p>
    <w:p w:rsidR="000B7AE0" w:rsidRPr="000B7AE0" w:rsidRDefault="000B7AE0" w:rsidP="000B7AE0">
      <w:pPr>
        <w:widowControl/>
        <w:numPr>
          <w:ilvl w:val="0"/>
          <w:numId w:val="45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在上海数据中心，获得固定的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Public IPV4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地址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$NginxReservedIP = New-AzureReservedIP -ReservedIPName 'NginxPublicIP' -Label 'NginxPublicIP' -Location 'China East'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查看这个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地址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</w:t>
      </w:r>
    </w:p>
    <w:p w:rsidR="000B7AE0" w:rsidRPr="000B7AE0" w:rsidRDefault="000B7AE0" w:rsidP="000B7A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5E6D81"/>
          <w:kern w:val="0"/>
          <w:sz w:val="24"/>
          <w:szCs w:val="24"/>
        </w:rPr>
      </w:pP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Get-AzureReservedIP -ReservedIPName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'NginxPublicIP'</w:t>
      </w:r>
    </w:p>
    <w:p w:rsidR="000B7AE0" w:rsidRPr="000B7AE0" w:rsidRDefault="000B7AE0" w:rsidP="000B7AE0">
      <w:pPr>
        <w:widowControl/>
        <w:numPr>
          <w:ilvl w:val="0"/>
          <w:numId w:val="46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创建虚拟网络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Virtual Network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，命名为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MyVNet (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位置选择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China East)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。注意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Virtual Network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不能属于地缘组里。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-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　　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MyVNet IP Rang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10.0.0.0-10.0.0.255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-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　　同时创建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2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Subnet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：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Nginx-subnet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Nodejs-subnet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drawing>
          <wp:inline distT="0" distB="0" distL="0" distR="0">
            <wp:extent cx="6457950" cy="3511550"/>
            <wp:effectExtent l="0" t="0" r="0" b="0"/>
            <wp:docPr id="30" name="图片 30" descr="create v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reate vnet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numPr>
          <w:ilvl w:val="0"/>
          <w:numId w:val="47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通过模糊查询，查询到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CentOS 7.0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镜像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$imageList = Get-AzureVMImage ` | where {$_.ImageName -like "</w:t>
      </w:r>
      <w:r w:rsidRPr="000B7AE0">
        <w:rPr>
          <w:rFonts w:ascii="Segoe UI" w:eastAsia="宋体" w:hAnsi="Segoe UI" w:cs="Segoe UI"/>
          <w:i/>
          <w:iCs/>
          <w:color w:val="5E6D81"/>
          <w:kern w:val="0"/>
          <w:sz w:val="24"/>
          <w:szCs w:val="24"/>
        </w:rPr>
        <w:t>CentOS-70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"} $image=$imageList[0]</w:t>
      </w:r>
    </w:p>
    <w:p w:rsidR="000B7AE0" w:rsidRPr="000B7AE0" w:rsidRDefault="000B7AE0" w:rsidP="000B7AE0">
      <w:pPr>
        <w:widowControl/>
        <w:numPr>
          <w:ilvl w:val="0"/>
          <w:numId w:val="47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创建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3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台虚拟机：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-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　　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DNS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MyNginx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，并且绑定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Public IP (NginxPublicIP)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-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　　机器名分别为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Nginx01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Nginx02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Nginx03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-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　　三台机器加入虚拟机网络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MyVNet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。子网为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Nginx-subnet (10.0.0.0-10.0.0.127)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-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　　设置内网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分别为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10.0.0.4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10.0.0.5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10.0.0.6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-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　　虚拟机大小为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Large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-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　　管理员用户名为：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adminuser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密码为：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MyVM@6789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-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　　高可用性集名称为：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NginxAvbSet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-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　　并设置该虚拟机的时区为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UTC+8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时区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北京时间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)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创建第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台虚拟机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(Nginx01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，内网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10.0.0.4)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的命令如下：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</w:t>
      </w:r>
    </w:p>
    <w:p w:rsidR="000B7AE0" w:rsidRPr="000B7AE0" w:rsidRDefault="000B7AE0" w:rsidP="000B7A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5E6D81"/>
          <w:kern w:val="0"/>
          <w:sz w:val="24"/>
          <w:szCs w:val="24"/>
        </w:rPr>
      </w:pPr>
      <w:r w:rsidRPr="000B7AE0">
        <w:rPr>
          <w:rFonts w:ascii="Courier New" w:eastAsia="宋体" w:hAnsi="Courier New" w:cs="Courier New"/>
          <w:b/>
          <w:bCs/>
          <w:color w:val="333333"/>
          <w:kern w:val="0"/>
          <w:sz w:val="24"/>
          <w:szCs w:val="24"/>
          <w:shd w:val="clear" w:color="auto" w:fill="F8F8F8"/>
        </w:rPr>
        <w:t>New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-AzureVMConfig -Name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'Nginx01'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-InstanceSize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'Large'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-ImageName $image.ImageName  -AvailabilitySetName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'NginxAvbSet'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` | Add-AzureProvisioningConfig -Linux -LinuxUser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'adminuser'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-Password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'MyVM@6789'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-TimeZone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'China Standard Time'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| Set-AzureSubnet -SubnetNames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'Nginx-subnet'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| Set-AzureStaticVNetIP -IPAddress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'10.0.0.4'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| </w:t>
      </w:r>
      <w:r w:rsidRPr="000B7AE0">
        <w:rPr>
          <w:rFonts w:ascii="Courier New" w:eastAsia="宋体" w:hAnsi="Courier New" w:cs="Courier New"/>
          <w:b/>
          <w:bCs/>
          <w:color w:val="333333"/>
          <w:kern w:val="0"/>
          <w:sz w:val="24"/>
          <w:szCs w:val="24"/>
          <w:shd w:val="clear" w:color="auto" w:fill="F8F8F8"/>
        </w:rPr>
        <w:t>New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-AzureVM -ServiceName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'MyNginx'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-VNetName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'MyVNet'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–ReservedIPName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'NginxPublicIP'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-Location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'China East'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创建第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台虚拟机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(Nginx02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，内网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10.0.0.5)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的命令如下：</w:t>
      </w:r>
    </w:p>
    <w:p w:rsidR="000B7AE0" w:rsidRPr="000B7AE0" w:rsidRDefault="000B7AE0" w:rsidP="000B7A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5E6D81"/>
          <w:kern w:val="0"/>
          <w:sz w:val="24"/>
          <w:szCs w:val="24"/>
        </w:rPr>
      </w:pPr>
      <w:r w:rsidRPr="000B7AE0">
        <w:rPr>
          <w:rFonts w:ascii="Courier New" w:eastAsia="宋体" w:hAnsi="Courier New" w:cs="Courier New"/>
          <w:b/>
          <w:bCs/>
          <w:color w:val="333333"/>
          <w:kern w:val="0"/>
          <w:sz w:val="24"/>
          <w:szCs w:val="24"/>
          <w:shd w:val="clear" w:color="auto" w:fill="F8F8F8"/>
        </w:rPr>
        <w:lastRenderedPageBreak/>
        <w:t>New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-AzureVMConfig -Name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'Nginx02'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-InstanceSize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'Large'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-ImageName $image.ImageName  -AvailabilitySetName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'NginxAvbSet'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` | Add-AzureProvisioningConfig -Linux -LinuxUser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'adminuser'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-Password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'MyVM@6789'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-TimeZone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'China Standard Time'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| Set-AzureSubnet -SubnetNames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'Nginx-subnet'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| Set-AzureStaticVNetIP -IPAddress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'10.0.0.5'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| </w:t>
      </w:r>
      <w:r w:rsidRPr="000B7AE0">
        <w:rPr>
          <w:rFonts w:ascii="Courier New" w:eastAsia="宋体" w:hAnsi="Courier New" w:cs="Courier New"/>
          <w:b/>
          <w:bCs/>
          <w:color w:val="333333"/>
          <w:kern w:val="0"/>
          <w:sz w:val="24"/>
          <w:szCs w:val="24"/>
          <w:shd w:val="clear" w:color="auto" w:fill="F8F8F8"/>
        </w:rPr>
        <w:t>New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-AzureVM -ServiceName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'MyNginx'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-VNetName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'MyVNet'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创建第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3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(Nginx03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，内网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10.0.0.6)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的命令如下：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</w:t>
      </w:r>
    </w:p>
    <w:p w:rsidR="000B7AE0" w:rsidRPr="000B7AE0" w:rsidRDefault="000B7AE0" w:rsidP="000B7A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5E6D81"/>
          <w:kern w:val="0"/>
          <w:sz w:val="24"/>
          <w:szCs w:val="24"/>
        </w:rPr>
      </w:pPr>
      <w:r w:rsidRPr="000B7AE0">
        <w:rPr>
          <w:rFonts w:ascii="Courier New" w:eastAsia="宋体" w:hAnsi="Courier New" w:cs="Courier New"/>
          <w:b/>
          <w:bCs/>
          <w:color w:val="333333"/>
          <w:kern w:val="0"/>
          <w:sz w:val="24"/>
          <w:szCs w:val="24"/>
          <w:shd w:val="clear" w:color="auto" w:fill="F8F8F8"/>
        </w:rPr>
        <w:t>New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-AzureVMConfig -Name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'Nginx03'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-InstanceSize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'Large'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-ImageName $image.ImageName  -AvailabilitySetName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'NginxAvbSet'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` | Add-AzureProvisioningConfig -Linux -LinuxUser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'adminuser'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-Password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'MyVM@6789'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-TimeZone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'China Standard Time'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| Set-AzureSubnet -SubnetNames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'Nginx-subnet'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| Set-AzureStaticVNetIP -IPAddress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'10.0.0.6'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| </w:t>
      </w:r>
      <w:r w:rsidRPr="000B7AE0">
        <w:rPr>
          <w:rFonts w:ascii="Courier New" w:eastAsia="宋体" w:hAnsi="Courier New" w:cs="Courier New"/>
          <w:b/>
          <w:bCs/>
          <w:color w:val="333333"/>
          <w:kern w:val="0"/>
          <w:sz w:val="24"/>
          <w:szCs w:val="24"/>
          <w:shd w:val="clear" w:color="auto" w:fill="F8F8F8"/>
        </w:rPr>
        <w:t>New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-AzureVM -ServiceName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'MyNginx'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-VNetName </w:t>
      </w:r>
      <w:r w:rsidRPr="000B7AE0">
        <w:rPr>
          <w:rFonts w:ascii="Courier New" w:eastAsia="宋体" w:hAnsi="Courier New" w:cs="Courier New"/>
          <w:color w:val="DD1144"/>
          <w:kern w:val="0"/>
          <w:sz w:val="24"/>
          <w:szCs w:val="24"/>
          <w:shd w:val="clear" w:color="auto" w:fill="F8F8F8"/>
        </w:rPr>
        <w:t>'MyVNet'</w:t>
      </w:r>
      <w:r w:rsidRPr="000B7AE0">
        <w:rPr>
          <w:rFonts w:ascii="Courier New" w:eastAsia="宋体" w:hAnsi="Courier New" w:cs="Courier New"/>
          <w:color w:val="333333"/>
          <w:kern w:val="0"/>
          <w:sz w:val="24"/>
          <w:szCs w:val="24"/>
          <w:shd w:val="clear" w:color="auto" w:fill="F8F8F8"/>
        </w:rPr>
        <w:t> 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2"/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</w:pPr>
      <w:bookmarkStart w:id="61" w:name="section_5_6"/>
      <w:bookmarkEnd w:id="61"/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 xml:space="preserve">3.6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>管理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 xml:space="preserve"> Azure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>虚拟机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3"/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</w:pPr>
      <w:bookmarkStart w:id="62" w:name="section_5_6_1"/>
      <w:bookmarkEnd w:id="62"/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3.6.1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远程桌面连接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 Windows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虚拟机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选中在之前创建成功的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ContosoAD01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这台虚拟机，如下图：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8578850" cy="3276600"/>
            <wp:effectExtent l="0" t="0" r="0" b="0"/>
            <wp:docPr id="29" name="图片 29" descr="vm_man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vm_manage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88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点击上图中的按钮，系统就会提示输入相应的用户名和密码进行登陆。输入用户名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AzureAdmin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和密码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Contoso!000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。就会登陆到部署到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数据中心的这台虚拟机上去了。如下图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: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9950450" cy="2533650"/>
            <wp:effectExtent l="0" t="0" r="1270" b="6350"/>
            <wp:docPr id="28" name="图片 28" descr="vm_man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vm_manage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04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可以通过远程桌面连接，在这台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虚拟机上安装和配置软件。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另外，在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ContosoAD01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这台虚拟机上，通过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CMD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执行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ipconfig /all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命令，可以看到如下信息：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9112250" cy="3875899"/>
            <wp:effectExtent l="0" t="0" r="0" b="0"/>
            <wp:docPr id="27" name="图片 27" descr="vm_man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vm_manage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8667" cy="388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虽然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ContosoAD01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这台虚拟机的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TCP/IPv4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的属性是自动获取，但是在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ipconfig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命令中，看到的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DNS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服务器是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10.0.0.4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10.0.0.5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，这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个地址，恰恰是在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虚拟网络中预先设置好的。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而且其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IPV4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地址，是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10.0.0.4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，这也是通过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PowerShell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创建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虚拟机时指定的。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这里再次强调，在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云环境，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Private IP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DNS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都必须通过虚拟网络来设置。不可以通过远程桌面连接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(Remote Desktop)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，来修改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虚拟机的本地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TCP/IP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地址。如果这样操作的话，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虚拟机会运行不正常。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3"/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</w:pPr>
      <w:bookmarkStart w:id="63" w:name="section_5_6_2"/>
      <w:bookmarkEnd w:id="63"/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lastRenderedPageBreak/>
        <w:t>3.6.2 Linux SSH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假设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ContosoAD01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这台是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Linux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虚拟机，就可以通过在本地安装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putty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，通过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SSH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登陆。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点击下图的区域。如下图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: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drawing>
          <wp:inline distT="0" distB="0" distL="0" distR="0">
            <wp:extent cx="5302250" cy="1917700"/>
            <wp:effectExtent l="0" t="0" r="0" b="6350"/>
            <wp:docPr id="26" name="图片 26" descr="vm_man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vm_manage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页面跳转到仪表板，然后查看相应的信息，如下图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: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2139950" cy="3041650"/>
            <wp:effectExtent l="0" t="0" r="0" b="6350"/>
            <wp:docPr id="25" name="图片 25" descr="vm_man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vm_manage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在上面的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SSH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详细信息中，获得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SSH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的地址。通过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Putty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工具，就可以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SSH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链接到该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Linux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虚拟机上。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3"/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</w:pPr>
      <w:bookmarkStart w:id="64" w:name="section_5_6_3"/>
      <w:bookmarkEnd w:id="64"/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3.6.3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挂载磁盘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Windows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平台，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虚拟机默认有两块磁盘：</w:t>
      </w:r>
    </w:p>
    <w:p w:rsidR="000B7AE0" w:rsidRPr="000B7AE0" w:rsidRDefault="000B7AE0" w:rsidP="000B7AE0">
      <w:pPr>
        <w:widowControl/>
        <w:numPr>
          <w:ilvl w:val="0"/>
          <w:numId w:val="48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C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盘，操作系统盘，默认为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127GB</w:t>
      </w:r>
    </w:p>
    <w:p w:rsidR="000B7AE0" w:rsidRPr="000B7AE0" w:rsidRDefault="000B7AE0" w:rsidP="000B7AE0">
      <w:pPr>
        <w:widowControl/>
        <w:numPr>
          <w:ilvl w:val="0"/>
          <w:numId w:val="48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盘，临时磁盘。只能用来保存临时文件，数据会有丢失的风险。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假设要挂载更多的磁盘，可以在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hyperlink r:id="rId80" w:tgtFrame="_blank" w:history="1"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经典管理门户</w:t>
        </w:r>
      </w:hyperlink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，选中某一台虚拟机，然后点击附加空磁盘。如下图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7524750" cy="3206750"/>
            <wp:effectExtent l="0" t="0" r="0" b="0"/>
            <wp:docPr id="24" name="图片 24" descr="vm_man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vm_manage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会弹出附加空磁盘信息，可以在这台虚拟机上，挂载新的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1-1023GB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的空磁盘。如下图：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4521200" cy="4381500"/>
            <wp:effectExtent l="0" t="0" r="0" b="0"/>
            <wp:docPr id="23" name="图片 23" descr="vm_man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vm_manage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考虑到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磁盘空间是用多少算多少。建议用户直接挂载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1023GB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的空磁盘。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磁盘挂载完毕后，通过远程桌面连接，计算管理中的磁盘管理，来重新格式化和分配相应的磁盘空间，如下图：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9982200" cy="2927350"/>
            <wp:effectExtent l="0" t="0" r="0" b="6350"/>
            <wp:docPr id="22" name="图片 22" descr="vm_man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vm_manage8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对于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系列虚拟机来说，可以挂载的磁盘数量如下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: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0"/>
        <w:gridCol w:w="495"/>
        <w:gridCol w:w="735"/>
        <w:gridCol w:w="1220"/>
        <w:gridCol w:w="975"/>
      </w:tblGrid>
      <w:tr w:rsidR="000B7AE0" w:rsidRPr="000B7AE0" w:rsidTr="000B7AE0">
        <w:trPr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虚拟机类型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CPU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内存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外挂磁盘数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IOPS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A0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共享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768MB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500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A1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1.75GB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2 * 500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A2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3.5GB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4 * 500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A3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7GB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8 * 500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A4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14GB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16 * 500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A5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14GB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4 * 500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A6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28GB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8 * 500</w:t>
            </w:r>
          </w:p>
        </w:tc>
      </w:tr>
      <w:tr w:rsidR="000B7AE0" w:rsidRPr="000B7AE0" w:rsidTr="000B7A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A7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56GB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B7AE0" w:rsidRPr="000B7AE0" w:rsidRDefault="000B7AE0" w:rsidP="000B7AE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7AE0">
              <w:rPr>
                <w:rFonts w:ascii="宋体" w:eastAsia="宋体" w:hAnsi="宋体" w:cs="宋体"/>
                <w:kern w:val="0"/>
                <w:sz w:val="24"/>
                <w:szCs w:val="24"/>
              </w:rPr>
              <w:t>16 * 500</w:t>
            </w:r>
          </w:p>
        </w:tc>
      </w:tr>
    </w:tbl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也就是说，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A7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虚拟机可以挂载最多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16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块磁盘。每块磁盘最大容量为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1TB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3"/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</w:pPr>
      <w:bookmarkStart w:id="65" w:name="section_5_6_4"/>
      <w:bookmarkEnd w:id="65"/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lastRenderedPageBreak/>
        <w:t xml:space="preserve">3.6.4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存储账号中查看磁盘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从上面的图片中，可以看到，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ContosoAD01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这台虚拟机在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Windows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远程桌面中可以查看到三块磁盘：</w:t>
      </w:r>
    </w:p>
    <w:p w:rsidR="000B7AE0" w:rsidRPr="000B7AE0" w:rsidRDefault="000B7AE0" w:rsidP="000B7AE0">
      <w:pPr>
        <w:widowControl/>
        <w:numPr>
          <w:ilvl w:val="0"/>
          <w:numId w:val="49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C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盘，容量为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127GB</w:t>
      </w:r>
    </w:p>
    <w:p w:rsidR="000B7AE0" w:rsidRPr="000B7AE0" w:rsidRDefault="000B7AE0" w:rsidP="000B7AE0">
      <w:pPr>
        <w:widowControl/>
        <w:numPr>
          <w:ilvl w:val="0"/>
          <w:numId w:val="49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盘，容量为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100GB</w:t>
      </w:r>
    </w:p>
    <w:p w:rsidR="000B7AE0" w:rsidRPr="000B7AE0" w:rsidRDefault="000B7AE0" w:rsidP="000B7AE0">
      <w:pPr>
        <w:widowControl/>
        <w:numPr>
          <w:ilvl w:val="0"/>
          <w:numId w:val="49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未分配的磁盘，容量为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1023GB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因为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ContosoAD01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这台虚拟机使用的存储账号为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contosostor1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，实际上可以在这个存储账号里，查看到虚拟机所使用的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VHD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文件。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管理界面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(http://)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，选择存储，点击存储账号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contosostor1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，如下图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drawing>
          <wp:inline distT="0" distB="0" distL="0" distR="0">
            <wp:extent cx="8674100" cy="1714500"/>
            <wp:effectExtent l="0" t="0" r="0" b="0"/>
            <wp:docPr id="21" name="图片 21" descr="vm_man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vm_manage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41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页面跳转后，选择容器，点击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vhds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。如下图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: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3962400" cy="1600200"/>
            <wp:effectExtent l="0" t="0" r="0" b="0"/>
            <wp:docPr id="20" name="图片 20" descr="vm_man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vm_manage10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点击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vhds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以后，页面跳转。可以看到保存在该存储账号下面的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vhd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文件。文件是名称是按照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[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云服务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]-[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虚拟机名称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]-[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创建时间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]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来命名的。如下图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: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drawing>
          <wp:inline distT="0" distB="0" distL="0" distR="0">
            <wp:extent cx="6229350" cy="1028700"/>
            <wp:effectExtent l="0" t="0" r="0" b="0"/>
            <wp:docPr id="19" name="图片 19" descr="vm_man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vm_manage1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上图中，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127GB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这个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VHD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就是虚拟机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ContosoAD01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盘，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1023GB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VHD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就是在上一步骤中，挂载的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1023GB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的磁盘。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注意：虚拟机所在的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盘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100GB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是临时磁盘，不会保存在存储账号中。保存在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盘的文件会有丢失的风险。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3"/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</w:pPr>
      <w:bookmarkStart w:id="66" w:name="section_5_6_5"/>
      <w:bookmarkEnd w:id="66"/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3.6.5 Azure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临时磁盘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当执行完新挂载的磁盘的格式化操作后，在本地计算机就可以看到三块磁盘。如下图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: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7499350" cy="2019300"/>
            <wp:effectExtent l="0" t="0" r="6350" b="0"/>
            <wp:docPr id="18" name="图片 18" descr="vm_man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vm_manage1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93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numPr>
          <w:ilvl w:val="0"/>
          <w:numId w:val="50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C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盘，操作系统盘。默认为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127GB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。重启数据不会丢失。</w:t>
      </w:r>
    </w:p>
    <w:p w:rsidR="000B7AE0" w:rsidRPr="000B7AE0" w:rsidRDefault="000B7AE0" w:rsidP="000B7AE0">
      <w:pPr>
        <w:widowControl/>
        <w:numPr>
          <w:ilvl w:val="0"/>
          <w:numId w:val="50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盘，临时磁盘。只能用来保存临时文件，数据会有丢失的风险。这块盘的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IOPS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会比较高，可以把临时文件保存在这块盘上。</w:t>
      </w:r>
    </w:p>
    <w:p w:rsidR="000B7AE0" w:rsidRPr="000B7AE0" w:rsidRDefault="000B7AE0" w:rsidP="000B7AE0">
      <w:pPr>
        <w:widowControl/>
        <w:numPr>
          <w:ilvl w:val="0"/>
          <w:numId w:val="50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盘，通过管理界面挂载上去的磁盘。最大容量为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1023GB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。重启数据不会丢失。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3"/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</w:pPr>
      <w:bookmarkStart w:id="67" w:name="section_5_6_6"/>
      <w:bookmarkEnd w:id="67"/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3.6.6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卸载磁盘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在某些情况下，需要卸载虚拟机的磁盘。这时可以通过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管理界面，选择这台虚拟机。然后点击分离磁盘。如下图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: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5772150" cy="2901950"/>
            <wp:effectExtent l="0" t="0" r="0" b="0"/>
            <wp:docPr id="17" name="图片 17" descr="vm_man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vm_manage1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这样就可以把挂载的磁盘从这台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虚拟机分离了。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分离磁盘还有一个好处，比如需要在多台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虚拟机上安装软件，如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Visual Studio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。就可以将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Visual Studio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保存在附加的磁盘上。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当第一台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VM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安装完毕后，可以将附加磁盘分离。然后挂载到第二台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VM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上继续安装。这样可以加快安装部署的速度。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注意：附加磁盘不允许通过挂载多台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虚拟机上。如果有共享磁盘的需求，请使用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SMB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共享文件夹。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3"/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</w:pPr>
      <w:bookmarkStart w:id="68" w:name="section_5_6_7"/>
      <w:bookmarkEnd w:id="68"/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3.6.7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虚拟机关机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注意：通过远程桌面连接或者是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SSH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，关闭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虚拟机，是会继续收取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计算费用的。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只有通过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hyperlink r:id="rId89" w:tgtFrame="_blank" w:history="1"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经典管理门户</w:t>
        </w:r>
      </w:hyperlink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，选中相应的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虚拟机，并点击关闭按钮。如下图：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drawing>
          <wp:inline distT="0" distB="0" distL="0" distR="0">
            <wp:extent cx="7626350" cy="2952750"/>
            <wp:effectExtent l="0" t="0" r="0" b="0"/>
            <wp:docPr id="16" name="图片 16" descr="vm_man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vm_manage14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63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通过上面的操作后，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虚拟机才不会继续收取计算费用。但是因为虚拟机所在的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VHD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文件还没有被删除。所以虽然不会收取计算费用，但是虚拟机磁盘的存储费用还是会继续收取的。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另外需要强调一点，当创建的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6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台虚拟机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每台配置为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2Core)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都是开机状态的时候，总体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CPU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使用情况为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6*2=12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个核。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2501900" cy="2133600"/>
            <wp:effectExtent l="0" t="0" r="0" b="0"/>
            <wp:docPr id="15" name="图片 15" descr="vm_man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vm_manage1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可以在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设置，查看使用情况，如下图：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drawing>
          <wp:inline distT="0" distB="0" distL="0" distR="0">
            <wp:extent cx="3028950" cy="3473450"/>
            <wp:effectExtent l="0" t="0" r="0" b="0"/>
            <wp:docPr id="14" name="图片 14" descr="vm_man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vm_manage16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当关闭其中两台虚拟机的时候，总体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CPU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使用情况为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12-4=8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个核。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drawing>
          <wp:inline distT="0" distB="0" distL="0" distR="0">
            <wp:extent cx="2552700" cy="2152650"/>
            <wp:effectExtent l="0" t="0" r="0" b="0"/>
            <wp:docPr id="13" name="图片 13" descr="vm_man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vm_manage1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如下图：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2965450" cy="3448050"/>
            <wp:effectExtent l="0" t="0" r="6350" b="0"/>
            <wp:docPr id="12" name="图片 12" descr="vm_man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vm_manage1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由此可见，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订阅中可用的内核数是按照实际开机的虚拟机的数量，动态调整的。在某些时候，可以关闭不需要的虚拟机，释放可用的内核数。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假设客户的测试订阅，默认情况只有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20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个内核数，最多只能创建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台，每台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2Core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虚拟机，总计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10*2=20Core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。因为达到了可用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CPU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内核的上限，就不能再创建新的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虚拟机了。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假设需要再上另外一个系统，只能将之前创建的虚拟机关闭一部分，释放可用的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CPU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内核数才可以。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3"/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</w:pPr>
      <w:bookmarkStart w:id="69" w:name="section_5_6_8"/>
      <w:bookmarkEnd w:id="69"/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3.6.8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删除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虚拟机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是没有回收站的概念的。删除虚拟机之前，必须确认该虚拟机里的文件已经做好备份。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当需要删除某台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虚拟机的时候，选中该台虚拟机。然后点击删除。如下图：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drawing>
          <wp:inline distT="0" distB="0" distL="0" distR="0">
            <wp:extent cx="5492750" cy="2032000"/>
            <wp:effectExtent l="0" t="0" r="0" b="6350"/>
            <wp:docPr id="11" name="图片 11" descr="vm_man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vm_manage19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在上图中，删除有两个选项：</w:t>
      </w:r>
    </w:p>
    <w:p w:rsidR="000B7AE0" w:rsidRPr="000B7AE0" w:rsidRDefault="000B7AE0" w:rsidP="000B7AE0">
      <w:pPr>
        <w:widowControl/>
        <w:numPr>
          <w:ilvl w:val="0"/>
          <w:numId w:val="51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删除附加的磁盘。在执行该步骤的时候需要谨慎。表示删除该虚拟机的时候，同时将虚拟机的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VHD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文件和所有挂载的磁盘都进行删除。这样虚拟机不会收取虚拟机计算费用，同时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VHD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文件被删除了，也不会收取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VHD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存储的费用。</w:t>
      </w:r>
    </w:p>
    <w:p w:rsidR="000B7AE0" w:rsidRPr="000B7AE0" w:rsidRDefault="000B7AE0" w:rsidP="000B7AE0">
      <w:pPr>
        <w:widowControl/>
        <w:numPr>
          <w:ilvl w:val="0"/>
          <w:numId w:val="51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保留附加的磁盘。表示删除该虚拟机的时候，将虚拟机的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VHD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文件和所有外挂的磁盘保留。这些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VHD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文件将来可以继续使用。注意，虽然虚拟机删除了，不会收取虚拟机的计算费用。但是因为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VHD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文件保留了，还是会收取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VHD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的存储费用。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用户可以根据实际需求，执行相应的操作。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3"/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</w:pPr>
      <w:bookmarkStart w:id="70" w:name="section_5_6_9"/>
      <w:bookmarkEnd w:id="70"/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 xml:space="preserve">3.6.9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4"/>
          <w:szCs w:val="24"/>
        </w:rPr>
        <w:t>虚拟机监控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虚拟机可以提供监控的功能，包括：</w:t>
      </w:r>
    </w:p>
    <w:p w:rsidR="000B7AE0" w:rsidRPr="000B7AE0" w:rsidRDefault="000B7AE0" w:rsidP="000B7AE0">
      <w:pPr>
        <w:widowControl/>
        <w:numPr>
          <w:ilvl w:val="0"/>
          <w:numId w:val="52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CPU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使用率</w:t>
      </w:r>
    </w:p>
    <w:p w:rsidR="000B7AE0" w:rsidRPr="000B7AE0" w:rsidRDefault="000B7AE0" w:rsidP="000B7AE0">
      <w:pPr>
        <w:widowControl/>
        <w:numPr>
          <w:ilvl w:val="0"/>
          <w:numId w:val="52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磁盘写</w:t>
      </w:r>
    </w:p>
    <w:p w:rsidR="000B7AE0" w:rsidRPr="000B7AE0" w:rsidRDefault="000B7AE0" w:rsidP="000B7AE0">
      <w:pPr>
        <w:widowControl/>
        <w:numPr>
          <w:ilvl w:val="0"/>
          <w:numId w:val="52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磁盘读</w:t>
      </w:r>
    </w:p>
    <w:p w:rsidR="000B7AE0" w:rsidRPr="000B7AE0" w:rsidRDefault="000B7AE0" w:rsidP="000B7AE0">
      <w:pPr>
        <w:widowControl/>
        <w:numPr>
          <w:ilvl w:val="0"/>
          <w:numId w:val="52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输入网络流量</w:t>
      </w:r>
    </w:p>
    <w:p w:rsidR="000B7AE0" w:rsidRPr="000B7AE0" w:rsidRDefault="000B7AE0" w:rsidP="000B7AE0">
      <w:pPr>
        <w:widowControl/>
        <w:numPr>
          <w:ilvl w:val="0"/>
          <w:numId w:val="52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输出网络流量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可以点击某一台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虚拟机，如下图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: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drawing>
          <wp:inline distT="0" distB="0" distL="0" distR="0">
            <wp:extent cx="8674100" cy="1714500"/>
            <wp:effectExtent l="0" t="0" r="0" b="0"/>
            <wp:docPr id="10" name="图片 10" descr="vm_man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vm_manage2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41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页面跳转，然后选择监视器，如下图：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6896100" cy="4432300"/>
            <wp:effectExtent l="0" t="0" r="0" b="6350"/>
            <wp:docPr id="9" name="图片 9" descr="vm_man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vm_manage21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点击上图中的添加度量值，会弹出窗口，选择相应的监控指标。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另外，还可以在监控的窗口，选择相应的时间段。如下图：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6915150" cy="3206750"/>
            <wp:effectExtent l="0" t="0" r="0" b="0"/>
            <wp:docPr id="8" name="图片 8" descr="vm_man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vm_manage22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就可以显示在过去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小时，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24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小时或者是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7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天的范围内，该虚拟机的监控情况。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1"/>
        <w:rPr>
          <w:rFonts w:ascii="Segoe UI" w:eastAsia="宋体" w:hAnsi="Segoe UI" w:cs="Segoe UI"/>
          <w:b/>
          <w:bCs/>
          <w:color w:val="5E6D81"/>
          <w:kern w:val="0"/>
          <w:sz w:val="36"/>
          <w:szCs w:val="36"/>
        </w:rPr>
      </w:pPr>
      <w:r w:rsidRPr="000B7AE0">
        <w:rPr>
          <w:rFonts w:ascii="Segoe UI" w:eastAsia="宋体" w:hAnsi="Segoe UI" w:cs="Segoe UI"/>
          <w:b/>
          <w:bCs/>
          <w:color w:val="5E6D81"/>
          <w:kern w:val="0"/>
          <w:sz w:val="36"/>
          <w:szCs w:val="36"/>
        </w:rPr>
        <w:t xml:space="preserve">4.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36"/>
          <w:szCs w:val="36"/>
        </w:rPr>
        <w:t>高级内容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2"/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</w:pPr>
      <w:bookmarkStart w:id="71" w:name="section_6_1"/>
      <w:bookmarkEnd w:id="71"/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 xml:space="preserve">4.1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>设置虚拟机端口映射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端口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(Endpoint)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分为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Public Port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Private Port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两种。</w:t>
      </w:r>
    </w:p>
    <w:p w:rsidR="000B7AE0" w:rsidRPr="000B7AE0" w:rsidRDefault="000B7AE0" w:rsidP="000B7AE0">
      <w:pPr>
        <w:widowControl/>
        <w:numPr>
          <w:ilvl w:val="0"/>
          <w:numId w:val="53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Public Port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。表示这个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Endpoint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是对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Internet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开放的。所有从外部发起的访问，都是通过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Public Port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来进行的。</w:t>
      </w:r>
    </w:p>
    <w:p w:rsidR="000B7AE0" w:rsidRPr="000B7AE0" w:rsidRDefault="000B7AE0" w:rsidP="000B7AE0">
      <w:pPr>
        <w:widowControl/>
        <w:numPr>
          <w:ilvl w:val="0"/>
          <w:numId w:val="53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Private Port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。这个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Endpoint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不对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Internet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开放，只对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内部开放。如果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包含多个实例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(multi instance)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并行计算，那么实例与实例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(instance to instance)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的内部访问是通过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Private Port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来实现的。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drawing>
          <wp:inline distT="0" distB="0" distL="0" distR="0">
            <wp:extent cx="9144000" cy="5143500"/>
            <wp:effectExtent l="0" t="0" r="0" b="0"/>
            <wp:docPr id="89" name="图片 89" descr="adv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 descr="advance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上图中，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Public Port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57500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Private Port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1433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numPr>
          <w:ilvl w:val="0"/>
          <w:numId w:val="54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当外部的资源想访问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服务时，是通过端口号为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57500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来访问的。</w:t>
      </w:r>
    </w:p>
    <w:p w:rsidR="000B7AE0" w:rsidRPr="000B7AE0" w:rsidRDefault="000B7AE0" w:rsidP="000B7AE0">
      <w:pPr>
        <w:widowControl/>
        <w:numPr>
          <w:ilvl w:val="0"/>
          <w:numId w:val="54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然后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Load Balance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会将这个请求转发到内部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1433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端口号，来实现访问。</w:t>
      </w:r>
    </w:p>
    <w:p w:rsidR="000B7AE0" w:rsidRPr="000B7AE0" w:rsidRDefault="000B7AE0" w:rsidP="000B7AE0">
      <w:pPr>
        <w:widowControl/>
        <w:numPr>
          <w:ilvl w:val="0"/>
          <w:numId w:val="54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这样的好处是：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Private Port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可以实现内部消息的相互通信。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Public Port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可以开放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Internet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的访问。两者互不冲突。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另外对于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Remote Desktop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使用的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3389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SSH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使用的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端口来说，这些端口暴露到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Internet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上，可能会被不怀好意的黑客探测到，通过将这些常用的端口设置端口映射，从低端口号映射到高端口号，可以降低被黑的概率。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选择某一台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虚拟机，然后页面跳转。点击终结点。如下图：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drawing>
          <wp:inline distT="0" distB="0" distL="0" distR="0">
            <wp:extent cx="4057650" cy="1854200"/>
            <wp:effectExtent l="0" t="0" r="0" b="0"/>
            <wp:docPr id="88" name="图片 88" descr="advanc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 descr="advance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上图中，公用端口为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Public Port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，私有端口为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Private Port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对于远程桌面连接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(RemoteDesktop)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来说，用户通过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DNS:Public Port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，也就是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contosoadcs.chinacloudapp.cn:50161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，通过将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Public Port 50161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映射到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Private Port 3389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，实现了对于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ContosoAD01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这台虚拟机的远程桌面连接访问。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注意：同一个云服务下的不同虚拟机，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RemoteDesktop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的公用端口是不同的，但是私有端口都相同，为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3389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2"/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</w:pPr>
      <w:bookmarkStart w:id="72" w:name="section_6_2"/>
      <w:bookmarkEnd w:id="72"/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 xml:space="preserve">4.2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>设置虚拟机端口负载均衡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当需要对同一个云服务下的不同虚拟机实现负载均衡，可以将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Public Port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的消息通过负载均衡路由到每个虚拟机，实现请求的自动负载均衡。具体架构如下图：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9144000" cy="5143500"/>
            <wp:effectExtent l="0" t="0" r="0" b="0"/>
            <wp:docPr id="87" name="图片 87" descr="advanc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 descr="advance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虚拟机在默认情况下，只开启了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RDP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的端口和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PowerShell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的端口，其他的端口都是关闭的。这就意味着，默认情况下，在客户端想访问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VM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的其他端口，比如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IIS 80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是不可能的。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只有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管理员开启了相应的端口号，即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Public Port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，才可以正常访问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VM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IIS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在此次模拟场景中，可以对之前创建的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ContosoWeb01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ContosoWeb02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这两台虚拟机，设置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80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端口的负载均衡。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4"/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</w:pPr>
      <w:r w:rsidRPr="000B7AE0">
        <w:rPr>
          <w:rFonts w:ascii="Segoe UI" w:eastAsia="宋体" w:hAnsi="Segoe UI" w:cs="Segoe UI"/>
          <w:b/>
          <w:bCs/>
          <w:color w:val="5E6D81"/>
          <w:kern w:val="0"/>
          <w:sz w:val="20"/>
          <w:szCs w:val="20"/>
        </w:rPr>
        <w:t>NOTE: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的负载均衡目前只支持四层，不能保留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Session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负载均衡的算法是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设置好的，不能修改。算法主要依赖于五要素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(source IP, source port, destination IP, destination port, protocol type)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。具体内容可以参考</w:t>
      </w:r>
      <w:hyperlink r:id="rId101" w:tgtFrame="_blank" w:history="1"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这篇博客</w:t>
        </w:r>
      </w:hyperlink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接下来介绍详细内容。</w:t>
      </w:r>
    </w:p>
    <w:p w:rsidR="000B7AE0" w:rsidRPr="000B7AE0" w:rsidRDefault="000B7AE0" w:rsidP="000B7AE0">
      <w:pPr>
        <w:widowControl/>
        <w:numPr>
          <w:ilvl w:val="0"/>
          <w:numId w:val="55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在虚拟机列表中，选择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ContosoWeb01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，然后页面跳转。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选择终结点选项。如下图：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drawing>
          <wp:inline distT="0" distB="0" distL="0" distR="0">
            <wp:extent cx="4038600" cy="2571750"/>
            <wp:effectExtent l="0" t="0" r="0" b="0"/>
            <wp:docPr id="86" name="图片 86" descr="advanc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 descr="advance4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numPr>
          <w:ilvl w:val="0"/>
          <w:numId w:val="55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点击上图中的添加按钮。选择添加独立终结点。如下图：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drawing>
          <wp:inline distT="0" distB="0" distL="0" distR="0">
            <wp:extent cx="3276600" cy="2063750"/>
            <wp:effectExtent l="0" t="0" r="0" b="0"/>
            <wp:docPr id="85" name="图片 85" descr="advanc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 descr="advance5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numPr>
          <w:ilvl w:val="0"/>
          <w:numId w:val="55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然后输入名称，协议选择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TCP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，公用端口和私有端口都设置为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80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。同时勾选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”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创建负载均衡集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”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，如下图：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6775450" cy="4972050"/>
            <wp:effectExtent l="0" t="0" r="6350" b="0"/>
            <wp:docPr id="84" name="图片 84" descr="advanc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 descr="advance6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45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numPr>
          <w:ilvl w:val="0"/>
          <w:numId w:val="55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在配置负载均衡集中，设置负载均衡的名称。根据需求，设置探测间隔时间和探测数量。设置完毕后，点击完成。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6832600" cy="5149850"/>
            <wp:effectExtent l="0" t="0" r="6350" b="0"/>
            <wp:docPr id="83" name="图片 83" descr="advanc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 descr="advance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514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numPr>
          <w:ilvl w:val="0"/>
          <w:numId w:val="55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这样，第一台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VM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80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端口负载均衡器就设置完毕了。如下图：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4991100" cy="2095500"/>
            <wp:effectExtent l="0" t="0" r="0" b="0"/>
            <wp:docPr id="82" name="图片 82" descr="advanc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 descr="advance8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numPr>
          <w:ilvl w:val="0"/>
          <w:numId w:val="55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然后设置第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VM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。选择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ContosoWeb02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这台虚拟机，点击添加终结点。图略。</w:t>
      </w:r>
    </w:p>
    <w:p w:rsidR="000B7AE0" w:rsidRPr="000B7AE0" w:rsidRDefault="000B7AE0" w:rsidP="000B7AE0">
      <w:pPr>
        <w:widowControl/>
        <w:numPr>
          <w:ilvl w:val="0"/>
          <w:numId w:val="55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在弹出的添加端口中，选择将终结点添加到现有负载均衡集。如下图：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drawing>
          <wp:inline distT="0" distB="0" distL="0" distR="0">
            <wp:extent cx="3225800" cy="2076450"/>
            <wp:effectExtent l="0" t="0" r="0" b="0"/>
            <wp:docPr id="81" name="图片 81" descr="advanc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 descr="advance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numPr>
          <w:ilvl w:val="0"/>
          <w:numId w:val="55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然后设置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ContosoWeb02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的端点名称。如下图：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6496050" cy="5327650"/>
            <wp:effectExtent l="0" t="0" r="0" b="6350"/>
            <wp:docPr id="80" name="图片 80" descr="advanc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 descr="advance10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532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numPr>
          <w:ilvl w:val="0"/>
          <w:numId w:val="55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这样第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ContosoWeb02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的虚拟机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80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端口的负载均衡器负载均衡器也设置好了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4914900" cy="2197100"/>
            <wp:effectExtent l="0" t="0" r="0" b="0"/>
            <wp:docPr id="79" name="图片 79" descr="advanc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 descr="advance1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numPr>
          <w:ilvl w:val="0"/>
          <w:numId w:val="55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这样就可以通过访问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DNS: http://contosowebcs.chinacloudapp.cn:80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访问到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ContosoWeb01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ContosoWeb02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80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端口了。架构图如下：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lastRenderedPageBreak/>
        <w:drawing>
          <wp:inline distT="0" distB="0" distL="0" distR="0">
            <wp:extent cx="5708650" cy="5302250"/>
            <wp:effectExtent l="0" t="0" r="6350" b="0"/>
            <wp:docPr id="78" name="图片 78" descr="advanc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 descr="advance12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530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2"/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</w:pPr>
      <w:bookmarkStart w:id="73" w:name="section_6_3"/>
      <w:bookmarkEnd w:id="73"/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 xml:space="preserve">4.3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>设置负载均衡器规则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Azure Load Balancer (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负载均衡器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)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的规则，是由五要素组成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source IP, source port, destination IP, destination port, protocol type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具体可以参考</w:t>
      </w:r>
      <w:hyperlink r:id="rId111" w:tgtFrame="_blank" w:history="1"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这篇博客</w:t>
        </w:r>
      </w:hyperlink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这样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Load Balancer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可以保证绝对的负载均衡，如下图：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drawing>
          <wp:inline distT="0" distB="0" distL="0" distR="0">
            <wp:extent cx="9448800" cy="3727450"/>
            <wp:effectExtent l="0" t="0" r="0" b="6350"/>
            <wp:docPr id="77" name="图片 77" descr="advanc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 descr="advance13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但是这样的负载均衡器会有缺陷，是无法保留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Session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当企业用户的应用程序需要保留会话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(Session)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的时候，不得不要修改应用程序代码，将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Session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保存到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Redis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缓存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(Redis Cache)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或者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SQL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中去。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最新的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Load Balancer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可以将规则进行修改，改为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二要素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sourceIP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(Source IP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Destination IP)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或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三要素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sourceIPProtocol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(Source IP, Destination IP, Protocol)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。这样由同一个客户端发起的请求，会指向同一个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目标服务器。通过这种方式，就可以保留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Session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。如下图所示：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noProof/>
          <w:color w:val="5E6D81"/>
          <w:kern w:val="0"/>
          <w:sz w:val="24"/>
          <w:szCs w:val="24"/>
        </w:rPr>
        <w:drawing>
          <wp:inline distT="0" distB="0" distL="0" distR="0">
            <wp:extent cx="9391650" cy="3848100"/>
            <wp:effectExtent l="0" t="0" r="0" b="0"/>
            <wp:docPr id="76" name="图片 76" descr="advanc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 descr="advance14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16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2"/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</w:pPr>
      <w:bookmarkStart w:id="74" w:name="section_6_4"/>
      <w:bookmarkEnd w:id="74"/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 xml:space="preserve">4.4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>设置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 xml:space="preserve"> Web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>服务器固定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 xml:space="preserve"> IP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注意：默认情况下，客户通过管理界面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Management Portal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创建的虚拟机的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Virtual IP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，其实是从数据中心的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池中随机获得的。当客户关闭虚拟机，虚拟机状态为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Stop (Deallocate)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的时候，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Virtual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会被释放，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DNS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会绑定到另外一个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地址。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国内由世纪互联运营的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Microsoft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Range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信息，可以参考</w:t>
      </w:r>
      <w:hyperlink r:id="rId114" w:tgtFrame="_blank" w:history="1"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这里</w:t>
        </w:r>
      </w:hyperlink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如果您需要固定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的情况下，需要通过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PowerShell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向数据中心申请一个或者多个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地址，这些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地址就只会被您使用。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除非您将申请的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释放，否则其他用户是无法使用到您申请的公网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地址。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2"/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</w:pPr>
      <w:bookmarkStart w:id="75" w:name="section_6_5"/>
      <w:bookmarkEnd w:id="75"/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 xml:space="preserve">4.5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>超过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 xml:space="preserve"> 1TB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>容量的磁盘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挂载的磁盘，单块最大容量为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1023GB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。如果需要磁盘分区超过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1TB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的情况，请使用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Storage Space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2"/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</w:pPr>
      <w:bookmarkStart w:id="76" w:name="section_6_6"/>
      <w:bookmarkEnd w:id="76"/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 xml:space="preserve">4.6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>高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 xml:space="preserve"> IOPS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>的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27"/>
          <w:szCs w:val="27"/>
        </w:rPr>
        <w:t xml:space="preserve"> Azure VM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当需要更高的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IOPS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的时候，比如某些场景需要更高性能的磁盘读写，这时候就需要用到高级存储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Premium Storage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1"/>
        <w:rPr>
          <w:rFonts w:ascii="Segoe UI" w:eastAsia="宋体" w:hAnsi="Segoe UI" w:cs="Segoe UI"/>
          <w:b/>
          <w:bCs/>
          <w:color w:val="5E6D81"/>
          <w:kern w:val="0"/>
          <w:sz w:val="36"/>
          <w:szCs w:val="36"/>
        </w:rPr>
      </w:pPr>
      <w:bookmarkStart w:id="77" w:name="section_7"/>
      <w:bookmarkEnd w:id="77"/>
      <w:r w:rsidRPr="000B7AE0">
        <w:rPr>
          <w:rFonts w:ascii="Segoe UI" w:eastAsia="宋体" w:hAnsi="Segoe UI" w:cs="Segoe UI"/>
          <w:b/>
          <w:bCs/>
          <w:color w:val="5E6D81"/>
          <w:kern w:val="0"/>
          <w:sz w:val="36"/>
          <w:szCs w:val="36"/>
        </w:rPr>
        <w:t xml:space="preserve">5.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36"/>
          <w:szCs w:val="36"/>
        </w:rPr>
        <w:t>后续运维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假设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公司购买了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资源，建议：</w:t>
      </w:r>
    </w:p>
    <w:p w:rsidR="000B7AE0" w:rsidRPr="000B7AE0" w:rsidRDefault="000B7AE0" w:rsidP="000B7AE0">
      <w:pPr>
        <w:widowControl/>
        <w:numPr>
          <w:ilvl w:val="0"/>
          <w:numId w:val="56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企业管理员账户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拥有查看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账单的权限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)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公司的财务管理员维护。</w:t>
      </w:r>
    </w:p>
    <w:p w:rsidR="000B7AE0" w:rsidRPr="000B7AE0" w:rsidRDefault="000B7AE0" w:rsidP="000B7AE0">
      <w:pPr>
        <w:widowControl/>
        <w:numPr>
          <w:ilvl w:val="0"/>
          <w:numId w:val="56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账户管理员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拥有管理订阅的权限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)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Contoso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公司的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IT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管理员维护。</w:t>
      </w:r>
    </w:p>
    <w:p w:rsidR="000B7AE0" w:rsidRPr="000B7AE0" w:rsidRDefault="000B7AE0" w:rsidP="000B7AE0">
      <w:pPr>
        <w:widowControl/>
        <w:numPr>
          <w:ilvl w:val="0"/>
          <w:numId w:val="56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软件供应商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(Software Vendor)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。不需要提供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的账户，而是把虚拟机的远程桌面连接或者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SSH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提供给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Vendor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，让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Vendor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通过远程桌面连接来部署相应的软件。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虚拟机的端口需要在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IT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管理员的协助下进行配置。</w:t>
      </w:r>
    </w:p>
    <w:p w:rsidR="000B7AE0" w:rsidRPr="000B7AE0" w:rsidRDefault="000B7AE0" w:rsidP="000B7AE0">
      <w:pPr>
        <w:widowControl/>
        <w:spacing w:before="100" w:beforeAutospacing="1" w:after="100" w:afterAutospacing="1"/>
        <w:jc w:val="left"/>
        <w:outlineLvl w:val="1"/>
        <w:rPr>
          <w:rFonts w:ascii="Segoe UI" w:eastAsia="宋体" w:hAnsi="Segoe UI" w:cs="Segoe UI"/>
          <w:b/>
          <w:bCs/>
          <w:color w:val="5E6D81"/>
          <w:kern w:val="0"/>
          <w:sz w:val="36"/>
          <w:szCs w:val="36"/>
        </w:rPr>
      </w:pPr>
      <w:bookmarkStart w:id="78" w:name="section_8"/>
      <w:bookmarkEnd w:id="78"/>
      <w:r w:rsidRPr="000B7AE0">
        <w:rPr>
          <w:rFonts w:ascii="Segoe UI" w:eastAsia="宋体" w:hAnsi="Segoe UI" w:cs="Segoe UI"/>
          <w:b/>
          <w:bCs/>
          <w:color w:val="5E6D81"/>
          <w:kern w:val="0"/>
          <w:sz w:val="36"/>
          <w:szCs w:val="36"/>
        </w:rPr>
        <w:t xml:space="preserve">6. </w:t>
      </w:r>
      <w:r w:rsidRPr="000B7AE0">
        <w:rPr>
          <w:rFonts w:ascii="Segoe UI" w:eastAsia="宋体" w:hAnsi="Segoe UI" w:cs="Segoe UI"/>
          <w:b/>
          <w:bCs/>
          <w:color w:val="5E6D81"/>
          <w:kern w:val="0"/>
          <w:sz w:val="36"/>
          <w:szCs w:val="36"/>
        </w:rPr>
        <w:t>注意事项</w:t>
      </w:r>
    </w:p>
    <w:p w:rsidR="000B7AE0" w:rsidRPr="000B7AE0" w:rsidRDefault="000B7AE0" w:rsidP="000B7AE0">
      <w:pPr>
        <w:widowControl/>
        <w:numPr>
          <w:ilvl w:val="0"/>
          <w:numId w:val="57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修改虚拟机配置大小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的数据中心建设是有先后顺序的，最早是落地了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系列的虚拟机，然后是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系列的虚拟机。在一般情况下，客户在修改虚拟机配置大小的时候，会出现以下情况：</w:t>
      </w:r>
    </w:p>
    <w:p w:rsidR="000B7AE0" w:rsidRPr="000B7AE0" w:rsidRDefault="000B7AE0" w:rsidP="000B7AE0">
      <w:pPr>
        <w:widowControl/>
        <w:numPr>
          <w:ilvl w:val="1"/>
          <w:numId w:val="57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已经创建的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A0-A4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虚拟机，无法升级到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A5-A7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系列的虚拟机</w:t>
      </w:r>
    </w:p>
    <w:p w:rsidR="000B7AE0" w:rsidRPr="000B7AE0" w:rsidRDefault="000B7AE0" w:rsidP="000B7AE0">
      <w:pPr>
        <w:widowControl/>
        <w:numPr>
          <w:ilvl w:val="1"/>
          <w:numId w:val="57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已经创建的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系列的虚拟机，无法升级到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系列的虚拟机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这是由于在创建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系列的虚拟机的时候，虚拟机创建在老的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Compute Cluster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上，而不是新的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Compute Cluster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上。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遇到这种情况，只能把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DNS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删除，保留虚拟机的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VHD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并重新创建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VM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。这会产生虚拟机的临时下线。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从可配置的角度来说，建议用户在刚开始创建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虚拟机的时候，直接设置虚拟机配置为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系列。这样可以在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VM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系列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VM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中来回切换。</w:t>
      </w:r>
    </w:p>
    <w:p w:rsidR="000B7AE0" w:rsidRPr="000B7AE0" w:rsidRDefault="000B7AE0" w:rsidP="000B7AE0">
      <w:pPr>
        <w:widowControl/>
        <w:numPr>
          <w:ilvl w:val="0"/>
          <w:numId w:val="57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虚拟机维护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上的虚拟机，操作系统、中间件和运行时都需要用户自己来维护。比如给操作系统安装补丁、操作系统升级、安装杀毒软件等。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不会帮助客户进行虚拟机维护和升级。</w:t>
      </w:r>
    </w:p>
    <w:p w:rsidR="000B7AE0" w:rsidRPr="000B7AE0" w:rsidRDefault="000B7AE0" w:rsidP="000B7AE0">
      <w:pPr>
        <w:widowControl/>
        <w:numPr>
          <w:ilvl w:val="0"/>
          <w:numId w:val="57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Windows Update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默认情况下，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Windows Server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虚拟机创建完毕后，会自动打开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Windows Update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，这样会导致在同一个可用性集的多台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虚拟机在更新操作系统补丁的时候重启，请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IT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管理员谨慎使用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Windows Update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，防止不必要的服务器重启。</w:t>
      </w:r>
    </w:p>
    <w:p w:rsidR="000B7AE0" w:rsidRPr="000B7AE0" w:rsidRDefault="000B7AE0" w:rsidP="000B7AE0">
      <w:pPr>
        <w:widowControl/>
        <w:numPr>
          <w:ilvl w:val="0"/>
          <w:numId w:val="57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时区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使用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hyperlink r:id="rId115" w:tgtFrame="_blank" w:history="1"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经典管理门户</w:t>
        </w:r>
      </w:hyperlink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创建的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虚拟机，默认的时区都是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UTC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时区。我们需要通过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Remote Desktop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或者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SSH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，在操作系统中，将时区修改为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UTC+8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时区，对应北京时间。</w:t>
      </w:r>
    </w:p>
    <w:p w:rsidR="000B7AE0" w:rsidRPr="000B7AE0" w:rsidRDefault="000B7AE0" w:rsidP="000B7AE0">
      <w:pPr>
        <w:widowControl/>
        <w:numPr>
          <w:ilvl w:val="0"/>
          <w:numId w:val="57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Ping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命令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数据中心禁用了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ICMP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协议。用户无法通过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ping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命令从外部监测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上的虚拟机。也无法从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虚拟机监测外部延时。我们建议使用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psping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工具，来代替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ping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命令。</w:t>
      </w:r>
    </w:p>
    <w:p w:rsidR="000B7AE0" w:rsidRPr="000B7AE0" w:rsidRDefault="000B7AE0" w:rsidP="000B7AE0">
      <w:pPr>
        <w:widowControl/>
        <w:numPr>
          <w:ilvl w:val="0"/>
          <w:numId w:val="57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虚拟机关机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通过远程桌面连接或者是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SSH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，关闭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虚拟机，是会继续收取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计算费用的。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只有通过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hyperlink r:id="rId116" w:tgtFrame="_blank" w:history="1">
        <w:r w:rsidRPr="000B7AE0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经典管理门户</w:t>
        </w:r>
      </w:hyperlink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，选中相应的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虚拟机，并点击关闭按钮。这样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虚拟机才不会继续收取计算费用。</w:t>
      </w:r>
    </w:p>
    <w:p w:rsidR="000B7AE0" w:rsidRPr="000B7AE0" w:rsidRDefault="000B7AE0" w:rsidP="000B7AE0">
      <w:pPr>
        <w:widowControl/>
        <w:numPr>
          <w:ilvl w:val="0"/>
          <w:numId w:val="57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Public Port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连接安全性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当创建完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虚拟机后，默认会打开远程桌面连接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(Remote Desktop)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SSH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连接，并且通过端口映射，将端口映射为高端口号。但是在互联网上还是有不怀好意的黑客会去扫描虚拟机端口，并且频繁尝试访问，试图攻破虚拟机。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建议：</w:t>
      </w:r>
    </w:p>
    <w:p w:rsidR="000B7AE0" w:rsidRPr="000B7AE0" w:rsidRDefault="000B7AE0" w:rsidP="000B7AE0">
      <w:pPr>
        <w:widowControl/>
        <w:numPr>
          <w:ilvl w:val="1"/>
          <w:numId w:val="57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(1)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当使用完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Remote Desktop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，请在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管理界面删除相应的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Public Port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。阻止任何人通过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Public Port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访问远程桌面连接。</w:t>
      </w:r>
    </w:p>
    <w:p w:rsidR="000B7AE0" w:rsidRPr="000B7AE0" w:rsidRDefault="000B7AE0" w:rsidP="000B7AE0">
      <w:pPr>
        <w:widowControl/>
        <w:numPr>
          <w:ilvl w:val="1"/>
          <w:numId w:val="57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(2)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如果需要长期开启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Remote Desktop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，则需要设置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ACL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，即允许一个或者多个客户端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地址来访问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Remote Desktop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ACL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访问列表以外的其他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地址均不能访问。使用该功能需要客户有固定公网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IPv4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地址。</w:t>
      </w:r>
    </w:p>
    <w:p w:rsidR="000B7AE0" w:rsidRPr="000B7AE0" w:rsidRDefault="000B7AE0" w:rsidP="000B7AE0">
      <w:pPr>
        <w:widowControl/>
        <w:numPr>
          <w:ilvl w:val="0"/>
          <w:numId w:val="57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临时盘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虚拟机磁盘中包含一个临时盘，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D: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磁盘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(Windows)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或者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/dev/sdb1 (Linux)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。他们仅提供临时存储，所以可能会有丢失数据的风险且数据无法恢复。</w:t>
      </w:r>
    </w:p>
    <w:p w:rsidR="000B7AE0" w:rsidRPr="000B7AE0" w:rsidRDefault="000B7AE0" w:rsidP="000B7AE0">
      <w:pPr>
        <w:widowControl/>
        <w:numPr>
          <w:ilvl w:val="0"/>
          <w:numId w:val="57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存储的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IOPS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建议用户在创建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虚拟机的时候，不要把所有的虚拟机磁盘都保存在同一个存储账号里。因为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1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个存储账号是有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IOPS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上限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20000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建议每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3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台虚拟机使用同一个存储账号，第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4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台虚拟机使用另外一个存储账号。</w:t>
      </w:r>
    </w:p>
    <w:p w:rsidR="000B7AE0" w:rsidRPr="000B7AE0" w:rsidRDefault="000B7AE0" w:rsidP="000B7AE0">
      <w:pPr>
        <w:widowControl/>
        <w:numPr>
          <w:ilvl w:val="0"/>
          <w:numId w:val="57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>将文件、图片、照片等二进制文件保存到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存储中，降低虚拟机的互联网带宽压力。</w:t>
      </w:r>
    </w:p>
    <w:p w:rsidR="000B7AE0" w:rsidRPr="000B7AE0" w:rsidRDefault="000B7AE0" w:rsidP="000B7AE0">
      <w:pPr>
        <w:widowControl/>
        <w:numPr>
          <w:ilvl w:val="0"/>
          <w:numId w:val="57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备案</w:t>
      </w:r>
    </w:p>
    <w:p w:rsidR="000B7AE0" w:rsidRPr="000B7AE0" w:rsidRDefault="000B7AE0" w:rsidP="000B7AE0">
      <w:pPr>
        <w:widowControl/>
        <w:numPr>
          <w:ilvl w:val="1"/>
          <w:numId w:val="57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(1)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默认情况下，我们在创建的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服务，默认使用的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DNS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地址为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: http://xxx.chinacloudapi.cn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，这个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DNS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的根域名是世纪互联备案过的，如果客户只使用这个根域名，是不需要备案的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不过一般情况下，客户不会用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默认的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DNS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地址对外提供服务</w:t>
      </w:r>
    </w:p>
    <w:p w:rsidR="000B7AE0" w:rsidRPr="000B7AE0" w:rsidRDefault="000B7AE0" w:rsidP="000B7AE0">
      <w:pPr>
        <w:widowControl/>
        <w:numPr>
          <w:ilvl w:val="1"/>
          <w:numId w:val="57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(2)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如果客户不想使用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默认提供的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DNS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地址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http://xxx.chinacloudapi.cn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，想使用自己的二级域名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(e.g. http://azure.contoso.com.cn)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做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记录解析到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的公网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地址，则需要用户把自己的域名所在的根域名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(e.g. contoso.com.cn)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进行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ICP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备案。用户可以通过各种域名备案组织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/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代理，对自己的根域名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(contoso.com)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进行注册（国内的国外的）。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但如果指向国内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地址，需要用户到世纪互联备案网站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(http://icp.cloud.21vianet.com/)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提交备案信息</w:t>
      </w:r>
    </w:p>
    <w:p w:rsidR="000B7AE0" w:rsidRPr="000B7AE0" w:rsidRDefault="000B7AE0" w:rsidP="000B7AE0">
      <w:pPr>
        <w:widowControl/>
        <w:numPr>
          <w:ilvl w:val="1"/>
          <w:numId w:val="57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(3)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如果客户的根域名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(contoso.com.cn)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在没有备案的情况下，做了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记录解析到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的公网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上，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(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即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http://azure.contoso.com.cn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记录，指向到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的公网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43.192.xxx.xxx)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工信部在进行审查的时候，如果根域名没有进行备案，会要求世纪互联尽快关闭该网站。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世纪互联目前的流程是，先通知用户在规定时间内按要求对网站进行关闭。如用户不能在规定时间内按要求完成，或世纪互联无法联系到用户时，会采取暂停用户部署或订阅服务。</w:t>
      </w:r>
    </w:p>
    <w:p w:rsidR="000B7AE0" w:rsidRPr="000B7AE0" w:rsidRDefault="000B7AE0" w:rsidP="000B7AE0">
      <w:pPr>
        <w:widowControl/>
        <w:numPr>
          <w:ilvl w:val="1"/>
          <w:numId w:val="57"/>
        </w:numPr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lastRenderedPageBreak/>
        <w:t xml:space="preserve">(4)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如果客户之前在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IDC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托管机房，或者其他网络接入商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如万网等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)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注册过顶级域名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(contoso.com.cn)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，且该域名指向的公网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地址不在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云平台。</w:t>
      </w:r>
    </w:p>
    <w:p w:rsidR="000B7AE0" w:rsidRPr="000B7AE0" w:rsidRDefault="000B7AE0" w:rsidP="000B7AE0">
      <w:pPr>
        <w:widowControl/>
        <w:spacing w:before="100" w:beforeAutospacing="1" w:after="100" w:afterAutospacing="1"/>
        <w:ind w:left="1290"/>
        <w:jc w:val="left"/>
        <w:rPr>
          <w:rFonts w:ascii="Segoe UI" w:eastAsia="宋体" w:hAnsi="Segoe UI" w:cs="Segoe UI"/>
          <w:color w:val="5E6D81"/>
          <w:kern w:val="0"/>
          <w:sz w:val="24"/>
          <w:szCs w:val="24"/>
        </w:rPr>
      </w:pP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现在需要将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IP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指向到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 xml:space="preserve"> Azure </w:t>
      </w:r>
      <w:r w:rsidRPr="000B7AE0">
        <w:rPr>
          <w:rFonts w:ascii="Segoe UI" w:eastAsia="宋体" w:hAnsi="Segoe UI" w:cs="Segoe UI"/>
          <w:color w:val="5E6D81"/>
          <w:kern w:val="0"/>
          <w:sz w:val="24"/>
          <w:szCs w:val="24"/>
        </w:rPr>
        <w:t>云平台，根据现有的备案要求，需要用户到世纪互联提交备案信息，做新增接入操作。具体请联系世纪互联。</w:t>
      </w:r>
    </w:p>
    <w:p w:rsidR="000B7AE0" w:rsidRPr="000B7AE0" w:rsidRDefault="000B7AE0">
      <w:pPr>
        <w:rPr>
          <w:rFonts w:hint="eastAsia"/>
        </w:rPr>
      </w:pPr>
      <w:bookmarkStart w:id="79" w:name="_GoBack"/>
      <w:bookmarkEnd w:id="79"/>
    </w:p>
    <w:sectPr w:rsidR="000B7AE0" w:rsidRPr="000B7AE0" w:rsidSect="000B7AE0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zure-icon"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4223C"/>
    <w:multiLevelType w:val="multilevel"/>
    <w:tmpl w:val="0C8A8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E815B5"/>
    <w:multiLevelType w:val="multilevel"/>
    <w:tmpl w:val="100E5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EE19F2"/>
    <w:multiLevelType w:val="multilevel"/>
    <w:tmpl w:val="FE9EB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3119A8"/>
    <w:multiLevelType w:val="multilevel"/>
    <w:tmpl w:val="E1FAE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7D69ED"/>
    <w:multiLevelType w:val="multilevel"/>
    <w:tmpl w:val="FE06B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E72362"/>
    <w:multiLevelType w:val="multilevel"/>
    <w:tmpl w:val="2FDEB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67355C"/>
    <w:multiLevelType w:val="multilevel"/>
    <w:tmpl w:val="A2F88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C33F35"/>
    <w:multiLevelType w:val="multilevel"/>
    <w:tmpl w:val="4E4AF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42626E6"/>
    <w:multiLevelType w:val="multilevel"/>
    <w:tmpl w:val="2152A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605E35"/>
    <w:multiLevelType w:val="multilevel"/>
    <w:tmpl w:val="C72467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935819"/>
    <w:multiLevelType w:val="multilevel"/>
    <w:tmpl w:val="EDB00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61A25CF"/>
    <w:multiLevelType w:val="multilevel"/>
    <w:tmpl w:val="3EE08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8774B87"/>
    <w:multiLevelType w:val="multilevel"/>
    <w:tmpl w:val="5B286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96F6FA1"/>
    <w:multiLevelType w:val="multilevel"/>
    <w:tmpl w:val="8C564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5AD1CCD"/>
    <w:multiLevelType w:val="multilevel"/>
    <w:tmpl w:val="225EB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5AF6282"/>
    <w:multiLevelType w:val="multilevel"/>
    <w:tmpl w:val="9BDA6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8E9264F"/>
    <w:multiLevelType w:val="multilevel"/>
    <w:tmpl w:val="C8B8D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A14083F"/>
    <w:multiLevelType w:val="multilevel"/>
    <w:tmpl w:val="0E0E7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414538"/>
    <w:multiLevelType w:val="multilevel"/>
    <w:tmpl w:val="4C667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EA41735"/>
    <w:multiLevelType w:val="multilevel"/>
    <w:tmpl w:val="DD687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590BA3"/>
    <w:multiLevelType w:val="multilevel"/>
    <w:tmpl w:val="4DB46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89141AE"/>
    <w:multiLevelType w:val="multilevel"/>
    <w:tmpl w:val="FAB21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DC7407C"/>
    <w:multiLevelType w:val="multilevel"/>
    <w:tmpl w:val="1F405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FE61114"/>
    <w:multiLevelType w:val="multilevel"/>
    <w:tmpl w:val="ADEA8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0065624"/>
    <w:multiLevelType w:val="multilevel"/>
    <w:tmpl w:val="B2087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016601E"/>
    <w:multiLevelType w:val="multilevel"/>
    <w:tmpl w:val="49A81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43441D1"/>
    <w:multiLevelType w:val="multilevel"/>
    <w:tmpl w:val="5868D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5D96727"/>
    <w:multiLevelType w:val="multilevel"/>
    <w:tmpl w:val="0B424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7485432"/>
    <w:multiLevelType w:val="multilevel"/>
    <w:tmpl w:val="6D363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909119A"/>
    <w:multiLevelType w:val="multilevel"/>
    <w:tmpl w:val="E8B62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6A27A9"/>
    <w:multiLevelType w:val="multilevel"/>
    <w:tmpl w:val="77D00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9F86EE5"/>
    <w:multiLevelType w:val="multilevel"/>
    <w:tmpl w:val="0B80A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0FB6C8B"/>
    <w:multiLevelType w:val="multilevel"/>
    <w:tmpl w:val="C1C40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2263968"/>
    <w:multiLevelType w:val="multilevel"/>
    <w:tmpl w:val="20A6F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2C937F1"/>
    <w:multiLevelType w:val="multilevel"/>
    <w:tmpl w:val="A9023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34D0841"/>
    <w:multiLevelType w:val="multilevel"/>
    <w:tmpl w:val="921E0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541750E"/>
    <w:multiLevelType w:val="multilevel"/>
    <w:tmpl w:val="CA666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6623E7B"/>
    <w:multiLevelType w:val="multilevel"/>
    <w:tmpl w:val="74AAF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66A67A6"/>
    <w:multiLevelType w:val="multilevel"/>
    <w:tmpl w:val="3FF28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6815CD3"/>
    <w:multiLevelType w:val="multilevel"/>
    <w:tmpl w:val="BF1E8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8ED3B1F"/>
    <w:multiLevelType w:val="multilevel"/>
    <w:tmpl w:val="85C20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A1B0F89"/>
    <w:multiLevelType w:val="multilevel"/>
    <w:tmpl w:val="46AA5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A35734C"/>
    <w:multiLevelType w:val="multilevel"/>
    <w:tmpl w:val="091CB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0B72631"/>
    <w:multiLevelType w:val="multilevel"/>
    <w:tmpl w:val="9DE4A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6663566"/>
    <w:multiLevelType w:val="multilevel"/>
    <w:tmpl w:val="A4946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E27307B"/>
    <w:multiLevelType w:val="multilevel"/>
    <w:tmpl w:val="46BA9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F475743"/>
    <w:multiLevelType w:val="multilevel"/>
    <w:tmpl w:val="B96E3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026414F"/>
    <w:multiLevelType w:val="multilevel"/>
    <w:tmpl w:val="802C9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17907FF"/>
    <w:multiLevelType w:val="multilevel"/>
    <w:tmpl w:val="096CE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2BB40A9"/>
    <w:multiLevelType w:val="multilevel"/>
    <w:tmpl w:val="A0D80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5F4519C"/>
    <w:multiLevelType w:val="multilevel"/>
    <w:tmpl w:val="430C7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64D2836"/>
    <w:multiLevelType w:val="multilevel"/>
    <w:tmpl w:val="A6B86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BF66CC4"/>
    <w:multiLevelType w:val="multilevel"/>
    <w:tmpl w:val="C65E7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D451586"/>
    <w:multiLevelType w:val="multilevel"/>
    <w:tmpl w:val="C34CE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DE16AF6"/>
    <w:multiLevelType w:val="multilevel"/>
    <w:tmpl w:val="80384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EAF651C"/>
    <w:multiLevelType w:val="multilevel"/>
    <w:tmpl w:val="5874B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FE96B29"/>
    <w:multiLevelType w:val="multilevel"/>
    <w:tmpl w:val="BE44A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"/>
  </w:num>
  <w:num w:numId="2">
    <w:abstractNumId w:val="50"/>
  </w:num>
  <w:num w:numId="3">
    <w:abstractNumId w:val="43"/>
  </w:num>
  <w:num w:numId="4">
    <w:abstractNumId w:val="25"/>
  </w:num>
  <w:num w:numId="5">
    <w:abstractNumId w:val="6"/>
  </w:num>
  <w:num w:numId="6">
    <w:abstractNumId w:val="33"/>
  </w:num>
  <w:num w:numId="7">
    <w:abstractNumId w:val="27"/>
  </w:num>
  <w:num w:numId="8">
    <w:abstractNumId w:val="53"/>
  </w:num>
  <w:num w:numId="9">
    <w:abstractNumId w:val="8"/>
  </w:num>
  <w:num w:numId="10">
    <w:abstractNumId w:val="46"/>
  </w:num>
  <w:num w:numId="11">
    <w:abstractNumId w:val="56"/>
  </w:num>
  <w:num w:numId="12">
    <w:abstractNumId w:val="24"/>
  </w:num>
  <w:num w:numId="13">
    <w:abstractNumId w:val="22"/>
  </w:num>
  <w:num w:numId="14">
    <w:abstractNumId w:val="48"/>
  </w:num>
  <w:num w:numId="15">
    <w:abstractNumId w:val="54"/>
  </w:num>
  <w:num w:numId="16">
    <w:abstractNumId w:val="47"/>
  </w:num>
  <w:num w:numId="17">
    <w:abstractNumId w:val="38"/>
  </w:num>
  <w:num w:numId="18">
    <w:abstractNumId w:val="40"/>
  </w:num>
  <w:num w:numId="19">
    <w:abstractNumId w:val="17"/>
  </w:num>
  <w:num w:numId="20">
    <w:abstractNumId w:val="44"/>
  </w:num>
  <w:num w:numId="21">
    <w:abstractNumId w:val="51"/>
  </w:num>
  <w:num w:numId="22">
    <w:abstractNumId w:val="30"/>
  </w:num>
  <w:num w:numId="23">
    <w:abstractNumId w:val="21"/>
  </w:num>
  <w:num w:numId="24">
    <w:abstractNumId w:val="12"/>
  </w:num>
  <w:num w:numId="25">
    <w:abstractNumId w:val="11"/>
  </w:num>
  <w:num w:numId="26">
    <w:abstractNumId w:val="29"/>
  </w:num>
  <w:num w:numId="27">
    <w:abstractNumId w:val="42"/>
  </w:num>
  <w:num w:numId="28">
    <w:abstractNumId w:val="34"/>
  </w:num>
  <w:num w:numId="29">
    <w:abstractNumId w:val="13"/>
  </w:num>
  <w:num w:numId="30">
    <w:abstractNumId w:val="20"/>
  </w:num>
  <w:num w:numId="31">
    <w:abstractNumId w:val="4"/>
  </w:num>
  <w:num w:numId="32">
    <w:abstractNumId w:val="26"/>
  </w:num>
  <w:num w:numId="33">
    <w:abstractNumId w:val="41"/>
  </w:num>
  <w:num w:numId="34">
    <w:abstractNumId w:val="37"/>
  </w:num>
  <w:num w:numId="35">
    <w:abstractNumId w:val="28"/>
  </w:num>
  <w:num w:numId="36">
    <w:abstractNumId w:val="39"/>
  </w:num>
  <w:num w:numId="37">
    <w:abstractNumId w:val="5"/>
  </w:num>
  <w:num w:numId="38">
    <w:abstractNumId w:val="2"/>
  </w:num>
  <w:num w:numId="39">
    <w:abstractNumId w:val="45"/>
  </w:num>
  <w:num w:numId="40">
    <w:abstractNumId w:val="32"/>
  </w:num>
  <w:num w:numId="41">
    <w:abstractNumId w:val="55"/>
  </w:num>
  <w:num w:numId="42">
    <w:abstractNumId w:val="16"/>
  </w:num>
  <w:num w:numId="43">
    <w:abstractNumId w:val="31"/>
  </w:num>
  <w:num w:numId="44">
    <w:abstractNumId w:val="23"/>
  </w:num>
  <w:num w:numId="45">
    <w:abstractNumId w:val="52"/>
  </w:num>
  <w:num w:numId="46">
    <w:abstractNumId w:val="1"/>
  </w:num>
  <w:num w:numId="47">
    <w:abstractNumId w:val="35"/>
  </w:num>
  <w:num w:numId="48">
    <w:abstractNumId w:val="36"/>
  </w:num>
  <w:num w:numId="49">
    <w:abstractNumId w:val="14"/>
  </w:num>
  <w:num w:numId="50">
    <w:abstractNumId w:val="9"/>
  </w:num>
  <w:num w:numId="51">
    <w:abstractNumId w:val="10"/>
  </w:num>
  <w:num w:numId="52">
    <w:abstractNumId w:val="49"/>
  </w:num>
  <w:num w:numId="53">
    <w:abstractNumId w:val="3"/>
  </w:num>
  <w:num w:numId="54">
    <w:abstractNumId w:val="19"/>
  </w:num>
  <w:num w:numId="55">
    <w:abstractNumId w:val="0"/>
  </w:num>
  <w:num w:numId="56">
    <w:abstractNumId w:val="15"/>
  </w:num>
  <w:num w:numId="57">
    <w:abstractNumId w:val="7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hideSpellingErrors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AE0"/>
    <w:rsid w:val="00012E68"/>
    <w:rsid w:val="0005027A"/>
    <w:rsid w:val="00061014"/>
    <w:rsid w:val="0006355B"/>
    <w:rsid w:val="00097A2A"/>
    <w:rsid w:val="000B7AE0"/>
    <w:rsid w:val="00121150"/>
    <w:rsid w:val="00124767"/>
    <w:rsid w:val="001669C9"/>
    <w:rsid w:val="001A7395"/>
    <w:rsid w:val="001C7B23"/>
    <w:rsid w:val="001D1E31"/>
    <w:rsid w:val="002406F2"/>
    <w:rsid w:val="002513BB"/>
    <w:rsid w:val="002D1FF7"/>
    <w:rsid w:val="003319F0"/>
    <w:rsid w:val="00335AB3"/>
    <w:rsid w:val="003D3D08"/>
    <w:rsid w:val="00430039"/>
    <w:rsid w:val="00445EA2"/>
    <w:rsid w:val="00551C49"/>
    <w:rsid w:val="005602A2"/>
    <w:rsid w:val="005D7AEE"/>
    <w:rsid w:val="005F318D"/>
    <w:rsid w:val="0061145E"/>
    <w:rsid w:val="00613ABE"/>
    <w:rsid w:val="00614374"/>
    <w:rsid w:val="00654E5D"/>
    <w:rsid w:val="00666AB1"/>
    <w:rsid w:val="006C1233"/>
    <w:rsid w:val="007156C6"/>
    <w:rsid w:val="007273EF"/>
    <w:rsid w:val="007329B4"/>
    <w:rsid w:val="00753A26"/>
    <w:rsid w:val="00762A5D"/>
    <w:rsid w:val="00827EAC"/>
    <w:rsid w:val="0086390E"/>
    <w:rsid w:val="00871BB0"/>
    <w:rsid w:val="00883DF8"/>
    <w:rsid w:val="00885ED5"/>
    <w:rsid w:val="008B3AA6"/>
    <w:rsid w:val="00912303"/>
    <w:rsid w:val="009B0F91"/>
    <w:rsid w:val="00A8751E"/>
    <w:rsid w:val="00AA65DB"/>
    <w:rsid w:val="00AB0245"/>
    <w:rsid w:val="00AF72F3"/>
    <w:rsid w:val="00B1229E"/>
    <w:rsid w:val="00B21A09"/>
    <w:rsid w:val="00B5784E"/>
    <w:rsid w:val="00B640BD"/>
    <w:rsid w:val="00B73E7C"/>
    <w:rsid w:val="00B83ACB"/>
    <w:rsid w:val="00C242A5"/>
    <w:rsid w:val="00C91B76"/>
    <w:rsid w:val="00CA35EE"/>
    <w:rsid w:val="00CB6C48"/>
    <w:rsid w:val="00CC1D0C"/>
    <w:rsid w:val="00CC5BE4"/>
    <w:rsid w:val="00CE06BA"/>
    <w:rsid w:val="00D03D35"/>
    <w:rsid w:val="00D301CE"/>
    <w:rsid w:val="00D41BDA"/>
    <w:rsid w:val="00D7333F"/>
    <w:rsid w:val="00DF3E89"/>
    <w:rsid w:val="00E0600F"/>
    <w:rsid w:val="00E078A5"/>
    <w:rsid w:val="00E838AE"/>
    <w:rsid w:val="00EF42A9"/>
    <w:rsid w:val="00F24938"/>
    <w:rsid w:val="00F43601"/>
    <w:rsid w:val="00F455C3"/>
    <w:rsid w:val="00FE0C72"/>
    <w:rsid w:val="00FF5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E7F7F"/>
  <w15:chartTrackingRefBased/>
  <w15:docId w15:val="{2FBB44FA-E29E-4A37-BA94-78B52F75C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0B7AE0"/>
    <w:pPr>
      <w:widowControl/>
      <w:spacing w:before="161" w:after="16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0B7AE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0B7AE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0B7AE0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0"/>
    <w:uiPriority w:val="9"/>
    <w:qFormat/>
    <w:rsid w:val="000B7AE0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paragraph" w:styleId="6">
    <w:name w:val="heading 6"/>
    <w:basedOn w:val="a"/>
    <w:link w:val="60"/>
    <w:uiPriority w:val="9"/>
    <w:qFormat/>
    <w:rsid w:val="000B7AE0"/>
    <w:pPr>
      <w:widowControl/>
      <w:spacing w:before="100" w:beforeAutospacing="1" w:after="100" w:afterAutospacing="1"/>
      <w:jc w:val="left"/>
      <w:outlineLvl w:val="5"/>
    </w:pPr>
    <w:rPr>
      <w:rFonts w:ascii="宋体" w:eastAsia="宋体" w:hAnsi="宋体" w:cs="宋体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B7AE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0B7AE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0B7AE0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0B7AE0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0B7AE0"/>
    <w:rPr>
      <w:rFonts w:ascii="宋体" w:eastAsia="宋体" w:hAnsi="宋体" w:cs="宋体"/>
      <w:b/>
      <w:bCs/>
      <w:kern w:val="0"/>
      <w:sz w:val="20"/>
      <w:szCs w:val="20"/>
    </w:rPr>
  </w:style>
  <w:style w:type="character" w:styleId="a3">
    <w:name w:val="Hyperlink"/>
    <w:basedOn w:val="a0"/>
    <w:uiPriority w:val="99"/>
    <w:semiHidden/>
    <w:unhideWhenUsed/>
    <w:rsid w:val="000B7AE0"/>
    <w:rPr>
      <w:strike w:val="0"/>
      <w:dstrike w:val="0"/>
      <w:color w:val="0000FF"/>
      <w:u w:val="none"/>
      <w:effect w:val="none"/>
      <w:shd w:val="clear" w:color="auto" w:fill="auto"/>
    </w:rPr>
  </w:style>
  <w:style w:type="character" w:styleId="HTML">
    <w:name w:val="HTML Code"/>
    <w:basedOn w:val="a0"/>
    <w:uiPriority w:val="99"/>
    <w:semiHidden/>
    <w:unhideWhenUsed/>
    <w:rsid w:val="000B7AE0"/>
    <w:rPr>
      <w:rFonts w:ascii="Courier New" w:eastAsia="宋体" w:hAnsi="Courier New" w:cs="Courier New" w:hint="default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0B7AE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宋体" w:hAnsi="Courier New" w:cs="Courier New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0B7AE0"/>
    <w:rPr>
      <w:rFonts w:ascii="Courier New" w:eastAsia="宋体" w:hAnsi="Courier New" w:cs="Courier New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0B7AE0"/>
    <w:rPr>
      <w:b/>
      <w:bCs/>
    </w:rPr>
  </w:style>
  <w:style w:type="paragraph" w:styleId="a5">
    <w:name w:val="Normal (Web)"/>
    <w:basedOn w:val="a"/>
    <w:uiPriority w:val="99"/>
    <w:semiHidden/>
    <w:unhideWhenUsed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tag1">
    <w:name w:val="hljs-tag1"/>
    <w:basedOn w:val="a0"/>
    <w:rsid w:val="000B7AE0"/>
    <w:rPr>
      <w:b w:val="0"/>
      <w:bCs w:val="0"/>
      <w:color w:val="000080"/>
    </w:rPr>
  </w:style>
  <w:style w:type="character" w:customStyle="1" w:styleId="hljs-name1">
    <w:name w:val="hljs-name1"/>
    <w:basedOn w:val="a0"/>
    <w:rsid w:val="000B7AE0"/>
    <w:rPr>
      <w:b w:val="0"/>
      <w:bCs w:val="0"/>
      <w:color w:val="000080"/>
    </w:rPr>
  </w:style>
  <w:style w:type="character" w:customStyle="1" w:styleId="hljs-comment1">
    <w:name w:val="hljs-comment1"/>
    <w:basedOn w:val="a0"/>
    <w:rsid w:val="000B7AE0"/>
    <w:rPr>
      <w:i/>
      <w:iCs/>
      <w:color w:val="999988"/>
    </w:rPr>
  </w:style>
  <w:style w:type="character" w:customStyle="1" w:styleId="60">
    <w:name w:val="标题 6 字符"/>
    <w:basedOn w:val="a0"/>
    <w:link w:val="6"/>
    <w:uiPriority w:val="9"/>
    <w:rsid w:val="000B7AE0"/>
    <w:rPr>
      <w:rFonts w:ascii="宋体" w:eastAsia="宋体" w:hAnsi="宋体" w:cs="宋体"/>
      <w:b/>
      <w:bCs/>
      <w:kern w:val="0"/>
      <w:sz w:val="15"/>
      <w:szCs w:val="15"/>
    </w:rPr>
  </w:style>
  <w:style w:type="character" w:styleId="a6">
    <w:name w:val="FollowedHyperlink"/>
    <w:basedOn w:val="a0"/>
    <w:uiPriority w:val="99"/>
    <w:semiHidden/>
    <w:unhideWhenUsed/>
    <w:rsid w:val="000B7AE0"/>
    <w:rPr>
      <w:strike w:val="0"/>
      <w:dstrike w:val="0"/>
      <w:color w:val="800080"/>
      <w:u w:val="none"/>
      <w:effect w:val="none"/>
      <w:shd w:val="clear" w:color="auto" w:fill="auto"/>
    </w:rPr>
  </w:style>
  <w:style w:type="character" w:styleId="HTML2">
    <w:name w:val="HTML Definition"/>
    <w:basedOn w:val="a0"/>
    <w:uiPriority w:val="99"/>
    <w:semiHidden/>
    <w:unhideWhenUsed/>
    <w:rsid w:val="000B7AE0"/>
    <w:rPr>
      <w:i/>
      <w:iCs/>
    </w:rPr>
  </w:style>
  <w:style w:type="character" w:styleId="HTML3">
    <w:name w:val="HTML Keyboard"/>
    <w:basedOn w:val="a0"/>
    <w:uiPriority w:val="99"/>
    <w:semiHidden/>
    <w:unhideWhenUsed/>
    <w:rsid w:val="000B7AE0"/>
    <w:rPr>
      <w:rFonts w:ascii="Courier New" w:eastAsia="宋体" w:hAnsi="Courier New" w:cs="Courier New" w:hint="default"/>
      <w:sz w:val="24"/>
      <w:szCs w:val="24"/>
    </w:rPr>
  </w:style>
  <w:style w:type="character" w:styleId="HTML4">
    <w:name w:val="HTML Sample"/>
    <w:basedOn w:val="a0"/>
    <w:uiPriority w:val="99"/>
    <w:semiHidden/>
    <w:unhideWhenUsed/>
    <w:rsid w:val="000B7AE0"/>
    <w:rPr>
      <w:rFonts w:ascii="Courier New" w:eastAsia="宋体" w:hAnsi="Courier New" w:cs="Courier New" w:hint="default"/>
      <w:sz w:val="24"/>
      <w:szCs w:val="24"/>
    </w:rPr>
  </w:style>
  <w:style w:type="paragraph" w:customStyle="1" w:styleId="msonormal0">
    <w:name w:val="msonormal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">
    <w:name w:val="btn"/>
    <w:basedOn w:val="a"/>
    <w:rsid w:val="000B7AE0"/>
    <w:pPr>
      <w:widowControl/>
      <w:spacing w:before="100" w:beforeAutospacing="1"/>
      <w:jc w:val="center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">
    <w:name w:val="icon"/>
    <w:basedOn w:val="a"/>
    <w:rsid w:val="000B7AE0"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g-responsive">
    <w:name w:val="img-responsive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tainer">
    <w:name w:val="container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ow">
    <w:name w:val="row"/>
    <w:basedOn w:val="a"/>
    <w:rsid w:val="000B7AE0"/>
    <w:pPr>
      <w:widowControl/>
      <w:spacing w:before="100" w:beforeAutospacing="1" w:after="100" w:afterAutospacing="1"/>
      <w:ind w:left="-150" w:right="-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g-1">
    <w:name w:val="col-lg-1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g-10">
    <w:name w:val="col-lg-10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g-11">
    <w:name w:val="col-lg-11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g-12">
    <w:name w:val="col-lg-12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g-2">
    <w:name w:val="col-lg-2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g-3">
    <w:name w:val="col-lg-3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g-4">
    <w:name w:val="col-lg-4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g-5">
    <w:name w:val="col-lg-5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g-6">
    <w:name w:val="col-lg-6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g-7">
    <w:name w:val="col-lg-7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g-8">
    <w:name w:val="col-lg-8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lg-9">
    <w:name w:val="col-lg-9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md-1">
    <w:name w:val="col-md-1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md-10">
    <w:name w:val="col-md-10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md-11">
    <w:name w:val="col-md-11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md-12">
    <w:name w:val="col-md-12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md-2">
    <w:name w:val="col-md-2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md-3">
    <w:name w:val="col-md-3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md-4">
    <w:name w:val="col-md-4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md-5">
    <w:name w:val="col-md-5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md-6">
    <w:name w:val="col-md-6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md-7">
    <w:name w:val="col-md-7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md-8">
    <w:name w:val="col-md-8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md-9">
    <w:name w:val="col-md-9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1">
    <w:name w:val="col-sm-1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10">
    <w:name w:val="col-sm-10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11">
    <w:name w:val="col-sm-11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12">
    <w:name w:val="col-sm-12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2">
    <w:name w:val="col-sm-2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3">
    <w:name w:val="col-sm-3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4">
    <w:name w:val="col-sm-4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5">
    <w:name w:val="col-sm-5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6">
    <w:name w:val="col-sm-6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7">
    <w:name w:val="col-sm-7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8">
    <w:name w:val="col-sm-8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9">
    <w:name w:val="col-sm-9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xs-1">
    <w:name w:val="col-xs-1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xs-10">
    <w:name w:val="col-xs-10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xs-11">
    <w:name w:val="col-xs-11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xs-12">
    <w:name w:val="col-xs-12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xs-2">
    <w:name w:val="col-xs-2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xs-3">
    <w:name w:val="col-xs-3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xs-4">
    <w:name w:val="col-xs-4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xs-5">
    <w:name w:val="col-xs-5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xs-6">
    <w:name w:val="col-xs-6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xs-7">
    <w:name w:val="col-xs-7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xs-8">
    <w:name w:val="col-xs-8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xs-9">
    <w:name w:val="col-xs-9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default">
    <w:name w:val="btn-default"/>
    <w:basedOn w:val="a"/>
    <w:rsid w:val="000B7AE0"/>
    <w:pPr>
      <w:widowControl/>
      <w:pBdr>
        <w:top w:val="single" w:sz="6" w:space="0" w:color="D0D3D8"/>
        <w:left w:val="single" w:sz="6" w:space="0" w:color="D0D3D8"/>
        <w:bottom w:val="single" w:sz="6" w:space="0" w:color="D0D3D8"/>
        <w:right w:val="single" w:sz="6" w:space="0" w:color="D0D3D8"/>
      </w:pBdr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color w:val="535353"/>
      <w:kern w:val="0"/>
      <w:sz w:val="24"/>
      <w:szCs w:val="24"/>
    </w:rPr>
  </w:style>
  <w:style w:type="paragraph" w:customStyle="1" w:styleId="btn-orange">
    <w:name w:val="btn-orange"/>
    <w:basedOn w:val="a"/>
    <w:rsid w:val="000B7AE0"/>
    <w:pPr>
      <w:widowControl/>
      <w:shd w:val="clear" w:color="auto" w:fill="E66102"/>
      <w:spacing w:before="100" w:beforeAutospacing="1" w:after="100" w:afterAutospacing="1" w:line="510" w:lineRule="atLeast"/>
      <w:jc w:val="left"/>
    </w:pPr>
    <w:rPr>
      <w:rFonts w:ascii="宋体" w:eastAsia="宋体" w:hAnsi="宋体" w:cs="宋体"/>
      <w:color w:val="FFFFFF"/>
      <w:kern w:val="0"/>
      <w:szCs w:val="21"/>
    </w:rPr>
  </w:style>
  <w:style w:type="paragraph" w:customStyle="1" w:styleId="btn-block">
    <w:name w:val="btn-block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link">
    <w:name w:val="btn-link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D9298"/>
      <w:kern w:val="0"/>
      <w:sz w:val="24"/>
      <w:szCs w:val="24"/>
    </w:rPr>
  </w:style>
  <w:style w:type="paragraph" w:customStyle="1" w:styleId="text-input">
    <w:name w:val="text-input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eader">
    <w:name w:val="header"/>
    <w:basedOn w:val="a"/>
    <w:rsid w:val="000B7AE0"/>
    <w:pPr>
      <w:widowControl/>
      <w:shd w:val="clear" w:color="auto" w:fill="323A45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alog-container">
    <w:name w:val="dialog-container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nk-groupli">
    <w:name w:val="link-group&gt;li"/>
    <w:basedOn w:val="a"/>
    <w:rsid w:val="000B7AE0"/>
    <w:pPr>
      <w:widowControl/>
      <w:spacing w:before="100" w:beforeAutospacing="1" w:after="120"/>
      <w:jc w:val="left"/>
    </w:pPr>
    <w:rPr>
      <w:rFonts w:ascii="宋体" w:eastAsia="宋体" w:hAnsi="宋体" w:cs="宋体"/>
      <w:color w:val="00A3D9"/>
      <w:kern w:val="0"/>
      <w:sz w:val="18"/>
      <w:szCs w:val="18"/>
    </w:rPr>
  </w:style>
  <w:style w:type="paragraph" w:customStyle="1" w:styleId="link-grouplia">
    <w:name w:val="link-group&gt;li&gt;a"/>
    <w:basedOn w:val="a"/>
    <w:rsid w:val="000B7AE0"/>
    <w:pPr>
      <w:widowControl/>
      <w:spacing w:before="100" w:beforeAutospacing="1" w:after="100" w:afterAutospacing="1" w:line="210" w:lineRule="atLeast"/>
      <w:jc w:val="left"/>
    </w:pPr>
    <w:rPr>
      <w:rFonts w:ascii="宋体" w:eastAsia="宋体" w:hAnsi="宋体" w:cs="宋体"/>
      <w:color w:val="00A3D9"/>
      <w:kern w:val="0"/>
      <w:sz w:val="18"/>
      <w:szCs w:val="18"/>
    </w:rPr>
  </w:style>
  <w:style w:type="paragraph" w:customStyle="1" w:styleId="scroll-table">
    <w:name w:val="scroll-table"/>
    <w:basedOn w:val="a"/>
    <w:rsid w:val="000B7AE0"/>
    <w:pPr>
      <w:widowControl/>
      <w:spacing w:before="100" w:beforeAutospacing="1" w:after="2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read-crumb">
    <w:name w:val="bread-crumb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ight-sidebar">
    <w:name w:val="right-sidebar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ader">
    <w:name w:val="loader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tent">
    <w:name w:val="content"/>
    <w:basedOn w:val="a"/>
    <w:rsid w:val="000B7AE0"/>
    <w:pPr>
      <w:widowControl/>
      <w:spacing w:before="1305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oter">
    <w:name w:val="footer"/>
    <w:basedOn w:val="a"/>
    <w:rsid w:val="000B7AE0"/>
    <w:pPr>
      <w:widowControl/>
      <w:shd w:val="clear" w:color="auto" w:fill="323A45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">
    <w:name w:val="hljs"/>
    <w:basedOn w:val="a"/>
    <w:rsid w:val="000B7AE0"/>
    <w:pPr>
      <w:widowControl/>
      <w:shd w:val="clear" w:color="auto" w:fill="F8F8F8"/>
      <w:spacing w:before="100" w:beforeAutospacing="1" w:after="100" w:afterAutospacing="1"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hljs-comment">
    <w:name w:val="hljs-comment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i/>
      <w:iCs/>
      <w:color w:val="999988"/>
      <w:kern w:val="0"/>
      <w:sz w:val="24"/>
      <w:szCs w:val="24"/>
    </w:rPr>
  </w:style>
  <w:style w:type="paragraph" w:customStyle="1" w:styleId="hljs-quote">
    <w:name w:val="hljs-quote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i/>
      <w:iCs/>
      <w:color w:val="999988"/>
      <w:kern w:val="0"/>
      <w:sz w:val="24"/>
      <w:szCs w:val="24"/>
    </w:rPr>
  </w:style>
  <w:style w:type="paragraph" w:customStyle="1" w:styleId="hljs-keyword">
    <w:name w:val="hljs-keyword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333333"/>
      <w:kern w:val="0"/>
      <w:sz w:val="24"/>
      <w:szCs w:val="24"/>
    </w:rPr>
  </w:style>
  <w:style w:type="paragraph" w:customStyle="1" w:styleId="hljs-selector-tag">
    <w:name w:val="hljs-selector-tag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333333"/>
      <w:kern w:val="0"/>
      <w:sz w:val="24"/>
      <w:szCs w:val="24"/>
    </w:rPr>
  </w:style>
  <w:style w:type="paragraph" w:customStyle="1" w:styleId="hljs-subst">
    <w:name w:val="hljs-subst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hljs-number">
    <w:name w:val="hljs-number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080"/>
      <w:kern w:val="0"/>
      <w:sz w:val="24"/>
      <w:szCs w:val="24"/>
    </w:rPr>
  </w:style>
  <w:style w:type="paragraph" w:customStyle="1" w:styleId="hljs-literal">
    <w:name w:val="hljs-literal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080"/>
      <w:kern w:val="0"/>
      <w:sz w:val="24"/>
      <w:szCs w:val="24"/>
    </w:rPr>
  </w:style>
  <w:style w:type="paragraph" w:customStyle="1" w:styleId="hljs-variable">
    <w:name w:val="hljs-variable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080"/>
      <w:kern w:val="0"/>
      <w:sz w:val="24"/>
      <w:szCs w:val="24"/>
    </w:rPr>
  </w:style>
  <w:style w:type="paragraph" w:customStyle="1" w:styleId="hljs-template-variable">
    <w:name w:val="hljs-template-variable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080"/>
      <w:kern w:val="0"/>
      <w:sz w:val="24"/>
      <w:szCs w:val="24"/>
    </w:rPr>
  </w:style>
  <w:style w:type="paragraph" w:customStyle="1" w:styleId="hljs-string">
    <w:name w:val="hljs-string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DD1144"/>
      <w:kern w:val="0"/>
      <w:sz w:val="24"/>
      <w:szCs w:val="24"/>
    </w:rPr>
  </w:style>
  <w:style w:type="paragraph" w:customStyle="1" w:styleId="hljs-doctag">
    <w:name w:val="hljs-doctag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DD1144"/>
      <w:kern w:val="0"/>
      <w:sz w:val="24"/>
      <w:szCs w:val="24"/>
    </w:rPr>
  </w:style>
  <w:style w:type="paragraph" w:customStyle="1" w:styleId="hljs-title">
    <w:name w:val="hljs-title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990000"/>
      <w:kern w:val="0"/>
      <w:sz w:val="24"/>
      <w:szCs w:val="24"/>
    </w:rPr>
  </w:style>
  <w:style w:type="paragraph" w:customStyle="1" w:styleId="hljs-section">
    <w:name w:val="hljs-section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990000"/>
      <w:kern w:val="0"/>
      <w:sz w:val="24"/>
      <w:szCs w:val="24"/>
    </w:rPr>
  </w:style>
  <w:style w:type="paragraph" w:customStyle="1" w:styleId="hljs-selector-id">
    <w:name w:val="hljs-selector-id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990000"/>
      <w:kern w:val="0"/>
      <w:sz w:val="24"/>
      <w:szCs w:val="24"/>
    </w:rPr>
  </w:style>
  <w:style w:type="paragraph" w:customStyle="1" w:styleId="hljs-type">
    <w:name w:val="hljs-type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445588"/>
      <w:kern w:val="0"/>
      <w:sz w:val="24"/>
      <w:szCs w:val="24"/>
    </w:rPr>
  </w:style>
  <w:style w:type="paragraph" w:customStyle="1" w:styleId="hljs-tag">
    <w:name w:val="hljs-tag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80"/>
      <w:kern w:val="0"/>
      <w:sz w:val="24"/>
      <w:szCs w:val="24"/>
    </w:rPr>
  </w:style>
  <w:style w:type="paragraph" w:customStyle="1" w:styleId="hljs-name">
    <w:name w:val="hljs-name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80"/>
      <w:kern w:val="0"/>
      <w:sz w:val="24"/>
      <w:szCs w:val="24"/>
    </w:rPr>
  </w:style>
  <w:style w:type="paragraph" w:customStyle="1" w:styleId="hljs-attribute">
    <w:name w:val="hljs-attribute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80"/>
      <w:kern w:val="0"/>
      <w:sz w:val="24"/>
      <w:szCs w:val="24"/>
    </w:rPr>
  </w:style>
  <w:style w:type="paragraph" w:customStyle="1" w:styleId="hljs-regexp">
    <w:name w:val="hljs-regexp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9926"/>
      <w:kern w:val="0"/>
      <w:sz w:val="24"/>
      <w:szCs w:val="24"/>
    </w:rPr>
  </w:style>
  <w:style w:type="paragraph" w:customStyle="1" w:styleId="hljs-link">
    <w:name w:val="hljs-link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9926"/>
      <w:kern w:val="0"/>
      <w:sz w:val="24"/>
      <w:szCs w:val="24"/>
    </w:rPr>
  </w:style>
  <w:style w:type="paragraph" w:customStyle="1" w:styleId="hljs-symbol">
    <w:name w:val="hljs-symbol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0073"/>
      <w:kern w:val="0"/>
      <w:sz w:val="24"/>
      <w:szCs w:val="24"/>
    </w:rPr>
  </w:style>
  <w:style w:type="paragraph" w:customStyle="1" w:styleId="hljs-bullet">
    <w:name w:val="hljs-bullet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0073"/>
      <w:kern w:val="0"/>
      <w:sz w:val="24"/>
      <w:szCs w:val="24"/>
    </w:rPr>
  </w:style>
  <w:style w:type="paragraph" w:customStyle="1" w:styleId="hljs-builtin">
    <w:name w:val="hljs-built_in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6B3"/>
      <w:kern w:val="0"/>
      <w:sz w:val="24"/>
      <w:szCs w:val="24"/>
    </w:rPr>
  </w:style>
  <w:style w:type="paragraph" w:customStyle="1" w:styleId="hljs-builtin-name">
    <w:name w:val="hljs-builtin-name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6B3"/>
      <w:kern w:val="0"/>
      <w:sz w:val="24"/>
      <w:szCs w:val="24"/>
    </w:rPr>
  </w:style>
  <w:style w:type="paragraph" w:customStyle="1" w:styleId="hljs-meta">
    <w:name w:val="hljs-meta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999999"/>
      <w:kern w:val="0"/>
      <w:sz w:val="24"/>
      <w:szCs w:val="24"/>
    </w:rPr>
  </w:style>
  <w:style w:type="paragraph" w:customStyle="1" w:styleId="hljs-deletion">
    <w:name w:val="hljs-deletion"/>
    <w:basedOn w:val="a"/>
    <w:rsid w:val="000B7AE0"/>
    <w:pPr>
      <w:widowControl/>
      <w:shd w:val="clear" w:color="auto" w:fill="FFDDDD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addition">
    <w:name w:val="hljs-addition"/>
    <w:basedOn w:val="a"/>
    <w:rsid w:val="000B7AE0"/>
    <w:pPr>
      <w:widowControl/>
      <w:shd w:val="clear" w:color="auto" w:fill="DDFFDD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emphasis">
    <w:name w:val="hljs-emphasis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i/>
      <w:iCs/>
      <w:kern w:val="0"/>
      <w:sz w:val="24"/>
      <w:szCs w:val="24"/>
    </w:rPr>
  </w:style>
  <w:style w:type="paragraph" w:customStyle="1" w:styleId="hljs-strong">
    <w:name w:val="hljs-strong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pure-content">
    <w:name w:val="pure-content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5E6D81"/>
      <w:kern w:val="0"/>
      <w:sz w:val="24"/>
      <w:szCs w:val="24"/>
    </w:rPr>
  </w:style>
  <w:style w:type="paragraph" w:customStyle="1" w:styleId="book-mark">
    <w:name w:val="book-mark"/>
    <w:basedOn w:val="a"/>
    <w:rsid w:val="000B7AE0"/>
    <w:pPr>
      <w:widowControl/>
      <w:shd w:val="clear" w:color="auto" w:fill="EDF0F5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ok-markh3">
    <w:name w:val="book-mark&gt;h3"/>
    <w:basedOn w:val="a"/>
    <w:rsid w:val="000B7AE0"/>
    <w:pPr>
      <w:widowControl/>
      <w:jc w:val="left"/>
    </w:pPr>
    <w:rPr>
      <w:rFonts w:ascii="宋体" w:eastAsia="宋体" w:hAnsi="宋体" w:cs="宋体"/>
      <w:color w:val="5E6D81"/>
      <w:kern w:val="0"/>
      <w:szCs w:val="21"/>
    </w:rPr>
  </w:style>
  <w:style w:type="paragraph" w:customStyle="1" w:styleId="left-navigation">
    <w:name w:val="left-navigation"/>
    <w:basedOn w:val="a"/>
    <w:rsid w:val="000B7AE0"/>
    <w:pPr>
      <w:widowControl/>
      <w:shd w:val="clear" w:color="auto" w:fill="EDF0F5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eft-navigationul">
    <w:name w:val="left-navigation&gt;ul"/>
    <w:basedOn w:val="a"/>
    <w:rsid w:val="000B7AE0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eft-navigationullia">
    <w:name w:val="left-navigation&gt;ul&gt;li&gt;a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323A45"/>
      <w:kern w:val="0"/>
      <w:szCs w:val="21"/>
    </w:rPr>
  </w:style>
  <w:style w:type="paragraph" w:customStyle="1" w:styleId="left-navigationulliul">
    <w:name w:val="left-navigation&gt;ul&gt;li&gt;ul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anguage-switch">
    <w:name w:val="language-switch"/>
    <w:basedOn w:val="a"/>
    <w:rsid w:val="000B7AE0"/>
    <w:pPr>
      <w:widowControl/>
      <w:spacing w:before="225" w:after="2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tentfeedbackouter">
    <w:name w:val="content_feedback_outer"/>
    <w:basedOn w:val="a"/>
    <w:rsid w:val="000B7AE0"/>
    <w:pPr>
      <w:widowControl/>
      <w:shd w:val="clear" w:color="auto" w:fill="EDF0F5"/>
      <w:spacing w:before="510" w:after="100" w:afterAutospacing="1"/>
      <w:jc w:val="left"/>
    </w:pPr>
    <w:rPr>
      <w:rFonts w:ascii="微软雅黑" w:eastAsia="微软雅黑" w:hAnsi="微软雅黑" w:cs="宋体"/>
      <w:color w:val="5E6D81"/>
      <w:kern w:val="0"/>
      <w:szCs w:val="21"/>
    </w:rPr>
  </w:style>
  <w:style w:type="paragraph" w:customStyle="1" w:styleId="brand">
    <w:name w:val="brand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av">
    <w:name w:val="nav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avulli">
    <w:name w:val="nav&gt;ul&gt;li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avullia">
    <w:name w:val="nav&gt;ul&gt;li&gt;a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arch-panel">
    <w:name w:val="search-panel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enu-child">
    <w:name w:val="menu-child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alog-content">
    <w:name w:val="dialog-content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alog-mask">
    <w:name w:val="dialog-mask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idebar-content">
    <w:name w:val="sidebar-content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ircle">
    <w:name w:val="circle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oter-bottom">
    <w:name w:val="footer-bottom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attr">
    <w:name w:val="hljs-attr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gs-date">
    <w:name w:val="tags-date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a-note">
    <w:name w:val="wa-note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av-title">
    <w:name w:val="nav-title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ingle-page">
    <w:name w:val="single-page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tentfeedbackbox">
    <w:name w:val="content_feedback_box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idebar-child">
    <w:name w:val="sidebar-child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o">
    <w:name w:val="logo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p-nav">
    <w:name w:val="top-nav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pply-trial">
    <w:name w:val="apply-trial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uy-it">
    <w:name w:val="buy-it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assics-portal">
    <w:name w:val="classics-portal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rtal-app-mobile">
    <w:name w:val="portal-app-mobile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rtal-app-pc">
    <w:name w:val="portal-app-pc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rtal-link">
    <w:name w:val="portal-link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alog-header">
    <w:name w:val="dialog-header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alog-body">
    <w:name w:val="dialog-body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oter-infomation">
    <w:name w:val="footer-infomation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s-date">
    <w:name w:val="ms-date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acn-date">
    <w:name w:val="wacn-date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feedback">
    <w:name w:val="bt_feedback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feedbackcancel">
    <w:name w:val="bt_feedback_cancel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feedbackdisable">
    <w:name w:val="bt_feedback_disable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ose">
    <w:name w:val="close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rcode-container">
    <w:name w:val="qrcode-container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rcode-title">
    <w:name w:val="qrcode-title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zure-logo">
    <w:name w:val="azure-logo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zure-carrier">
    <w:name w:val="azure-carrier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av-toggle">
    <w:name w:val="nav-toggle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arch">
    <w:name w:val="search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arch-input">
    <w:name w:val="search-input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ot-tag">
    <w:name w:val="hot-tag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arch-history">
    <w:name w:val="search-history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ose-btn">
    <w:name w:val="close-btn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pyright">
    <w:name w:val="copyright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rcode-logo">
    <w:name w:val="qrcode-logo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close">
    <w:name w:val="icon-close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navigation">
    <w:name w:val="icon-navigation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search">
    <w:name w:val="icon-search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put-wrapper">
    <w:name w:val="input-wrapper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arch-cancel">
    <w:name w:val="search-cancel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ear-btn">
    <w:name w:val="clear-btn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vertical-icon">
    <w:name w:val="vertical-icon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oter-logo">
    <w:name w:val="footer-logo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ayer1">
    <w:name w:val="layer1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ayer2">
    <w:name w:val="layer2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ayer3">
    <w:name w:val="layer3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ayer21">
    <w:name w:val="layer2_1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ayer22">
    <w:name w:val="layer2_2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ayer11">
    <w:name w:val="layer1_1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ayer12">
    <w:name w:val="layer1_2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ptionbox">
    <w:name w:val="option_box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active">
    <w:name w:val="icon_active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1">
    <w:name w:val="icon1"/>
    <w:basedOn w:val="a"/>
    <w:rsid w:val="000B7AE0"/>
    <w:pPr>
      <w:widowControl/>
      <w:spacing w:before="100" w:beforeAutospacing="1" w:after="100" w:afterAutospacing="1" w:line="510" w:lineRule="atLeast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brand1">
    <w:name w:val="brand1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o1">
    <w:name w:val="logo1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zure-logo1">
    <w:name w:val="azure-logo1"/>
    <w:basedOn w:val="a"/>
    <w:rsid w:val="000B7AE0"/>
    <w:pPr>
      <w:widowControl/>
      <w:spacing w:before="100" w:beforeAutospacing="1" w:after="100" w:afterAutospacing="1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zure-carrier1">
    <w:name w:val="azure-carrier1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close1">
    <w:name w:val="icon-close1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36"/>
      <w:szCs w:val="36"/>
    </w:rPr>
  </w:style>
  <w:style w:type="paragraph" w:customStyle="1" w:styleId="icon-navigation1">
    <w:name w:val="icon-navigation1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36"/>
      <w:szCs w:val="36"/>
    </w:rPr>
  </w:style>
  <w:style w:type="paragraph" w:customStyle="1" w:styleId="icon-close2">
    <w:name w:val="icon-close2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36"/>
      <w:szCs w:val="36"/>
    </w:rPr>
  </w:style>
  <w:style w:type="paragraph" w:customStyle="1" w:styleId="icon-search1">
    <w:name w:val="icon-search1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36"/>
      <w:szCs w:val="36"/>
    </w:rPr>
  </w:style>
  <w:style w:type="paragraph" w:customStyle="1" w:styleId="top-nav1">
    <w:name w:val="top-nav1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6C1CF"/>
      <w:kern w:val="0"/>
      <w:sz w:val="24"/>
      <w:szCs w:val="24"/>
    </w:rPr>
  </w:style>
  <w:style w:type="paragraph" w:customStyle="1" w:styleId="nav-toggle1">
    <w:name w:val="nav-toggle1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6C1CF"/>
      <w:kern w:val="0"/>
      <w:sz w:val="24"/>
      <w:szCs w:val="24"/>
    </w:rPr>
  </w:style>
  <w:style w:type="paragraph" w:customStyle="1" w:styleId="nav-toggle2">
    <w:name w:val="nav-toggle2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search1">
    <w:name w:val="search1"/>
    <w:basedOn w:val="a"/>
    <w:rsid w:val="000B7AE0"/>
    <w:pPr>
      <w:widowControl/>
      <w:spacing w:before="100" w:beforeAutospacing="1" w:after="100" w:afterAutospacing="1"/>
      <w:ind w:right="300"/>
      <w:jc w:val="left"/>
    </w:pPr>
    <w:rPr>
      <w:rFonts w:ascii="宋体" w:eastAsia="宋体" w:hAnsi="宋体" w:cs="宋体"/>
      <w:color w:val="B6C1CF"/>
      <w:kern w:val="0"/>
      <w:sz w:val="24"/>
      <w:szCs w:val="24"/>
    </w:rPr>
  </w:style>
  <w:style w:type="paragraph" w:customStyle="1" w:styleId="search2">
    <w:name w:val="search2"/>
    <w:basedOn w:val="a"/>
    <w:rsid w:val="000B7AE0"/>
    <w:pPr>
      <w:widowControl/>
      <w:spacing w:before="100" w:beforeAutospacing="1" w:after="100" w:afterAutospacing="1"/>
      <w:ind w:right="300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nav1">
    <w:name w:val="nav1"/>
    <w:basedOn w:val="a"/>
    <w:rsid w:val="000B7AE0"/>
    <w:pPr>
      <w:widowControl/>
      <w:shd w:val="clear" w:color="auto" w:fill="404B59"/>
      <w:spacing w:before="100" w:beforeAutospacing="1" w:after="100" w:afterAutospacing="1"/>
      <w:ind w:left="-300" w:right="-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avulli1">
    <w:name w:val="nav&gt;ul&gt;li1"/>
    <w:basedOn w:val="a"/>
    <w:rsid w:val="000B7AE0"/>
    <w:pPr>
      <w:widowControl/>
      <w:pBdr>
        <w:bottom w:val="single" w:sz="6" w:space="0" w:color="38414D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avullia1">
    <w:name w:val="nav&gt;ul&gt;li&gt;a1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Cs w:val="21"/>
    </w:rPr>
  </w:style>
  <w:style w:type="paragraph" w:customStyle="1" w:styleId="navullia2">
    <w:name w:val="nav&gt;ul&gt;li&gt;a2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A3D9"/>
      <w:kern w:val="0"/>
      <w:szCs w:val="21"/>
    </w:rPr>
  </w:style>
  <w:style w:type="paragraph" w:customStyle="1" w:styleId="icon2">
    <w:name w:val="icon2"/>
    <w:basedOn w:val="a"/>
    <w:rsid w:val="000B7AE0"/>
    <w:pPr>
      <w:widowControl/>
      <w:spacing w:before="100" w:beforeAutospacing="1" w:after="100" w:afterAutospacing="1" w:line="675" w:lineRule="atLeast"/>
      <w:ind w:right="-90"/>
      <w:jc w:val="left"/>
      <w:textAlignment w:val="center"/>
    </w:pPr>
    <w:rPr>
      <w:rFonts w:ascii="宋体" w:eastAsia="宋体" w:hAnsi="宋体" w:cs="宋体"/>
      <w:kern w:val="0"/>
      <w:sz w:val="36"/>
      <w:szCs w:val="36"/>
    </w:rPr>
  </w:style>
  <w:style w:type="paragraph" w:customStyle="1" w:styleId="apply-trial1">
    <w:name w:val="apply-trial1"/>
    <w:basedOn w:val="a"/>
    <w:rsid w:val="000B7AE0"/>
    <w:pPr>
      <w:widowControl/>
      <w:shd w:val="clear" w:color="auto" w:fill="404B59"/>
      <w:spacing w:before="100" w:beforeAutospacing="1" w:after="100" w:afterAutospacing="1" w:line="525" w:lineRule="atLeast"/>
      <w:ind w:left="-300" w:right="-300"/>
      <w:jc w:val="left"/>
      <w:textAlignment w:val="center"/>
    </w:pPr>
    <w:rPr>
      <w:rFonts w:ascii="宋体" w:eastAsia="宋体" w:hAnsi="宋体" w:cs="宋体"/>
      <w:color w:val="B6C1CF"/>
      <w:kern w:val="0"/>
      <w:sz w:val="18"/>
      <w:szCs w:val="18"/>
    </w:rPr>
  </w:style>
  <w:style w:type="paragraph" w:customStyle="1" w:styleId="buy-it1">
    <w:name w:val="buy-it1"/>
    <w:basedOn w:val="a"/>
    <w:rsid w:val="000B7AE0"/>
    <w:pPr>
      <w:widowControl/>
      <w:shd w:val="clear" w:color="auto" w:fill="404B59"/>
      <w:spacing w:before="100" w:beforeAutospacing="1" w:after="100" w:afterAutospacing="1" w:line="750" w:lineRule="atLeast"/>
      <w:ind w:left="-300" w:right="-300"/>
      <w:jc w:val="left"/>
      <w:textAlignment w:val="center"/>
    </w:pPr>
    <w:rPr>
      <w:rFonts w:ascii="宋体" w:eastAsia="宋体" w:hAnsi="宋体" w:cs="宋体"/>
      <w:color w:val="E66102"/>
      <w:kern w:val="0"/>
      <w:sz w:val="32"/>
      <w:szCs w:val="32"/>
    </w:rPr>
  </w:style>
  <w:style w:type="paragraph" w:customStyle="1" w:styleId="classics-portal1">
    <w:name w:val="classics-portal1"/>
    <w:basedOn w:val="a"/>
    <w:rsid w:val="000B7AE0"/>
    <w:pPr>
      <w:widowControl/>
      <w:shd w:val="clear" w:color="auto" w:fill="404B59"/>
      <w:spacing w:before="100" w:beforeAutospacing="1" w:after="100" w:afterAutospacing="1" w:line="525" w:lineRule="atLeast"/>
      <w:ind w:left="-300" w:right="-300"/>
      <w:jc w:val="left"/>
      <w:textAlignment w:val="center"/>
    </w:pPr>
    <w:rPr>
      <w:rFonts w:ascii="宋体" w:eastAsia="宋体" w:hAnsi="宋体" w:cs="宋体"/>
      <w:color w:val="B6C1CF"/>
      <w:kern w:val="0"/>
      <w:sz w:val="18"/>
      <w:szCs w:val="18"/>
    </w:rPr>
  </w:style>
  <w:style w:type="paragraph" w:customStyle="1" w:styleId="portal-app-mobile1">
    <w:name w:val="portal-app-mobile1"/>
    <w:basedOn w:val="a"/>
    <w:rsid w:val="000B7AE0"/>
    <w:pPr>
      <w:widowControl/>
      <w:shd w:val="clear" w:color="auto" w:fill="404B59"/>
      <w:spacing w:before="100" w:beforeAutospacing="1" w:after="100" w:afterAutospacing="1" w:line="525" w:lineRule="atLeast"/>
      <w:ind w:left="-300" w:right="-300"/>
      <w:jc w:val="left"/>
      <w:textAlignment w:val="center"/>
    </w:pPr>
    <w:rPr>
      <w:rFonts w:ascii="宋体" w:eastAsia="宋体" w:hAnsi="宋体" w:cs="宋体"/>
      <w:color w:val="B6C1CF"/>
      <w:kern w:val="0"/>
      <w:sz w:val="18"/>
      <w:szCs w:val="18"/>
    </w:rPr>
  </w:style>
  <w:style w:type="paragraph" w:customStyle="1" w:styleId="portal-app-pc1">
    <w:name w:val="portal-app-pc1"/>
    <w:basedOn w:val="a"/>
    <w:rsid w:val="000B7AE0"/>
    <w:pPr>
      <w:widowControl/>
      <w:shd w:val="clear" w:color="auto" w:fill="404B59"/>
      <w:spacing w:before="100" w:beforeAutospacing="1" w:after="100" w:afterAutospacing="1" w:line="525" w:lineRule="atLeast"/>
      <w:ind w:left="-300" w:right="-300"/>
      <w:jc w:val="left"/>
      <w:textAlignment w:val="center"/>
    </w:pPr>
    <w:rPr>
      <w:rFonts w:ascii="宋体" w:eastAsia="宋体" w:hAnsi="宋体" w:cs="宋体"/>
      <w:color w:val="B6C1CF"/>
      <w:kern w:val="0"/>
      <w:sz w:val="18"/>
      <w:szCs w:val="18"/>
    </w:rPr>
  </w:style>
  <w:style w:type="paragraph" w:customStyle="1" w:styleId="portal-link1">
    <w:name w:val="portal-link1"/>
    <w:basedOn w:val="a"/>
    <w:rsid w:val="000B7AE0"/>
    <w:pPr>
      <w:widowControl/>
      <w:shd w:val="clear" w:color="auto" w:fill="404B59"/>
      <w:spacing w:before="100" w:beforeAutospacing="1" w:after="100" w:afterAutospacing="1" w:line="525" w:lineRule="atLeast"/>
      <w:ind w:left="-300" w:right="-300"/>
      <w:jc w:val="left"/>
      <w:textAlignment w:val="center"/>
    </w:pPr>
    <w:rPr>
      <w:rFonts w:ascii="宋体" w:eastAsia="宋体" w:hAnsi="宋体" w:cs="宋体"/>
      <w:color w:val="B6C1CF"/>
      <w:kern w:val="0"/>
      <w:sz w:val="18"/>
      <w:szCs w:val="18"/>
    </w:rPr>
  </w:style>
  <w:style w:type="paragraph" w:customStyle="1" w:styleId="portal-link2">
    <w:name w:val="portal-link2"/>
    <w:basedOn w:val="a"/>
    <w:rsid w:val="000B7AE0"/>
    <w:pPr>
      <w:widowControl/>
      <w:shd w:val="clear" w:color="auto" w:fill="404B59"/>
      <w:spacing w:before="100" w:beforeAutospacing="1" w:after="100" w:afterAutospacing="1" w:line="525" w:lineRule="atLeast"/>
      <w:ind w:left="-300" w:right="-300"/>
      <w:jc w:val="left"/>
      <w:textAlignment w:val="center"/>
    </w:pPr>
    <w:rPr>
      <w:rFonts w:ascii="宋体" w:eastAsia="宋体" w:hAnsi="宋体" w:cs="宋体"/>
      <w:color w:val="FFFFFF"/>
      <w:kern w:val="0"/>
      <w:sz w:val="18"/>
      <w:szCs w:val="18"/>
    </w:rPr>
  </w:style>
  <w:style w:type="paragraph" w:customStyle="1" w:styleId="portal-app-mobile2">
    <w:name w:val="portal-app-mobile2"/>
    <w:basedOn w:val="a"/>
    <w:rsid w:val="000B7AE0"/>
    <w:pPr>
      <w:widowControl/>
      <w:shd w:val="clear" w:color="auto" w:fill="404B59"/>
      <w:spacing w:before="100" w:beforeAutospacing="1" w:after="100" w:afterAutospacing="1" w:line="525" w:lineRule="atLeast"/>
      <w:ind w:left="-300" w:right="-300"/>
      <w:jc w:val="left"/>
      <w:textAlignment w:val="center"/>
    </w:pPr>
    <w:rPr>
      <w:rFonts w:ascii="宋体" w:eastAsia="宋体" w:hAnsi="宋体" w:cs="宋体"/>
      <w:color w:val="FFFFFF"/>
      <w:kern w:val="0"/>
      <w:sz w:val="18"/>
      <w:szCs w:val="18"/>
    </w:rPr>
  </w:style>
  <w:style w:type="paragraph" w:customStyle="1" w:styleId="portal-app-pc2">
    <w:name w:val="portal-app-pc2"/>
    <w:basedOn w:val="a"/>
    <w:rsid w:val="000B7AE0"/>
    <w:pPr>
      <w:widowControl/>
      <w:shd w:val="clear" w:color="auto" w:fill="404B59"/>
      <w:spacing w:before="100" w:beforeAutospacing="1" w:after="100" w:afterAutospacing="1" w:line="525" w:lineRule="atLeast"/>
      <w:ind w:left="-300" w:right="-300"/>
      <w:jc w:val="left"/>
      <w:textAlignment w:val="center"/>
    </w:pPr>
    <w:rPr>
      <w:rFonts w:ascii="宋体" w:eastAsia="宋体" w:hAnsi="宋体" w:cs="宋体"/>
      <w:color w:val="FFFFFF"/>
      <w:kern w:val="0"/>
      <w:sz w:val="18"/>
      <w:szCs w:val="18"/>
    </w:rPr>
  </w:style>
  <w:style w:type="paragraph" w:customStyle="1" w:styleId="classics-portal2">
    <w:name w:val="classics-portal2"/>
    <w:basedOn w:val="a"/>
    <w:rsid w:val="000B7AE0"/>
    <w:pPr>
      <w:widowControl/>
      <w:shd w:val="clear" w:color="auto" w:fill="404B59"/>
      <w:spacing w:before="100" w:beforeAutospacing="1" w:after="100" w:afterAutospacing="1" w:line="525" w:lineRule="atLeast"/>
      <w:ind w:left="-300" w:right="-300"/>
      <w:jc w:val="left"/>
      <w:textAlignment w:val="center"/>
    </w:pPr>
    <w:rPr>
      <w:rFonts w:ascii="宋体" w:eastAsia="宋体" w:hAnsi="宋体" w:cs="宋体"/>
      <w:color w:val="FFFFFF"/>
      <w:kern w:val="0"/>
      <w:sz w:val="18"/>
      <w:szCs w:val="18"/>
    </w:rPr>
  </w:style>
  <w:style w:type="paragraph" w:customStyle="1" w:styleId="apply-trial2">
    <w:name w:val="apply-trial2"/>
    <w:basedOn w:val="a"/>
    <w:rsid w:val="000B7AE0"/>
    <w:pPr>
      <w:widowControl/>
      <w:shd w:val="clear" w:color="auto" w:fill="404B59"/>
      <w:spacing w:before="100" w:beforeAutospacing="1" w:after="100" w:afterAutospacing="1" w:line="525" w:lineRule="atLeast"/>
      <w:ind w:left="-300" w:right="-300"/>
      <w:jc w:val="left"/>
      <w:textAlignment w:val="center"/>
    </w:pPr>
    <w:rPr>
      <w:rFonts w:ascii="宋体" w:eastAsia="宋体" w:hAnsi="宋体" w:cs="宋体"/>
      <w:color w:val="FFFFFF"/>
      <w:kern w:val="0"/>
      <w:sz w:val="18"/>
      <w:szCs w:val="18"/>
    </w:rPr>
  </w:style>
  <w:style w:type="paragraph" w:customStyle="1" w:styleId="icon3">
    <w:name w:val="icon3"/>
    <w:basedOn w:val="a"/>
    <w:rsid w:val="000B7AE0"/>
    <w:pPr>
      <w:widowControl/>
      <w:spacing w:before="30" w:after="100" w:afterAutospacing="1"/>
      <w:ind w:left="-75"/>
      <w:jc w:val="left"/>
      <w:textAlignment w:val="center"/>
    </w:pPr>
    <w:rPr>
      <w:rFonts w:ascii="宋体" w:eastAsia="宋体" w:hAnsi="宋体" w:cs="宋体"/>
      <w:kern w:val="0"/>
      <w:sz w:val="45"/>
      <w:szCs w:val="45"/>
    </w:rPr>
  </w:style>
  <w:style w:type="paragraph" w:customStyle="1" w:styleId="search-panel1">
    <w:name w:val="search-panel1"/>
    <w:basedOn w:val="a"/>
    <w:rsid w:val="000B7AE0"/>
    <w:pPr>
      <w:widowControl/>
      <w:shd w:val="clear" w:color="auto" w:fill="EDF0F5"/>
      <w:spacing w:before="100" w:beforeAutospacing="1" w:after="100" w:afterAutospacing="1"/>
      <w:ind w:left="-300" w:right="-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arch-input1">
    <w:name w:val="search-input1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put-wrapper1">
    <w:name w:val="input-wrapper1"/>
    <w:basedOn w:val="a"/>
    <w:rsid w:val="000B7AE0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put-wrapper2">
    <w:name w:val="input-wrapper2"/>
    <w:basedOn w:val="a"/>
    <w:rsid w:val="000B7AE0"/>
    <w:pPr>
      <w:widowControl/>
      <w:pBdr>
        <w:top w:val="single" w:sz="6" w:space="0" w:color="00A3D9"/>
        <w:left w:val="single" w:sz="6" w:space="0" w:color="00A3D9"/>
        <w:bottom w:val="single" w:sz="6" w:space="0" w:color="00A3D9"/>
        <w:right w:val="single" w:sz="6" w:space="0" w:color="00A3D9"/>
      </w:pBdr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ext-input1">
    <w:name w:val="text-input1"/>
    <w:basedOn w:val="a"/>
    <w:rsid w:val="000B7AE0"/>
    <w:pPr>
      <w:widowControl/>
      <w:spacing w:before="100" w:beforeAutospacing="1" w:after="100" w:afterAutospacing="1" w:line="330" w:lineRule="atLeast"/>
      <w:jc w:val="left"/>
    </w:pPr>
    <w:rPr>
      <w:rFonts w:ascii="宋体" w:eastAsia="宋体" w:hAnsi="宋体" w:cs="宋体"/>
      <w:color w:val="B6C1CF"/>
      <w:kern w:val="0"/>
      <w:szCs w:val="21"/>
    </w:rPr>
  </w:style>
  <w:style w:type="paragraph" w:customStyle="1" w:styleId="icon4">
    <w:name w:val="icon4"/>
    <w:basedOn w:val="a"/>
    <w:rsid w:val="000B7AE0"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color w:val="B6C1CF"/>
      <w:kern w:val="0"/>
      <w:sz w:val="27"/>
      <w:szCs w:val="27"/>
    </w:rPr>
  </w:style>
  <w:style w:type="paragraph" w:customStyle="1" w:styleId="search-cancel1">
    <w:name w:val="search-cancel1"/>
    <w:basedOn w:val="a"/>
    <w:rsid w:val="000B7AE0"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1">
    <w:name w:val="btn1"/>
    <w:basedOn w:val="a"/>
    <w:rsid w:val="000B7AE0"/>
    <w:pPr>
      <w:widowControl/>
      <w:spacing w:before="100" w:beforeAutospacing="1" w:line="600" w:lineRule="atLeast"/>
      <w:jc w:val="center"/>
      <w:textAlignment w:val="center"/>
    </w:pPr>
    <w:rPr>
      <w:rFonts w:ascii="宋体" w:eastAsia="宋体" w:hAnsi="宋体" w:cs="宋体"/>
      <w:color w:val="89919C"/>
      <w:kern w:val="0"/>
      <w:sz w:val="24"/>
      <w:szCs w:val="24"/>
    </w:rPr>
  </w:style>
  <w:style w:type="paragraph" w:customStyle="1" w:styleId="hot-tag1">
    <w:name w:val="hot-tag1"/>
    <w:basedOn w:val="a"/>
    <w:rsid w:val="000B7AE0"/>
    <w:pPr>
      <w:widowControl/>
      <w:spacing w:before="100" w:beforeAutospacing="1" w:after="100" w:afterAutospacing="1"/>
      <w:ind w:left="-75" w:right="-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2">
    <w:name w:val="btn2"/>
    <w:basedOn w:val="a"/>
    <w:rsid w:val="000B7AE0"/>
    <w:pPr>
      <w:widowControl/>
      <w:spacing w:before="100" w:beforeAutospacing="1" w:after="150" w:line="375" w:lineRule="atLeast"/>
      <w:ind w:right="150"/>
      <w:jc w:val="center"/>
      <w:textAlignment w:val="center"/>
    </w:pPr>
    <w:rPr>
      <w:rFonts w:ascii="宋体" w:eastAsia="宋体" w:hAnsi="宋体" w:cs="宋体"/>
      <w:color w:val="323A45"/>
      <w:kern w:val="0"/>
      <w:szCs w:val="21"/>
    </w:rPr>
  </w:style>
  <w:style w:type="paragraph" w:customStyle="1" w:styleId="search-history1">
    <w:name w:val="search-history1"/>
    <w:basedOn w:val="a"/>
    <w:rsid w:val="000B7AE0"/>
    <w:pPr>
      <w:widowControl/>
      <w:spacing w:before="100" w:beforeAutospacing="1" w:after="100" w:afterAutospacing="1"/>
      <w:ind w:left="-450" w:right="-4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5">
    <w:name w:val="icon5"/>
    <w:basedOn w:val="a"/>
    <w:rsid w:val="000B7AE0"/>
    <w:pPr>
      <w:widowControl/>
      <w:spacing w:before="100" w:beforeAutospacing="1" w:after="100" w:afterAutospacing="1" w:line="675" w:lineRule="atLeast"/>
      <w:jc w:val="center"/>
      <w:textAlignment w:val="center"/>
    </w:pPr>
    <w:rPr>
      <w:rFonts w:ascii="宋体" w:eastAsia="宋体" w:hAnsi="宋体" w:cs="宋体"/>
      <w:b/>
      <w:bCs/>
      <w:color w:val="89919C"/>
      <w:kern w:val="0"/>
      <w:sz w:val="27"/>
      <w:szCs w:val="27"/>
    </w:rPr>
  </w:style>
  <w:style w:type="paragraph" w:customStyle="1" w:styleId="icon6">
    <w:name w:val="icon6"/>
    <w:basedOn w:val="a"/>
    <w:rsid w:val="000B7AE0"/>
    <w:pPr>
      <w:widowControl/>
      <w:spacing w:before="100" w:beforeAutospacing="1" w:after="100" w:afterAutospacing="1" w:line="675" w:lineRule="atLeast"/>
      <w:jc w:val="center"/>
      <w:textAlignment w:val="center"/>
    </w:pPr>
    <w:rPr>
      <w:rFonts w:ascii="宋体" w:eastAsia="宋体" w:hAnsi="宋体" w:cs="宋体"/>
      <w:b/>
      <w:bCs/>
      <w:color w:val="00A3D9"/>
      <w:kern w:val="0"/>
      <w:sz w:val="27"/>
      <w:szCs w:val="27"/>
    </w:rPr>
  </w:style>
  <w:style w:type="paragraph" w:customStyle="1" w:styleId="clear-btn1">
    <w:name w:val="clear-btn1"/>
    <w:basedOn w:val="a"/>
    <w:rsid w:val="000B7AE0"/>
    <w:pPr>
      <w:widowControl/>
      <w:shd w:val="clear" w:color="auto" w:fill="FFFFFF"/>
      <w:spacing w:before="100" w:beforeAutospacing="1" w:after="100" w:afterAutospacing="1" w:line="825" w:lineRule="atLeast"/>
      <w:jc w:val="left"/>
    </w:pPr>
    <w:rPr>
      <w:rFonts w:ascii="宋体" w:eastAsia="宋体" w:hAnsi="宋体" w:cs="宋体"/>
      <w:color w:val="89919C"/>
      <w:kern w:val="0"/>
      <w:szCs w:val="21"/>
    </w:rPr>
  </w:style>
  <w:style w:type="paragraph" w:customStyle="1" w:styleId="menu-child1">
    <w:name w:val="menu-child1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dialog-content1">
    <w:name w:val="dialog-content1"/>
    <w:basedOn w:val="a"/>
    <w:rsid w:val="000B7AE0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alog-header1">
    <w:name w:val="dialog-header1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ose-btn1">
    <w:name w:val="close-btn1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36"/>
      <w:szCs w:val="36"/>
    </w:rPr>
  </w:style>
  <w:style w:type="paragraph" w:customStyle="1" w:styleId="icon7">
    <w:name w:val="icon7"/>
    <w:basedOn w:val="a"/>
    <w:rsid w:val="000B7AE0"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ose-btn2">
    <w:name w:val="close-btn2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A3D9"/>
      <w:kern w:val="0"/>
      <w:sz w:val="36"/>
      <w:szCs w:val="36"/>
    </w:rPr>
  </w:style>
  <w:style w:type="paragraph" w:customStyle="1" w:styleId="dialog-body1">
    <w:name w:val="dialog-body1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alog-mask1">
    <w:name w:val="dialog-mask1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8">
    <w:name w:val="icon8"/>
    <w:basedOn w:val="a"/>
    <w:rsid w:val="000B7AE0"/>
    <w:pPr>
      <w:widowControl/>
      <w:shd w:val="clear" w:color="auto" w:fill="EDF0F5"/>
      <w:spacing w:before="100" w:beforeAutospacing="1" w:after="100" w:afterAutospacing="1" w:line="450" w:lineRule="atLeast"/>
      <w:jc w:val="center"/>
      <w:textAlignment w:val="center"/>
    </w:pPr>
    <w:rPr>
      <w:rFonts w:ascii="宋体" w:eastAsia="宋体" w:hAnsi="宋体" w:cs="宋体"/>
      <w:kern w:val="0"/>
      <w:sz w:val="27"/>
      <w:szCs w:val="27"/>
    </w:rPr>
  </w:style>
  <w:style w:type="paragraph" w:customStyle="1" w:styleId="sidebar-content1">
    <w:name w:val="sidebar-content1"/>
    <w:basedOn w:val="a"/>
    <w:rsid w:val="000B7AE0"/>
    <w:pPr>
      <w:widowControl/>
      <w:spacing w:before="45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ircle1">
    <w:name w:val="circle1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9">
    <w:name w:val="icon9"/>
    <w:basedOn w:val="a"/>
    <w:rsid w:val="000B7AE0"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color w:val="00A3D9"/>
      <w:kern w:val="0"/>
      <w:sz w:val="42"/>
      <w:szCs w:val="42"/>
    </w:rPr>
  </w:style>
  <w:style w:type="paragraph" w:customStyle="1" w:styleId="icon10">
    <w:name w:val="icon10"/>
    <w:basedOn w:val="a"/>
    <w:rsid w:val="000B7AE0"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color w:val="FFFFFF"/>
      <w:kern w:val="0"/>
      <w:sz w:val="42"/>
      <w:szCs w:val="42"/>
    </w:rPr>
  </w:style>
  <w:style w:type="paragraph" w:customStyle="1" w:styleId="sidebar-child1">
    <w:name w:val="sidebar-child1"/>
    <w:basedOn w:val="a"/>
    <w:rsid w:val="000B7AE0"/>
    <w:pPr>
      <w:widowControl/>
      <w:pBdr>
        <w:top w:val="single" w:sz="6" w:space="4" w:color="CCCCCC"/>
        <w:left w:val="single" w:sz="6" w:space="4" w:color="CCCCCC"/>
        <w:bottom w:val="single" w:sz="6" w:space="4" w:color="CCCCCC"/>
        <w:right w:val="single" w:sz="6" w:space="4" w:color="CCCCCC"/>
      </w:pBdr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rcode-container1">
    <w:name w:val="qrcode-container1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rcode-logo1">
    <w:name w:val="qrcode-logo1"/>
    <w:basedOn w:val="a"/>
    <w:rsid w:val="000B7AE0"/>
    <w:pPr>
      <w:widowControl/>
      <w:shd w:val="clear" w:color="auto" w:fill="FFFFFF"/>
      <w:spacing w:after="100" w:afterAutospacing="1"/>
      <w:ind w:left="-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rcode-title1">
    <w:name w:val="qrcode-title1"/>
    <w:basedOn w:val="a"/>
    <w:rsid w:val="000B7AE0"/>
    <w:pPr>
      <w:widowControl/>
      <w:spacing w:before="180" w:after="105"/>
      <w:jc w:val="center"/>
    </w:pPr>
    <w:rPr>
      <w:rFonts w:ascii="宋体" w:eastAsia="宋体" w:hAnsi="宋体" w:cs="宋体"/>
      <w:color w:val="5E6D81"/>
      <w:kern w:val="0"/>
      <w:sz w:val="18"/>
      <w:szCs w:val="18"/>
    </w:rPr>
  </w:style>
  <w:style w:type="paragraph" w:customStyle="1" w:styleId="footer-bottom1">
    <w:name w:val="footer-bottom1"/>
    <w:basedOn w:val="a"/>
    <w:rsid w:val="000B7AE0"/>
    <w:pPr>
      <w:widowControl/>
      <w:spacing w:before="225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oter-infomation1">
    <w:name w:val="footer-infomation1"/>
    <w:basedOn w:val="a"/>
    <w:rsid w:val="000B7AE0"/>
    <w:pPr>
      <w:widowControl/>
      <w:pBdr>
        <w:top w:val="single" w:sz="6" w:space="11" w:color="5E6D81"/>
      </w:pBdr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 w:val="18"/>
      <w:szCs w:val="18"/>
    </w:rPr>
  </w:style>
  <w:style w:type="paragraph" w:customStyle="1" w:styleId="vertical-icon1">
    <w:name w:val="vertical-icon1"/>
    <w:basedOn w:val="a"/>
    <w:rsid w:val="000B7AE0"/>
    <w:pPr>
      <w:widowControl/>
      <w:spacing w:after="9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pyright1">
    <w:name w:val="copyright1"/>
    <w:basedOn w:val="a"/>
    <w:rsid w:val="000B7AE0"/>
    <w:pPr>
      <w:widowControl/>
      <w:spacing w:before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oter-logo1">
    <w:name w:val="footer-logo1"/>
    <w:basedOn w:val="a"/>
    <w:rsid w:val="000B7AE0"/>
    <w:pPr>
      <w:widowControl/>
      <w:ind w:hanging="18913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attr1">
    <w:name w:val="hljs-attr1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080"/>
      <w:kern w:val="0"/>
      <w:sz w:val="24"/>
      <w:szCs w:val="24"/>
    </w:rPr>
  </w:style>
  <w:style w:type="paragraph" w:customStyle="1" w:styleId="hljs-title1">
    <w:name w:val="hljs-title1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445588"/>
      <w:kern w:val="0"/>
      <w:sz w:val="24"/>
      <w:szCs w:val="24"/>
    </w:rPr>
  </w:style>
  <w:style w:type="paragraph" w:customStyle="1" w:styleId="ms-date1">
    <w:name w:val="ms-date1"/>
    <w:basedOn w:val="a"/>
    <w:rsid w:val="000B7AE0"/>
    <w:pPr>
      <w:widowControl/>
      <w:spacing w:before="105" w:after="105" w:line="330" w:lineRule="atLeast"/>
      <w:ind w:right="75"/>
      <w:jc w:val="left"/>
    </w:pPr>
    <w:rPr>
      <w:rFonts w:ascii="宋体" w:eastAsia="宋体" w:hAnsi="宋体" w:cs="宋体"/>
      <w:color w:val="5E6D81"/>
      <w:kern w:val="0"/>
      <w:sz w:val="18"/>
      <w:szCs w:val="18"/>
    </w:rPr>
  </w:style>
  <w:style w:type="paragraph" w:customStyle="1" w:styleId="wacn-date1">
    <w:name w:val="wacn-date1"/>
    <w:basedOn w:val="a"/>
    <w:rsid w:val="000B7AE0"/>
    <w:pPr>
      <w:widowControl/>
      <w:spacing w:before="105" w:after="105" w:line="330" w:lineRule="atLeast"/>
      <w:jc w:val="left"/>
    </w:pPr>
    <w:rPr>
      <w:rFonts w:ascii="宋体" w:eastAsia="宋体" w:hAnsi="宋体" w:cs="宋体"/>
      <w:color w:val="5E6D81"/>
      <w:kern w:val="0"/>
      <w:sz w:val="18"/>
      <w:szCs w:val="18"/>
    </w:rPr>
  </w:style>
  <w:style w:type="paragraph" w:customStyle="1" w:styleId="tags-date1">
    <w:name w:val="tags-date1"/>
    <w:basedOn w:val="a"/>
    <w:rsid w:val="000B7AE0"/>
    <w:pPr>
      <w:widowControl/>
      <w:spacing w:before="105" w:after="300" w:line="330" w:lineRule="atLeast"/>
      <w:jc w:val="left"/>
    </w:pPr>
    <w:rPr>
      <w:rFonts w:ascii="宋体" w:eastAsia="宋体" w:hAnsi="宋体" w:cs="宋体"/>
      <w:color w:val="89919C"/>
      <w:kern w:val="0"/>
      <w:szCs w:val="21"/>
    </w:rPr>
  </w:style>
  <w:style w:type="paragraph" w:customStyle="1" w:styleId="wa-note1">
    <w:name w:val="wa-note1"/>
    <w:basedOn w:val="a"/>
    <w:rsid w:val="000B7AE0"/>
    <w:pPr>
      <w:widowControl/>
      <w:pBdr>
        <w:left w:val="single" w:sz="24" w:space="15" w:color="78AB02"/>
      </w:pBdr>
      <w:spacing w:before="225" w:after="225" w:line="330" w:lineRule="atLeast"/>
      <w:jc w:val="left"/>
    </w:pPr>
    <w:rPr>
      <w:rFonts w:ascii="宋体" w:eastAsia="宋体" w:hAnsi="宋体" w:cs="宋体"/>
      <w:color w:val="5E6D81"/>
      <w:kern w:val="0"/>
      <w:szCs w:val="21"/>
    </w:rPr>
  </w:style>
  <w:style w:type="paragraph" w:customStyle="1" w:styleId="nav-title1">
    <w:name w:val="nav-title1"/>
    <w:basedOn w:val="a"/>
    <w:rsid w:val="000B7AE0"/>
    <w:pPr>
      <w:widowControl/>
      <w:spacing w:before="100" w:beforeAutospacing="1" w:after="100" w:afterAutospacing="1" w:line="52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11">
    <w:name w:val="icon11"/>
    <w:basedOn w:val="a"/>
    <w:rsid w:val="000B7AE0"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 w:val="27"/>
      <w:szCs w:val="27"/>
    </w:rPr>
  </w:style>
  <w:style w:type="paragraph" w:customStyle="1" w:styleId="single-page1">
    <w:name w:val="single-page1"/>
    <w:basedOn w:val="a"/>
    <w:rsid w:val="000B7AE0"/>
    <w:pPr>
      <w:widowControl/>
      <w:spacing w:before="30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tentfeedbackbox1">
    <w:name w:val="content_feedback_box1"/>
    <w:basedOn w:val="a"/>
    <w:rsid w:val="000B7AE0"/>
    <w:pPr>
      <w:widowControl/>
      <w:shd w:val="clear" w:color="auto" w:fill="EDF0F5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feedback1">
    <w:name w:val="bt_feedback1"/>
    <w:basedOn w:val="a"/>
    <w:rsid w:val="000B7AE0"/>
    <w:pPr>
      <w:widowControl/>
      <w:pBdr>
        <w:top w:val="single" w:sz="6" w:space="0" w:color="00B6F2"/>
        <w:left w:val="single" w:sz="6" w:space="0" w:color="00B6F2"/>
        <w:bottom w:val="single" w:sz="6" w:space="0" w:color="00B6F2"/>
        <w:right w:val="single" w:sz="6" w:space="0" w:color="00B6F2"/>
      </w:pBdr>
      <w:shd w:val="clear" w:color="auto" w:fill="FFFFFF"/>
      <w:spacing w:before="100" w:beforeAutospacing="1" w:after="100" w:afterAutospacing="1" w:line="480" w:lineRule="atLeast"/>
      <w:ind w:right="24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feedbackcancel1">
    <w:name w:val="bt_feedback_cancel1"/>
    <w:basedOn w:val="a"/>
    <w:rsid w:val="000B7AE0"/>
    <w:pPr>
      <w:widowControl/>
      <w:pBdr>
        <w:top w:val="single" w:sz="6" w:space="0" w:color="00B6F2"/>
        <w:left w:val="single" w:sz="6" w:space="0" w:color="00B6F2"/>
        <w:bottom w:val="single" w:sz="6" w:space="0" w:color="00B6F2"/>
        <w:right w:val="single" w:sz="6" w:space="0" w:color="00B6F2"/>
      </w:pBdr>
      <w:shd w:val="clear" w:color="auto" w:fill="FFFFFF"/>
      <w:spacing w:before="100" w:beforeAutospacing="1" w:after="100" w:afterAutospacing="1" w:line="480" w:lineRule="atLeast"/>
      <w:ind w:right="24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feedbackdisable1">
    <w:name w:val="bt_feedback_disable1"/>
    <w:basedOn w:val="a"/>
    <w:rsid w:val="000B7AE0"/>
    <w:pPr>
      <w:widowControl/>
      <w:pBdr>
        <w:top w:val="single" w:sz="6" w:space="0" w:color="00B6F2"/>
        <w:left w:val="single" w:sz="6" w:space="0" w:color="00B6F2"/>
        <w:bottom w:val="single" w:sz="6" w:space="0" w:color="00B6F2"/>
        <w:right w:val="single" w:sz="6" w:space="0" w:color="00B6F2"/>
      </w:pBdr>
      <w:shd w:val="clear" w:color="auto" w:fill="00B6F2"/>
      <w:spacing w:before="100" w:beforeAutospacing="1" w:after="100" w:afterAutospacing="1" w:line="480" w:lineRule="atLeast"/>
      <w:ind w:right="240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close1">
    <w:name w:val="close1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5E6D81"/>
      <w:kern w:val="0"/>
      <w:sz w:val="24"/>
      <w:szCs w:val="24"/>
    </w:rPr>
  </w:style>
  <w:style w:type="paragraph" w:customStyle="1" w:styleId="close2">
    <w:name w:val="close2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24"/>
      <w:szCs w:val="24"/>
    </w:rPr>
  </w:style>
  <w:style w:type="paragraph" w:customStyle="1" w:styleId="layer110">
    <w:name w:val="layer11"/>
    <w:basedOn w:val="a"/>
    <w:rsid w:val="000B7AE0"/>
    <w:pPr>
      <w:widowControl/>
      <w:spacing w:before="2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ayer211">
    <w:name w:val="layer2_11"/>
    <w:basedOn w:val="a"/>
    <w:rsid w:val="000B7AE0"/>
    <w:pPr>
      <w:widowControl/>
      <w:spacing w:before="100" w:beforeAutospacing="1" w:after="100" w:afterAutospacing="1" w:line="540" w:lineRule="atLeast"/>
      <w:ind w:right="7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ayer221">
    <w:name w:val="layer2_21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A3D9"/>
      <w:kern w:val="0"/>
      <w:sz w:val="24"/>
      <w:szCs w:val="24"/>
    </w:rPr>
  </w:style>
  <w:style w:type="paragraph" w:customStyle="1" w:styleId="layer120">
    <w:name w:val="layer12"/>
    <w:basedOn w:val="a"/>
    <w:rsid w:val="000B7AE0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ayer111">
    <w:name w:val="layer1_11"/>
    <w:basedOn w:val="a"/>
    <w:rsid w:val="000B7AE0"/>
    <w:pPr>
      <w:widowControl/>
      <w:spacing w:before="100" w:beforeAutospacing="1" w:after="225" w:line="240" w:lineRule="atLeast"/>
      <w:ind w:right="7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ayer121">
    <w:name w:val="layer1_21"/>
    <w:basedOn w:val="a"/>
    <w:rsid w:val="000B7AE0"/>
    <w:pPr>
      <w:widowControl/>
      <w:spacing w:before="100" w:beforeAutospacing="1" w:after="2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ptionbox1">
    <w:name w:val="option_box1"/>
    <w:basedOn w:val="a"/>
    <w:rsid w:val="000B7AE0"/>
    <w:pPr>
      <w:widowControl/>
      <w:spacing w:before="100" w:beforeAutospacing="1" w:after="100" w:afterAutospacing="1" w:line="270" w:lineRule="atLeast"/>
      <w:ind w:right="5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12">
    <w:name w:val="icon12"/>
    <w:basedOn w:val="a"/>
    <w:rsid w:val="000B7AE0"/>
    <w:pPr>
      <w:widowControl/>
      <w:pBdr>
        <w:top w:val="single" w:sz="6" w:space="0" w:color="B6C1CF"/>
        <w:left w:val="single" w:sz="6" w:space="0" w:color="B6C1CF"/>
        <w:bottom w:val="single" w:sz="6" w:space="0" w:color="B6C1CF"/>
        <w:right w:val="single" w:sz="6" w:space="0" w:color="B6C1CF"/>
      </w:pBdr>
      <w:shd w:val="clear" w:color="auto" w:fill="FFFFFF"/>
      <w:spacing w:before="100" w:beforeAutospacing="1" w:after="100" w:afterAutospacing="1"/>
      <w:ind w:right="15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13">
    <w:name w:val="icon13"/>
    <w:basedOn w:val="a"/>
    <w:rsid w:val="000B7AE0"/>
    <w:pPr>
      <w:widowControl/>
      <w:pBdr>
        <w:top w:val="single" w:sz="6" w:space="0" w:color="00A3D9"/>
        <w:left w:val="single" w:sz="6" w:space="0" w:color="00A3D9"/>
        <w:bottom w:val="single" w:sz="6" w:space="0" w:color="00A3D9"/>
        <w:right w:val="single" w:sz="6" w:space="0" w:color="00A3D9"/>
      </w:pBdr>
      <w:shd w:val="clear" w:color="auto" w:fill="FFFFFF"/>
      <w:spacing w:before="100" w:beforeAutospacing="1" w:after="100" w:afterAutospacing="1"/>
      <w:ind w:right="15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active1">
    <w:name w:val="icon_active1"/>
    <w:basedOn w:val="a"/>
    <w:rsid w:val="000B7AE0"/>
    <w:pPr>
      <w:widowControl/>
      <w:spacing w:before="100" w:beforeAutospacing="1" w:after="100" w:afterAutospacing="1" w:line="225" w:lineRule="atLeast"/>
      <w:jc w:val="center"/>
    </w:pPr>
    <w:rPr>
      <w:rFonts w:ascii="azure-icon" w:eastAsia="宋体" w:hAnsi="azure-icon" w:cs="宋体"/>
      <w:color w:val="00A3D9"/>
      <w:kern w:val="0"/>
      <w:sz w:val="17"/>
      <w:szCs w:val="17"/>
    </w:rPr>
  </w:style>
  <w:style w:type="paragraph" w:customStyle="1" w:styleId="layer210">
    <w:name w:val="layer21"/>
    <w:basedOn w:val="a"/>
    <w:rsid w:val="000B7AE0"/>
    <w:pPr>
      <w:widowControl/>
      <w:shd w:val="clear" w:color="auto" w:fill="FEFEFF"/>
      <w:spacing w:before="180" w:after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ayer31">
    <w:name w:val="layer31"/>
    <w:basedOn w:val="a"/>
    <w:rsid w:val="000B7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B6F2"/>
      <w:kern w:val="0"/>
      <w:sz w:val="24"/>
      <w:szCs w:val="24"/>
    </w:rPr>
  </w:style>
  <w:style w:type="paragraph" w:customStyle="1" w:styleId="layer13">
    <w:name w:val="layer13"/>
    <w:basedOn w:val="a"/>
    <w:rsid w:val="000B7AE0"/>
    <w:pPr>
      <w:widowControl/>
      <w:spacing w:before="375" w:line="21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wa-icon">
    <w:name w:val="wa-icon"/>
    <w:basedOn w:val="a0"/>
    <w:rsid w:val="000B7AE0"/>
  </w:style>
  <w:style w:type="character" w:customStyle="1" w:styleId="hljs-builtin1">
    <w:name w:val="hljs-built_in1"/>
    <w:basedOn w:val="a0"/>
    <w:rsid w:val="000B7AE0"/>
    <w:rPr>
      <w:color w:val="0086B3"/>
    </w:rPr>
  </w:style>
  <w:style w:type="character" w:customStyle="1" w:styleId="hljs-string1">
    <w:name w:val="hljs-string1"/>
    <w:basedOn w:val="a0"/>
    <w:rsid w:val="000B7AE0"/>
    <w:rPr>
      <w:color w:val="DD1144"/>
    </w:rPr>
  </w:style>
  <w:style w:type="character" w:customStyle="1" w:styleId="hljs-keyword1">
    <w:name w:val="hljs-keyword1"/>
    <w:basedOn w:val="a0"/>
    <w:rsid w:val="000B7AE0"/>
    <w:rPr>
      <w:b/>
      <w:bCs/>
      <w:color w:val="333333"/>
    </w:rPr>
  </w:style>
  <w:style w:type="character" w:customStyle="1" w:styleId="hljs-variable1">
    <w:name w:val="hljs-variable1"/>
    <w:basedOn w:val="a0"/>
    <w:rsid w:val="000B7AE0"/>
    <w:rPr>
      <w:color w:val="008080"/>
    </w:rPr>
  </w:style>
  <w:style w:type="character" w:customStyle="1" w:styleId="hljs-">
    <w:name w:val="hljs-_"/>
    <w:basedOn w:val="a0"/>
    <w:rsid w:val="000B7AE0"/>
  </w:style>
  <w:style w:type="character" w:customStyle="1" w:styleId="hljs-nomarkup">
    <w:name w:val="hljs-nomarkup"/>
    <w:basedOn w:val="a0"/>
    <w:rsid w:val="000B7AE0"/>
  </w:style>
  <w:style w:type="character" w:customStyle="1" w:styleId="hljs-number1">
    <w:name w:val="hljs-number1"/>
    <w:basedOn w:val="a0"/>
    <w:rsid w:val="000B7AE0"/>
    <w:rPr>
      <w:color w:val="008080"/>
    </w:rPr>
  </w:style>
  <w:style w:type="character" w:styleId="a7">
    <w:name w:val="Emphasis"/>
    <w:basedOn w:val="a0"/>
    <w:uiPriority w:val="20"/>
    <w:qFormat/>
    <w:rsid w:val="000B7AE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7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962049">
          <w:marLeft w:val="0"/>
          <w:marRight w:val="0"/>
          <w:marTop w:val="13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9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1108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030896">
                      <w:marLeft w:val="-150"/>
                      <w:marRight w:val="-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585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597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3534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10456462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68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5785654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3719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73543033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93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6709732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451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39890155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3897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42790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9746998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6634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48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476670">
          <w:marLeft w:val="0"/>
          <w:marRight w:val="0"/>
          <w:marTop w:val="13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587281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061117">
                      <w:marLeft w:val="-150"/>
                      <w:marRight w:val="-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707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035237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0341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8688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0565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8329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321328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21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65012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8710671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8649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46335438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888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86920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3975114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1709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41537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2985096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5475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947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19021">
          <w:marLeft w:val="0"/>
          <w:marRight w:val="0"/>
          <w:marTop w:val="13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513667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670801">
                      <w:marLeft w:val="-150"/>
                      <w:marRight w:val="-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32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786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manage.windowsazure.cn/" TargetMode="External"/><Relationship Id="rId117" Type="http://schemas.openxmlformats.org/officeDocument/2006/relationships/fontTable" Target="fontTable.xml"/><Relationship Id="rId21" Type="http://schemas.openxmlformats.org/officeDocument/2006/relationships/hyperlink" Target="https://www.azure.cn/documentation/articles/azure-Iaas-user-manual-part1/" TargetMode="External"/><Relationship Id="rId42" Type="http://schemas.openxmlformats.org/officeDocument/2006/relationships/hyperlink" Target="https://manage.windowsazure.cn/" TargetMode="External"/><Relationship Id="rId47" Type="http://schemas.openxmlformats.org/officeDocument/2006/relationships/image" Target="media/image25.png"/><Relationship Id="rId63" Type="http://schemas.openxmlformats.org/officeDocument/2006/relationships/hyperlink" Target="https://www.azure.cn/downloads" TargetMode="External"/><Relationship Id="rId68" Type="http://schemas.openxmlformats.org/officeDocument/2006/relationships/image" Target="media/image41.png"/><Relationship Id="rId84" Type="http://schemas.openxmlformats.org/officeDocument/2006/relationships/image" Target="media/image56.png"/><Relationship Id="rId89" Type="http://schemas.openxmlformats.org/officeDocument/2006/relationships/hyperlink" Target="https://manage.windowsazure.cn/" TargetMode="External"/><Relationship Id="rId112" Type="http://schemas.openxmlformats.org/officeDocument/2006/relationships/image" Target="media/image81.png"/><Relationship Id="rId16" Type="http://schemas.openxmlformats.org/officeDocument/2006/relationships/hyperlink" Target="https://www.azure.cn/pricing/pia/" TargetMode="External"/><Relationship Id="rId107" Type="http://schemas.openxmlformats.org/officeDocument/2006/relationships/image" Target="media/image77.png"/><Relationship Id="rId11" Type="http://schemas.openxmlformats.org/officeDocument/2006/relationships/image" Target="media/image4.png"/><Relationship Id="rId24" Type="http://schemas.openxmlformats.org/officeDocument/2006/relationships/hyperlink" Target="https://www.azure.cn/support/contact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hyperlink" Target="https://www.azure.cn/documentation/articles/azure-Iaas-user-manual-part2/" TargetMode="External"/><Relationship Id="rId45" Type="http://schemas.openxmlformats.org/officeDocument/2006/relationships/image" Target="media/image23.png"/><Relationship Id="rId53" Type="http://schemas.openxmlformats.org/officeDocument/2006/relationships/image" Target="media/image30.png"/><Relationship Id="rId58" Type="http://schemas.openxmlformats.org/officeDocument/2006/relationships/image" Target="media/image34.png"/><Relationship Id="rId66" Type="http://schemas.openxmlformats.org/officeDocument/2006/relationships/image" Target="media/image40.png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87" Type="http://schemas.openxmlformats.org/officeDocument/2006/relationships/image" Target="media/image59.png"/><Relationship Id="rId102" Type="http://schemas.openxmlformats.org/officeDocument/2006/relationships/image" Target="media/image72.png"/><Relationship Id="rId110" Type="http://schemas.openxmlformats.org/officeDocument/2006/relationships/image" Target="media/image80.png"/><Relationship Id="rId115" Type="http://schemas.openxmlformats.org/officeDocument/2006/relationships/hyperlink" Target="https://manage.windowsazure.cn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37.png"/><Relationship Id="rId82" Type="http://schemas.openxmlformats.org/officeDocument/2006/relationships/image" Target="media/image54.png"/><Relationship Id="rId90" Type="http://schemas.openxmlformats.org/officeDocument/2006/relationships/image" Target="media/image61.png"/><Relationship Id="rId95" Type="http://schemas.openxmlformats.org/officeDocument/2006/relationships/image" Target="media/image66.png"/><Relationship Id="rId19" Type="http://schemas.openxmlformats.org/officeDocument/2006/relationships/image" Target="media/image8.png"/><Relationship Id="rId14" Type="http://schemas.openxmlformats.org/officeDocument/2006/relationships/image" Target="media/image7.png"/><Relationship Id="rId22" Type="http://schemas.openxmlformats.org/officeDocument/2006/relationships/hyperlink" Target="https://manage.windowsazure.cn/" TargetMode="External"/><Relationship Id="rId27" Type="http://schemas.openxmlformats.org/officeDocument/2006/relationships/hyperlink" Target="https://manage.windowsazure.cn/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1.png"/><Relationship Id="rId48" Type="http://schemas.openxmlformats.org/officeDocument/2006/relationships/hyperlink" Target="https://www.azure.cn/documentation/articles/azure-Iaas-user-manual-part3/" TargetMode="External"/><Relationship Id="rId56" Type="http://schemas.openxmlformats.org/officeDocument/2006/relationships/image" Target="media/image32.png"/><Relationship Id="rId64" Type="http://schemas.openxmlformats.org/officeDocument/2006/relationships/image" Target="media/image38.png"/><Relationship Id="rId69" Type="http://schemas.openxmlformats.org/officeDocument/2006/relationships/image" Target="media/image42.png"/><Relationship Id="rId77" Type="http://schemas.openxmlformats.org/officeDocument/2006/relationships/image" Target="media/image50.png"/><Relationship Id="rId100" Type="http://schemas.openxmlformats.org/officeDocument/2006/relationships/image" Target="media/image71.png"/><Relationship Id="rId105" Type="http://schemas.openxmlformats.org/officeDocument/2006/relationships/image" Target="media/image75.png"/><Relationship Id="rId113" Type="http://schemas.openxmlformats.org/officeDocument/2006/relationships/image" Target="media/image82.png"/><Relationship Id="rId118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28.png"/><Relationship Id="rId72" Type="http://schemas.openxmlformats.org/officeDocument/2006/relationships/image" Target="media/image45.png"/><Relationship Id="rId80" Type="http://schemas.openxmlformats.org/officeDocument/2006/relationships/hyperlink" Target="https://manage.windowsazure.cn/" TargetMode="External"/><Relationship Id="rId85" Type="http://schemas.openxmlformats.org/officeDocument/2006/relationships/image" Target="media/image57.png"/><Relationship Id="rId93" Type="http://schemas.openxmlformats.org/officeDocument/2006/relationships/image" Target="media/image64.png"/><Relationship Id="rId98" Type="http://schemas.openxmlformats.org/officeDocument/2006/relationships/image" Target="media/image6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://blogs.msdn.com/b/windowsazurestorage/archive/2010/07/09/understanding-windows-azure-storage-billing-bandwidth-transactions-and-capacity.aspx?PageIndex=2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4.png"/><Relationship Id="rId59" Type="http://schemas.openxmlformats.org/officeDocument/2006/relationships/image" Target="media/image35.png"/><Relationship Id="rId67" Type="http://schemas.openxmlformats.org/officeDocument/2006/relationships/hyperlink" Target="https://manage.windowsazure.cn/" TargetMode="External"/><Relationship Id="rId103" Type="http://schemas.openxmlformats.org/officeDocument/2006/relationships/image" Target="media/image73.png"/><Relationship Id="rId108" Type="http://schemas.openxmlformats.org/officeDocument/2006/relationships/image" Target="media/image78.png"/><Relationship Id="rId116" Type="http://schemas.openxmlformats.org/officeDocument/2006/relationships/hyperlink" Target="https://manage.windowsazure.cn/" TargetMode="External"/><Relationship Id="rId20" Type="http://schemas.openxmlformats.org/officeDocument/2006/relationships/hyperlink" Target="https://www.azure.cn/documentation/articles/azure-Iaas-user-manual-part1/" TargetMode="External"/><Relationship Id="rId41" Type="http://schemas.openxmlformats.org/officeDocument/2006/relationships/hyperlink" Target="https://www.azure.cn/documentation/articles/azure-Iaas-user-manual-part2/" TargetMode="External"/><Relationship Id="rId54" Type="http://schemas.openxmlformats.org/officeDocument/2006/relationships/image" Target="media/image31.png"/><Relationship Id="rId62" Type="http://schemas.openxmlformats.org/officeDocument/2006/relationships/hyperlink" Target="https://www.azure.cn/documentation/articles/virtual-machines-windows-classic-ps-sql-alwayson-availability-groups/" TargetMode="External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image" Target="media/image55.png"/><Relationship Id="rId88" Type="http://schemas.openxmlformats.org/officeDocument/2006/relationships/image" Target="media/image60.png"/><Relationship Id="rId91" Type="http://schemas.openxmlformats.org/officeDocument/2006/relationships/image" Target="media/image62.png"/><Relationship Id="rId96" Type="http://schemas.openxmlformats.org/officeDocument/2006/relationships/image" Target="media/image67.png"/><Relationship Id="rId111" Type="http://schemas.openxmlformats.org/officeDocument/2006/relationships/hyperlink" Target="http://azure.microsoft.com/blog/2014/04/08/microsoft-azure-load-balancing-services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blogs.technet.microsoft.com/yungchou/2013/05/14/window-azure-fault-domain-and-upgrade-domain-explained-explained-reprised/" TargetMode="External"/><Relationship Id="rId15" Type="http://schemas.openxmlformats.org/officeDocument/2006/relationships/hyperlink" Target="https://www.azure.cn/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www.azure.cn/documentation/articles/azure-Iaas-user-manual-part2/" TargetMode="External"/><Relationship Id="rId36" Type="http://schemas.openxmlformats.org/officeDocument/2006/relationships/image" Target="media/image17.png"/><Relationship Id="rId49" Type="http://schemas.openxmlformats.org/officeDocument/2006/relationships/image" Target="media/image26.png"/><Relationship Id="rId57" Type="http://schemas.openxmlformats.org/officeDocument/2006/relationships/image" Target="media/image33.png"/><Relationship Id="rId106" Type="http://schemas.openxmlformats.org/officeDocument/2006/relationships/image" Target="media/image76.png"/><Relationship Id="rId114" Type="http://schemas.openxmlformats.org/officeDocument/2006/relationships/hyperlink" Target="http://www.microsoft.com/en-us/download/details.aspx?id=42064" TargetMode="External"/><Relationship Id="rId10" Type="http://schemas.openxmlformats.org/officeDocument/2006/relationships/hyperlink" Target="http://www.microsoft.com/en-us/download/details.aspx?id=42064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2.png"/><Relationship Id="rId52" Type="http://schemas.openxmlformats.org/officeDocument/2006/relationships/image" Target="media/image29.png"/><Relationship Id="rId60" Type="http://schemas.openxmlformats.org/officeDocument/2006/relationships/image" Target="media/image36.png"/><Relationship Id="rId65" Type="http://schemas.openxmlformats.org/officeDocument/2006/relationships/image" Target="media/image39.pn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81" Type="http://schemas.openxmlformats.org/officeDocument/2006/relationships/image" Target="media/image53.png"/><Relationship Id="rId86" Type="http://schemas.openxmlformats.org/officeDocument/2006/relationships/image" Target="media/image58.png"/><Relationship Id="rId94" Type="http://schemas.openxmlformats.org/officeDocument/2006/relationships/image" Target="media/image65.png"/><Relationship Id="rId99" Type="http://schemas.openxmlformats.org/officeDocument/2006/relationships/image" Target="media/image70.png"/><Relationship Id="rId101" Type="http://schemas.openxmlformats.org/officeDocument/2006/relationships/hyperlink" Target="http://azure.microsoft.com/blog/2014/04/08/microsoft-azure-load-balancing-service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://blogs.msdn.com/b/windowsazurestorage/archive/2010/07/09/understanding-windows-azure-storage-billing-bandwidth-transactions-and-capacity.aspx?PageIndex=2" TargetMode="External"/><Relationship Id="rId39" Type="http://schemas.openxmlformats.org/officeDocument/2006/relationships/image" Target="media/image20.png"/><Relationship Id="rId109" Type="http://schemas.openxmlformats.org/officeDocument/2006/relationships/image" Target="media/image79.png"/><Relationship Id="rId34" Type="http://schemas.openxmlformats.org/officeDocument/2006/relationships/image" Target="media/image15.png"/><Relationship Id="rId50" Type="http://schemas.openxmlformats.org/officeDocument/2006/relationships/image" Target="media/image27.png"/><Relationship Id="rId55" Type="http://schemas.openxmlformats.org/officeDocument/2006/relationships/hyperlink" Target="https://www.azure.cn/documentation/articles/azure-Iaas-user-manual-part2/" TargetMode="External"/><Relationship Id="rId76" Type="http://schemas.openxmlformats.org/officeDocument/2006/relationships/image" Target="media/image49.png"/><Relationship Id="rId97" Type="http://schemas.openxmlformats.org/officeDocument/2006/relationships/image" Target="media/image68.png"/><Relationship Id="rId104" Type="http://schemas.openxmlformats.org/officeDocument/2006/relationships/image" Target="media/image74.png"/><Relationship Id="rId7" Type="http://schemas.openxmlformats.org/officeDocument/2006/relationships/image" Target="media/image1.png"/><Relationship Id="rId71" Type="http://schemas.openxmlformats.org/officeDocument/2006/relationships/image" Target="media/image44.png"/><Relationship Id="rId92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hyperlink" Target="https://manage.windowsazure.cn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57224B-2846-497D-8F6D-A28F738E64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134</Pages>
  <Words>6947</Words>
  <Characters>39598</Characters>
  <Application>Microsoft Office Word</Application>
  <DocSecurity>0</DocSecurity>
  <Lines>329</Lines>
  <Paragraphs>92</Paragraphs>
  <ScaleCrop>false</ScaleCrop>
  <Company/>
  <LinksUpToDate>false</LinksUpToDate>
  <CharactersWithSpaces>46453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Jichao Bao</dc:creator>
  <cp:keywords/>
  <dc:description/>
  <cp:lastModifiedBy>Jichao Bao</cp:lastModifiedBy>
  <cp:revision>1</cp:revision>
  <dcterms:created xsi:type="dcterms:W3CDTF">2016-12-08T09:07:00Z</dcterms:created>
  <dcterms:modified xsi:type="dcterms:W3CDTF">2016-12-08T09:15:00Z</dcterms:modified>
</cp:coreProperties>
</file>