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İŞYERİ KİRA SÖZLEŞMESİ</w:t>
      </w:r>
    </w:p>
    <w:p/>
    <w:p>
      <w:r>
        <w:t>İşbu işyeri kira sözleşmesi aşağıdaki taraflar arasında akdedilmiştir. Taraf bilgileri kurgusaldır.</w:t>
      </w:r>
    </w:p>
    <w:p/>
    <w:p>
      <w:r>
        <w:t>MADDE 1 - TARAFLAR</w:t>
      </w:r>
    </w:p>
    <w:p>
      <w:r>
        <w:t>Kiraya Veren: Hasan DEMİRTAŞ, Kızılay Mah. Atatürk Bulvarı No:88, Çankaya/ANKARA.</w:t>
      </w:r>
    </w:p>
    <w:p>
      <w:r>
        <w:t>Kiracı: Meltem Gıda Sanayi ve Ticaret Ltd. Şti., Vergi No: 1234567890, temsilen Müdür Ayşe MELTEM.</w:t>
      </w:r>
    </w:p>
    <w:p/>
    <w:p>
      <w:r>
        <w:t>MADDE 2 - KİRALANAN</w:t>
      </w:r>
    </w:p>
    <w:p>
      <w:r>
        <w:t>Kızılay Mah. Sakarya Cad. No:15 Çankaya/ANKARA adresindeki zemin kat 140 m² dükkan, restoran işletmeciliği amacıyla kiralanmıştır.</w:t>
      </w:r>
    </w:p>
    <w:p/>
    <w:p>
      <w:r>
        <w:t>MADDE 3 - SÜRE</w:t>
      </w:r>
    </w:p>
    <w:p>
      <w:r>
        <w:t>Kira süresi 5 (beş) yıl olup 01.11.2026 tarihinde başlar.</w:t>
      </w:r>
    </w:p>
    <w:p/>
    <w:p>
      <w:r>
        <w:t>MADDE 4 - KİRA BEDELİ</w:t>
      </w:r>
    </w:p>
    <w:p>
      <w:r>
        <w:t>Aylık kira bedeli 85.000 TL + KDV olup her ayın 5'inci gününe kadar ödenir. Stopaj yükümlülüğü Kiracıya aittir.</w:t>
      </w:r>
    </w:p>
    <w:p/>
    <w:p>
      <w:r>
        <w:t>MADDE 5 - KİRA ARTIŞI</w:t>
      </w:r>
    </w:p>
    <w:p>
      <w:r>
        <w:t>Kira bedeli her yıl dönümünde bir önceki yılın kirasına yüzde 20 (yirmi) sabit oran uygulanarak artırılır.</w:t>
      </w:r>
    </w:p>
    <w:p/>
    <w:p>
      <w:r>
        <w:t>MADDE 6 - DEPOZİTO</w:t>
      </w:r>
    </w:p>
    <w:p>
      <w:r>
        <w:t>Kiracı üç aylık kira tutarında (255.000 TL) depozitoyu nakden ödemiştir.</w:t>
      </w:r>
    </w:p>
    <w:p/>
    <w:p>
      <w:r>
        <w:t>MADDE 7 - CEZAİ ŞART</w:t>
      </w:r>
    </w:p>
    <w:p>
      <w:r>
        <w:t>Kiracının sözleşmeyi süresinden önce haksız feshi halinde üç aylık kira bedeli tutarında cezai şart Kiraya Verene ödenir.</w:t>
      </w:r>
    </w:p>
    <w:p/>
    <w:p>
      <w:r>
        <w:t>MADDE 8 - TADİLAT</w:t>
      </w:r>
    </w:p>
    <w:p>
      <w:r>
        <w:t>Kiracı, Kiraya Verenin yazılı onayı olmadan esaslı tadilat yapamaz. Onaylı tadilatlar tahliyede sökülmeksizin kalır ve bedel talep edilemez.</w:t>
      </w:r>
    </w:p>
    <w:p/>
    <w:p>
      <w:r>
        <w:t>MADDE 9 - KULLANIM</w:t>
      </w:r>
    </w:p>
    <w:p>
      <w:r>
        <w:t>Kiralanan yalnızca restoran olarak kullanılabilir; faaliyet konusu Kiraya Verenin yazılı izni olmadan değiştirilemez.</w:t>
      </w:r>
    </w:p>
    <w:p/>
    <w:p>
      <w:r>
        <w:t>MADDE 10 - UYUŞMAZLIK</w:t>
      </w:r>
    </w:p>
    <w:p>
      <w:r>
        <w:t>Uyuşmazlıklarda Ankara Mahkemeleri ve İcra Daireleri yetkilidir.</w:t>
      </w:r>
    </w:p>
    <w:p/>
    <w:p>
      <w:r>
        <w:t>İşbu sözleşme 10 maddeden ibaret olup 15.10.2026 tarihinde imzalanmıştır.</w:t>
      </w:r>
    </w:p>
    <w:p>
      <w:r>
        <w:t>KİRAYA VEREN: Hasan DEMİRTAŞ          KİRACI: Meltem Gıda Ltd. Şti.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