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9588" w14:textId="5FF21E3F" w:rsidR="00AF79F1" w:rsidRDefault="006F156E">
      <w:r>
        <w:t>Walkability = 35.46*pct_walk + 10.56*pct_car +41.44*pct_walk*pct_car</w:t>
      </w:r>
    </w:p>
    <w:p w14:paraId="2BC25F35" w14:textId="1D203278" w:rsidR="006F156E" w:rsidRDefault="006F156E">
      <w:r>
        <w:t>If pct_car was 0.1:</w:t>
      </w:r>
    </w:p>
    <w:p w14:paraId="247ADDA9" w14:textId="3DC8C1B6" w:rsidR="006F156E" w:rsidRDefault="006F156E">
      <w:r>
        <w:t>Walkability = 35.46*pct_walk + 1.056 + 4.144*pct_walk = 40*pct_walk + 1.05</w:t>
      </w:r>
    </w:p>
    <w:p w14:paraId="59BC3F94" w14:textId="34ED1A12" w:rsidR="006F156E" w:rsidRDefault="006F156E">
      <w:r>
        <w:t>If pct_car was 0.9:</w:t>
      </w:r>
    </w:p>
    <w:p w14:paraId="070E0068" w14:textId="541FC441" w:rsidR="006F156E" w:rsidRDefault="006F156E">
      <w:r>
        <w:t>Walkability = 35.46*pct_walk + 9 + 36*pct_walk = 70*pct_walk +9</w:t>
      </w:r>
    </w:p>
    <w:p w14:paraId="61B8E633" w14:textId="0D6424A6" w:rsidR="006F156E" w:rsidRDefault="006F156E"/>
    <w:p w14:paraId="55DE99EB" w14:textId="6462AA5F" w:rsidR="006F156E" w:rsidRDefault="006F156E">
      <w:r>
        <w:t>So, the higher the pct_car, the bigger effect that pct_walk has on walkability</w:t>
      </w:r>
    </w:p>
    <w:p w14:paraId="382EFDF7" w14:textId="0A701F39" w:rsidR="00326D9D" w:rsidRDefault="00326D9D">
      <w:r>
        <w:t>The higher the pct_transit, the smaller effect that pct_walk has on walkability</w:t>
      </w:r>
    </w:p>
    <w:p w14:paraId="0A6A76C5" w14:textId="5C32605E" w:rsidR="00326D9D" w:rsidRDefault="00326D9D">
      <w:r>
        <w:t>The higher the pct_bike, the smaller effect that pct_walk has on walkability</w:t>
      </w:r>
    </w:p>
    <w:p w14:paraId="13A7DB88" w14:textId="15DDDB36" w:rsidR="00326D9D" w:rsidRDefault="00326D9D">
      <w:r>
        <w:t>Compared to majority White neighborhoods, in non-majority Whit</w:t>
      </w:r>
      <w:r w:rsidR="002C26D9">
        <w:t>PC</w:t>
      </w:r>
      <w:r>
        <w:t>e neighborhoods the effect of pct_walk on walkability is smaller.</w:t>
      </w:r>
    </w:p>
    <w:sectPr w:rsidR="0032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6E"/>
    <w:rsid w:val="00040722"/>
    <w:rsid w:val="002C26D9"/>
    <w:rsid w:val="00326D9D"/>
    <w:rsid w:val="006F156E"/>
    <w:rsid w:val="00AF79F1"/>
    <w:rsid w:val="00CF46F2"/>
    <w:rsid w:val="00D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FB2D"/>
  <w15:chartTrackingRefBased/>
  <w15:docId w15:val="{E93D293F-C072-44BE-8F15-02B703D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Jonathan</dc:creator>
  <cp:keywords/>
  <dc:description/>
  <cp:lastModifiedBy>Cardelle, Alex</cp:lastModifiedBy>
  <cp:revision>2</cp:revision>
  <dcterms:created xsi:type="dcterms:W3CDTF">2021-11-30T05:03:00Z</dcterms:created>
  <dcterms:modified xsi:type="dcterms:W3CDTF">2021-11-30T05:03:00Z</dcterms:modified>
</cp:coreProperties>
</file>