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15F9" w14:textId="359675AE" w:rsidR="00B50FC8" w:rsidRDefault="00B50FC8" w:rsidP="00B50FC8">
      <w:pPr>
        <w:pStyle w:val="Heading1"/>
      </w:pPr>
      <w:r>
        <w:t>CS 211 Lab #</w:t>
      </w:r>
      <w:r w:rsidR="004468C9">
        <w:t>11</w:t>
      </w:r>
      <w:r>
        <w:t xml:space="preserve">: </w:t>
      </w:r>
      <w:r w:rsidR="004468C9">
        <w:t>Graph Search</w:t>
      </w:r>
    </w:p>
    <w:p w14:paraId="3A296EBA" w14:textId="6605EF96" w:rsidR="00B50FC8" w:rsidRPr="0037449D" w:rsidRDefault="004468C9" w:rsidP="005C2BE0">
      <w:r>
        <w:t xml:space="preserve">In this lab, you will write breadth and depth first graph searches on an adjacency matrix.  </w:t>
      </w:r>
      <w:bookmarkStart w:id="0" w:name="_GoBack"/>
      <w:bookmarkEnd w:id="0"/>
    </w:p>
    <w:p w14:paraId="78CFC905" w14:textId="77777777" w:rsidR="000B693C" w:rsidRDefault="000B693C"/>
    <w:sectPr w:rsidR="000B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9D"/>
    <w:rsid w:val="000B693C"/>
    <w:rsid w:val="004468C9"/>
    <w:rsid w:val="005C2BE0"/>
    <w:rsid w:val="005F309D"/>
    <w:rsid w:val="00624B35"/>
    <w:rsid w:val="00B50FC8"/>
    <w:rsid w:val="00C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96FB"/>
  <w15:chartTrackingRefBased/>
  <w15:docId w15:val="{AE40AB37-904C-4243-973C-4DA1DC2E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C8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C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FC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2018-03-24T22:33:00Z</dcterms:created>
  <dcterms:modified xsi:type="dcterms:W3CDTF">2019-04-21T19:40:00Z</dcterms:modified>
</cp:coreProperties>
</file>