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E6778" w14:textId="1F9524BD" w:rsidR="00BE0C94" w:rsidRPr="001B4532" w:rsidRDefault="00A35929">
      <w:pPr>
        <w:rPr>
          <w:b/>
          <w:bCs/>
          <w:sz w:val="28"/>
          <w:szCs w:val="28"/>
        </w:rPr>
      </w:pPr>
      <w:r w:rsidRPr="001B4532">
        <w:rPr>
          <w:b/>
          <w:bCs/>
          <w:sz w:val="28"/>
          <w:szCs w:val="28"/>
        </w:rPr>
        <w:t>Problem</w:t>
      </w:r>
    </w:p>
    <w:p w14:paraId="777B5556" w14:textId="317DF331" w:rsidR="00FB64B5" w:rsidRDefault="00A35929" w:rsidP="003B3A51">
      <w:pPr>
        <w:ind w:firstLine="720"/>
      </w:pPr>
      <w:r>
        <w:t>It is becoming all to</w:t>
      </w:r>
      <w:r w:rsidR="00DB6A20">
        <w:t>o</w:t>
      </w:r>
      <w:r>
        <w:t xml:space="preserve"> common to see that hackers have once again broken into a company’s servers and stolen or encrypted their data, demanding ransom or some horrible consequences shall be unleashed upon the entity unlucky enough to have been the target of these nefarious acts. As software designers, we need to be aware of the vulnerabilities that can occur through poor code implementation and how to avoid them. One of the best ways to learn how to safeguard a system is to learn how to break into it. Once you know where the vulnerabilities lie, you can then take preventative measures to ensure that any weak points are protecte</w:t>
      </w:r>
      <w:r w:rsidR="003B3A51">
        <w:t>d. Know how software can become vulnerable will also help programmers code in such a way that their product is less susceptible to exploits.</w:t>
      </w:r>
    </w:p>
    <w:p w14:paraId="30C27A90" w14:textId="51D19C73" w:rsidR="67A7055F" w:rsidRDefault="67A7055F" w:rsidP="6DAE3CBF">
      <w:pPr>
        <w:ind w:firstLine="720"/>
      </w:pPr>
      <w:r>
        <w:t>Additionally, there is a career field for hackers that try and break into a compan</w:t>
      </w:r>
      <w:r w:rsidR="5BCCD363">
        <w:t>y’s system at the request of the company</w:t>
      </w:r>
      <w:r w:rsidR="00035193">
        <w:t xml:space="preserve"> itself</w:t>
      </w:r>
      <w:r w:rsidR="5BCCD363">
        <w:t xml:space="preserve">. If a hacker </w:t>
      </w:r>
      <w:r w:rsidR="003A5E1A">
        <w:t>can</w:t>
      </w:r>
      <w:r w:rsidR="5BCCD363">
        <w:t xml:space="preserve"> break into the </w:t>
      </w:r>
      <w:r w:rsidR="00BB494A">
        <w:t>system,</w:t>
      </w:r>
      <w:r w:rsidR="5BCCD363">
        <w:t xml:space="preserve"> they then disclose that information to the company</w:t>
      </w:r>
      <w:r w:rsidR="00035193">
        <w:t xml:space="preserve"> so that vulnerabilities can </w:t>
      </w:r>
      <w:r w:rsidR="00990C18">
        <w:t>be eliminated</w:t>
      </w:r>
      <w:r w:rsidR="5BCCD363">
        <w:t>. This line of work is called</w:t>
      </w:r>
      <w:r w:rsidR="4C046BD7">
        <w:t xml:space="preserve"> p</w:t>
      </w:r>
      <w:r w:rsidR="5BCCD363">
        <w:t>en</w:t>
      </w:r>
      <w:r w:rsidR="3E19E2E8">
        <w:t>etration</w:t>
      </w:r>
      <w:r w:rsidR="3844736F">
        <w:t xml:space="preserve"> </w:t>
      </w:r>
      <w:r w:rsidR="7FC33158">
        <w:t>t</w:t>
      </w:r>
      <w:r w:rsidR="5BCCD363">
        <w:t>esting and is usually performed by people who re</w:t>
      </w:r>
      <w:r w:rsidR="3303ADE1">
        <w:t xml:space="preserve">fer to themselves as white hat hackers. People who are not trying to hack for their own personal gain, but to help better protect a system against other </w:t>
      </w:r>
      <w:r w:rsidR="00BB494A">
        <w:t>would-be</w:t>
      </w:r>
      <w:r w:rsidR="3303ADE1">
        <w:t xml:space="preserve"> intruders.</w:t>
      </w:r>
    </w:p>
    <w:p w14:paraId="040375CE" w14:textId="77777777" w:rsidR="00F360F1" w:rsidRDefault="00F360F1" w:rsidP="003B3A51">
      <w:pPr>
        <w:rPr>
          <w:b/>
          <w:bCs/>
          <w:sz w:val="28"/>
          <w:szCs w:val="28"/>
        </w:rPr>
      </w:pPr>
    </w:p>
    <w:p w14:paraId="5D3A99F9" w14:textId="75F2A16C" w:rsidR="003B3A51" w:rsidRDefault="003B3A51" w:rsidP="003B3A51">
      <w:r w:rsidRPr="001B4532">
        <w:rPr>
          <w:b/>
          <w:bCs/>
          <w:sz w:val="28"/>
          <w:szCs w:val="28"/>
        </w:rPr>
        <w:t>Goals and Outcomes</w:t>
      </w:r>
      <w:r>
        <w:tab/>
      </w:r>
    </w:p>
    <w:tbl>
      <w:tblPr>
        <w:tblStyle w:val="ListTable6Colorful"/>
        <w:tblW w:w="0" w:type="auto"/>
        <w:tblLook w:val="04A0" w:firstRow="1" w:lastRow="0" w:firstColumn="1" w:lastColumn="0" w:noHBand="0" w:noVBand="1"/>
      </w:tblPr>
      <w:tblGrid>
        <w:gridCol w:w="3505"/>
        <w:gridCol w:w="5845"/>
      </w:tblGrid>
      <w:tr w:rsidR="003B3A51" w14:paraId="6AE70D90" w14:textId="77777777" w:rsidTr="7AF9D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C31C4C4" w14:textId="77777777" w:rsidR="003B3A51" w:rsidRPr="00C02588" w:rsidRDefault="003B3A51" w:rsidP="00031691">
            <w:r w:rsidRPr="1FC50525">
              <w:t>Goal</w:t>
            </w:r>
          </w:p>
        </w:tc>
        <w:tc>
          <w:tcPr>
            <w:tcW w:w="5845" w:type="dxa"/>
          </w:tcPr>
          <w:p w14:paraId="0C566ED8" w14:textId="77777777" w:rsidR="003B3A51" w:rsidRDefault="003B3A51" w:rsidP="00031691">
            <w:pPr>
              <w:cnfStyle w:val="100000000000" w:firstRow="1" w:lastRow="0" w:firstColumn="0" w:lastColumn="0" w:oddVBand="0" w:evenVBand="0" w:oddHBand="0" w:evenHBand="0" w:firstRowFirstColumn="0" w:firstRowLastColumn="0" w:lastRowFirstColumn="0" w:lastRowLastColumn="0"/>
            </w:pPr>
            <w:r>
              <w:t>Desired Outcome</w:t>
            </w:r>
          </w:p>
        </w:tc>
      </w:tr>
      <w:tr w:rsidR="003B3A51" w14:paraId="46B9D268" w14:textId="77777777" w:rsidTr="7AF9D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D0036E3" w14:textId="7E01F2FB" w:rsidR="003B3A51" w:rsidRPr="00C02588" w:rsidRDefault="003B3A51" w:rsidP="003B3A51">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ind w:left="240" w:hanging="270"/>
              <w:rPr>
                <w:b w:val="0"/>
                <w:bCs w:val="0"/>
              </w:rPr>
            </w:pPr>
            <w:r>
              <w:rPr>
                <w:b w:val="0"/>
                <w:bCs w:val="0"/>
              </w:rPr>
              <w:t xml:space="preserve">Develop a capture the flag application </w:t>
            </w:r>
            <w:r w:rsidR="0C1BC718">
              <w:rPr>
                <w:b w:val="0"/>
                <w:bCs w:val="0"/>
              </w:rPr>
              <w:t xml:space="preserve">that </w:t>
            </w:r>
            <w:r w:rsidR="00721DCE">
              <w:rPr>
                <w:b w:val="0"/>
                <w:bCs w:val="0"/>
              </w:rPr>
              <w:t>is targeted at a younger age group than most of the CTF applications currently available</w:t>
            </w:r>
            <w:r>
              <w:rPr>
                <w:b w:val="0"/>
                <w:bCs w:val="0"/>
              </w:rPr>
              <w:t>.</w:t>
            </w:r>
          </w:p>
        </w:tc>
        <w:tc>
          <w:tcPr>
            <w:tcW w:w="5845" w:type="dxa"/>
          </w:tcPr>
          <w:p w14:paraId="4C4679C2" w14:textId="00C78A37" w:rsidR="003B3A51" w:rsidRDefault="00721DCE" w:rsidP="00031691">
            <w:pPr>
              <w:cnfStyle w:val="000000100000" w:firstRow="0" w:lastRow="0" w:firstColumn="0" w:lastColumn="0" w:oddVBand="0" w:evenVBand="0" w:oddHBand="1" w:evenHBand="0" w:firstRowFirstColumn="0" w:firstRowLastColumn="0" w:lastRowFirstColumn="0" w:lastRowLastColumn="0"/>
            </w:pPr>
            <w:r>
              <w:t>User’s will</w:t>
            </w:r>
            <w:r w:rsidR="00105B3B">
              <w:t xml:space="preserve"> be </w:t>
            </w:r>
            <w:r w:rsidR="003E77C2">
              <w:t xml:space="preserve">become proficient in hacking through the use of </w:t>
            </w:r>
            <w:r w:rsidR="00965C9B">
              <w:t xml:space="preserve">challenges. </w:t>
            </w:r>
            <w:r w:rsidR="00F43513">
              <w:t>These challenges will vary in scope depending on the desired area the use</w:t>
            </w:r>
            <w:r w:rsidR="000114AA">
              <w:t>r</w:t>
            </w:r>
            <w:r w:rsidR="00F43513">
              <w:t xml:space="preserve"> would like to train in</w:t>
            </w:r>
            <w:r w:rsidR="000114AA">
              <w:t xml:space="preserve">. As a user advances in a </w:t>
            </w:r>
            <w:r w:rsidR="00E006C8">
              <w:t>specific focus, the problems become more difficult</w:t>
            </w:r>
            <w:r w:rsidR="0071275E">
              <w:t>. Eventually culminating in challenges that require knowledge from multiple areas.</w:t>
            </w:r>
          </w:p>
        </w:tc>
      </w:tr>
      <w:tr w:rsidR="003B3A51" w14:paraId="614691D4" w14:textId="77777777" w:rsidTr="7AF9DDC8">
        <w:tc>
          <w:tcPr>
            <w:cnfStyle w:val="001000000000" w:firstRow="0" w:lastRow="0" w:firstColumn="1" w:lastColumn="0" w:oddVBand="0" w:evenVBand="0" w:oddHBand="0" w:evenHBand="0" w:firstRowFirstColumn="0" w:firstRowLastColumn="0" w:lastRowFirstColumn="0" w:lastRowLastColumn="0"/>
            <w:tcW w:w="3505" w:type="dxa"/>
          </w:tcPr>
          <w:p w14:paraId="61C9ABD5" w14:textId="5DC63922" w:rsidR="003B3A51" w:rsidRPr="00C02588" w:rsidRDefault="003B3A51" w:rsidP="003B3A51">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ind w:left="240" w:hanging="270"/>
              <w:rPr>
                <w:b w:val="0"/>
                <w:bCs w:val="0"/>
              </w:rPr>
            </w:pPr>
            <w:r>
              <w:rPr>
                <w:b w:val="0"/>
                <w:bCs w:val="0"/>
              </w:rPr>
              <w:t xml:space="preserve">Use the concept of gamification when implementing our capture the flag project. </w:t>
            </w:r>
          </w:p>
        </w:tc>
        <w:tc>
          <w:tcPr>
            <w:tcW w:w="5845" w:type="dxa"/>
          </w:tcPr>
          <w:p w14:paraId="49F63F14" w14:textId="2FAEB8E1" w:rsidR="003B3A51" w:rsidRDefault="003B3A51" w:rsidP="00031691">
            <w:pPr>
              <w:cnfStyle w:val="000000000000" w:firstRow="0" w:lastRow="0" w:firstColumn="0" w:lastColumn="0" w:oddVBand="0" w:evenVBand="0" w:oddHBand="0" w:evenHBand="0" w:firstRowFirstColumn="0" w:firstRowLastColumn="0" w:lastRowFirstColumn="0" w:lastRowLastColumn="0"/>
            </w:pPr>
            <w:r>
              <w:t xml:space="preserve">Users will be more likely to continue using the application when it is perceived as a game or has game-like aspects. </w:t>
            </w:r>
            <w:r w:rsidR="1D34A84A">
              <w:t>Examples would be scoring points for solving challenges which are then used to determine your ranking. Being one of the first users to finish a new challenge will award bonus points or some o</w:t>
            </w:r>
            <w:r w:rsidR="0B78120C">
              <w:t>ther type of reward system.</w:t>
            </w:r>
          </w:p>
          <w:p w14:paraId="10D1F23C" w14:textId="4C3C8CE6" w:rsidR="003B3A51" w:rsidRDefault="003B3A51" w:rsidP="00031691">
            <w:pPr>
              <w:cnfStyle w:val="000000000000" w:firstRow="0" w:lastRow="0" w:firstColumn="0" w:lastColumn="0" w:oddVBand="0" w:evenVBand="0" w:oddHBand="0" w:evenHBand="0" w:firstRowFirstColumn="0" w:firstRowLastColumn="0" w:lastRowFirstColumn="0" w:lastRowLastColumn="0"/>
            </w:pPr>
          </w:p>
        </w:tc>
      </w:tr>
      <w:tr w:rsidR="003B3A51" w14:paraId="5D85D56D" w14:textId="77777777" w:rsidTr="7AF9D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C0BF66D" w14:textId="5F9DB043" w:rsidR="003B3A51" w:rsidRDefault="003B3A51" w:rsidP="003B3A51">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ind w:left="240" w:hanging="270"/>
              <w:rPr>
                <w:b w:val="0"/>
                <w:bCs w:val="0"/>
              </w:rPr>
            </w:pPr>
            <w:r>
              <w:rPr>
                <w:b w:val="0"/>
                <w:bCs w:val="0"/>
              </w:rPr>
              <w:t xml:space="preserve">Use </w:t>
            </w:r>
            <w:r w:rsidR="000313EF">
              <w:rPr>
                <w:b w:val="0"/>
                <w:bCs w:val="0"/>
              </w:rPr>
              <w:t>Kubernetes to keep user sessions isolated. We refer to these isolated instances as scenario pods.</w:t>
            </w:r>
          </w:p>
        </w:tc>
        <w:tc>
          <w:tcPr>
            <w:tcW w:w="5845" w:type="dxa"/>
          </w:tcPr>
          <w:p w14:paraId="01F98C3E" w14:textId="39005160" w:rsidR="003B3A51" w:rsidRDefault="000313EF" w:rsidP="00031691">
            <w:pPr>
              <w:cnfStyle w:val="000000100000" w:firstRow="0" w:lastRow="0" w:firstColumn="0" w:lastColumn="0" w:oddVBand="0" w:evenVBand="0" w:oddHBand="1" w:evenHBand="0" w:firstRowFirstColumn="0" w:firstRowLastColumn="0" w:lastRowFirstColumn="0" w:lastRowLastColumn="0"/>
            </w:pPr>
            <w:r>
              <w:t>Users will be unable to affect other user’s session and progress</w:t>
            </w:r>
            <w:r w:rsidR="0071275E">
              <w:t xml:space="preserve">. This will also allow us to spin up a personalized learning environment </w:t>
            </w:r>
            <w:r w:rsidR="007C16D0">
              <w:t>for each user on demand.</w:t>
            </w:r>
            <w:r w:rsidR="794E6A9B">
              <w:t xml:space="preserve"> </w:t>
            </w:r>
          </w:p>
        </w:tc>
      </w:tr>
    </w:tbl>
    <w:p w14:paraId="3886863C" w14:textId="3F7FD740" w:rsidR="003B3A51" w:rsidRDefault="003B3A51" w:rsidP="003B3A51"/>
    <w:p w14:paraId="03F0E4AE" w14:textId="77777777" w:rsidR="00F360F1" w:rsidRDefault="00F360F1" w:rsidP="003B3A51">
      <w:pPr>
        <w:rPr>
          <w:b/>
          <w:bCs/>
          <w:sz w:val="28"/>
          <w:szCs w:val="28"/>
        </w:rPr>
      </w:pPr>
    </w:p>
    <w:p w14:paraId="4526AE79" w14:textId="77777777" w:rsidR="00F360F1" w:rsidRDefault="00F360F1" w:rsidP="003B3A51">
      <w:pPr>
        <w:rPr>
          <w:b/>
          <w:bCs/>
          <w:sz w:val="28"/>
          <w:szCs w:val="28"/>
        </w:rPr>
      </w:pPr>
    </w:p>
    <w:p w14:paraId="26719515" w14:textId="7800323E" w:rsidR="000313EF" w:rsidRPr="001B4532" w:rsidRDefault="000313EF" w:rsidP="003B3A51">
      <w:pPr>
        <w:rPr>
          <w:b/>
          <w:bCs/>
          <w:sz w:val="28"/>
          <w:szCs w:val="28"/>
        </w:rPr>
      </w:pPr>
      <w:r w:rsidRPr="001B4532">
        <w:rPr>
          <w:b/>
          <w:bCs/>
          <w:sz w:val="28"/>
          <w:szCs w:val="28"/>
        </w:rPr>
        <w:lastRenderedPageBreak/>
        <w:t>Related Work</w:t>
      </w:r>
    </w:p>
    <w:p w14:paraId="5891E3D4" w14:textId="235539EB" w:rsidR="525B4848" w:rsidRDefault="525B4848" w:rsidP="0CA67923">
      <w:r>
        <w:t>The following is a list of CTF style applications that we will be using as a source of inspiration for our project</w:t>
      </w:r>
      <w:r w:rsidR="00990C18">
        <w:t>:</w:t>
      </w:r>
    </w:p>
    <w:p w14:paraId="6460EFBF" w14:textId="57ECE5F2" w:rsidR="000313EF" w:rsidRDefault="000313EF" w:rsidP="00D27AF3">
      <w:pPr>
        <w:pStyle w:val="ListParagraph"/>
        <w:numPr>
          <w:ilvl w:val="0"/>
          <w:numId w:val="5"/>
        </w:numPr>
      </w:pPr>
      <w:r>
        <w:t xml:space="preserve">Hackthebox – </w:t>
      </w:r>
      <w:r w:rsidR="78067A16">
        <w:t>A website that provides hacking challenges in a very CTF fashion. Aimed at more advanced users and with less gamification than some other options</w:t>
      </w:r>
      <w:r w:rsidR="00EC0F92">
        <w:fldChar w:fldCharType="begin"/>
      </w:r>
      <w:r w:rsidR="00EC0F92">
        <w:instrText xml:space="preserve"> ADDIN ZOTERO_ITEM CSL_CITATION {"citationID":"XGJTyjtj","properties":{"formattedCitation":"[1]","plainCitation":"[1]","noteIndex":0},"citationItems":[{"id":13,"uris":["http://zotero.org/users/7513030/items/DZE2G2IY"],"uri":["http://zotero.org/users/7513030/items/DZE2G2IY"],"itemData":{"id":13,"type":"webpage","abstract":"An online platform to test and advance your skills in penetration testing and cyber security.","container-title":"Hack The Box","language":"en","title":"Hack The Box :: Penetration Testing Labs","title-short":"Hack The Box","URL":"https://www.hackthebox.eu","author":[{"family":"Box","given":"Hack The"}],"accessed":{"date-parts":[["2021",2,13]]}}}],"schema":"https://github.com/citation-style-language/schema/raw/master/csl-citation.json"} </w:instrText>
      </w:r>
      <w:r w:rsidR="00EC0F92">
        <w:fldChar w:fldCharType="separate"/>
      </w:r>
      <w:r w:rsidR="00EC0F92" w:rsidRPr="00D27AF3">
        <w:t>[1]</w:t>
      </w:r>
      <w:r w:rsidR="00EC0F92">
        <w:fldChar w:fldCharType="end"/>
      </w:r>
      <w:r w:rsidR="78067A16">
        <w:t>.</w:t>
      </w:r>
    </w:p>
    <w:p w14:paraId="75487030" w14:textId="353B6481" w:rsidR="00D8172A" w:rsidRDefault="00D8172A" w:rsidP="00D27AF3">
      <w:pPr>
        <w:pStyle w:val="ListParagraph"/>
        <w:numPr>
          <w:ilvl w:val="0"/>
          <w:numId w:val="5"/>
        </w:numPr>
      </w:pPr>
      <w:r>
        <w:t>SANS holiday hack – A competition during the winter holidays where hackers are set to solve a series of security related problems. Finding hidden messages in odd places and using those messages to earn points for the competition. These challenges are a great way to learn new techniques and test your hacking skills against others and there are opportunities for prizes</w:t>
      </w:r>
      <w:r w:rsidR="00135666">
        <w:fldChar w:fldCharType="begin"/>
      </w:r>
      <w:r w:rsidR="00135666">
        <w:instrText xml:space="preserve"> ADDIN ZOTERO_ITEM CSL_CITATION {"citationID":"cnOfqodA","properties":{"formattedCitation":"[2]","plainCitation":"[2]","noteIndex":0},"citationItems":[{"id":15,"uris":["http://zotero.org/users/7513030/items/KU9ELLHX"],"uri":["http://zotero.org/users/7513030/items/KU9ELLHX"],"itemData":{"id":15,"type":"webpage","title":"The 2020 SANS Holiday Hack Challenge","URL":"https://holidayhackchallenge.com/2020/","accessed":{"date-parts":[["2021",2,13]]}}}],"schema":"https://github.com/citation-style-language/schema/raw/master/csl-citation.json"} </w:instrText>
      </w:r>
      <w:r w:rsidR="00135666">
        <w:fldChar w:fldCharType="separate"/>
      </w:r>
      <w:r w:rsidR="00135666" w:rsidRPr="00D27AF3">
        <w:t>[2]</w:t>
      </w:r>
      <w:r w:rsidR="00135666">
        <w:fldChar w:fldCharType="end"/>
      </w:r>
      <w:r>
        <w:t xml:space="preserve">. </w:t>
      </w:r>
    </w:p>
    <w:p w14:paraId="3C643D43" w14:textId="0EF7673D" w:rsidR="00D8172A" w:rsidRDefault="008A0E81" w:rsidP="00D27AF3">
      <w:pPr>
        <w:pStyle w:val="ListParagraph"/>
        <w:numPr>
          <w:ilvl w:val="0"/>
          <w:numId w:val="5"/>
        </w:numPr>
      </w:pPr>
      <w:r w:rsidRPr="00072D9E">
        <w:t>cyberfire</w:t>
      </w:r>
      <w:r w:rsidR="00D8172A">
        <w:t xml:space="preserve"> - Another capture the flag style website. There are challenges that the user can attempt and if they retrieve the secret code word, can enter it for points</w:t>
      </w:r>
      <w:r w:rsidR="00324672">
        <w:fldChar w:fldCharType="begin"/>
      </w:r>
      <w:r w:rsidR="00135666">
        <w:instrText xml:space="preserve"> ADDIN ZOTERO_ITEM CSL_CITATION {"citationID":"9x3pDe6h","properties":{"formattedCitation":"[3]","plainCitation":"[3]","noteIndex":0},"citationItems":[{"id":6,"uris":["http://zotero.org/users/7513030/items/7BMIU8NQ"],"uri":["http://zotero.org/users/7513030/items/7BMIU8NQ"],"itemData":{"id":6,"type":"webpage","title":"MOTH","URL":"https://puzzles.cyberfire.training/","accessed":{"date-parts":[["2021",2,13]]}}}],"schema":"https://github.com/citation-style-language/schema/raw/master/csl-citation.json"} </w:instrText>
      </w:r>
      <w:r w:rsidR="00324672">
        <w:fldChar w:fldCharType="separate"/>
      </w:r>
      <w:r w:rsidR="00135666" w:rsidRPr="00D27AF3">
        <w:t>[3]</w:t>
      </w:r>
      <w:r w:rsidR="00324672">
        <w:fldChar w:fldCharType="end"/>
      </w:r>
      <w:r w:rsidR="00D8172A">
        <w:t>.</w:t>
      </w:r>
    </w:p>
    <w:p w14:paraId="3AC0E5D9" w14:textId="0FC6CAC2" w:rsidR="00D8172A" w:rsidRDefault="00D8172A" w:rsidP="00D27AF3">
      <w:pPr>
        <w:pStyle w:val="ListParagraph"/>
        <w:numPr>
          <w:ilvl w:val="0"/>
          <w:numId w:val="5"/>
        </w:numPr>
      </w:pPr>
      <w:r>
        <w:t>Overthewire– a gamified CTF website that starts with the very basics of hacking and helps you work your way up</w:t>
      </w:r>
      <w:r w:rsidR="00324672">
        <w:fldChar w:fldCharType="begin"/>
      </w:r>
      <w:r w:rsidR="00135666">
        <w:instrText xml:space="preserve"> ADDIN ZOTERO_ITEM CSL_CITATION {"citationID":"GKGd953s","properties":{"formattedCitation":"[4]","plainCitation":"[4]","noteIndex":0},"citationItems":[{"id":8,"uris":["http://zotero.org/users/7513030/items/IQVJJQBR"],"uri":["http://zotero.org/users/7513030/items/IQVJJQBR"],"itemData":{"id":8,"type":"webpage","title":"OverTheWire: Wargames","URL":"https://overthewire.org/wargames/","accessed":{"date-parts":[["2021",2,13]]}}}],"schema":"https://github.com/citation-style-language/schema/raw/master/csl-citation.json"} </w:instrText>
      </w:r>
      <w:r w:rsidR="00324672">
        <w:fldChar w:fldCharType="separate"/>
      </w:r>
      <w:r w:rsidR="00135666" w:rsidRPr="00D27AF3">
        <w:t>[4]</w:t>
      </w:r>
      <w:r w:rsidR="00324672">
        <w:fldChar w:fldCharType="end"/>
      </w:r>
      <w:r>
        <w:t>.</w:t>
      </w:r>
    </w:p>
    <w:p w14:paraId="4D8D0D8D" w14:textId="5B8A03E5" w:rsidR="4B8CF3CD" w:rsidRDefault="4B8CF3CD" w:rsidP="00D27AF3">
      <w:pPr>
        <w:pStyle w:val="ListParagraph"/>
        <w:numPr>
          <w:ilvl w:val="0"/>
          <w:numId w:val="5"/>
        </w:numPr>
      </w:pPr>
      <w:r>
        <w:t>PicoCTF (Carnegie Mellon University)</w:t>
      </w:r>
      <w:r w:rsidR="16A475C9">
        <w:t xml:space="preserve"> -</w:t>
      </w:r>
      <w:r>
        <w:t xml:space="preserve"> Another CTF platform aimed at a younger age group. </w:t>
      </w:r>
      <w:r w:rsidR="337F30A3">
        <w:t>Designed primarily as a game that is built on a CTF framework</w:t>
      </w:r>
      <w:r w:rsidR="00324672">
        <w:fldChar w:fldCharType="begin"/>
      </w:r>
      <w:r w:rsidR="00135666">
        <w:instrText xml:space="preserve"> ADDIN ZOTERO_ITEM CSL_CITATION {"citationID":"uXV3gnOE","properties":{"formattedCitation":"[5]","plainCitation":"[5]","noteIndex":0},"citationItems":[{"id":10,"uris":["http://zotero.org/users/7513030/items/ZGJ3QZRL"],"uri":["http://zotero.org/users/7513030/items/ZGJ3QZRL"],"itemData":{"id":10,"type":"webpage","abstract":"picoCTF is a free computer security game for middle and high school students.","language":"en","title":"picoCTF - CMU Cybersecurity Competition","URL":"/","accessed":{"date-parts":[["2021",2,13]]}}}],"schema":"https://github.com/citation-style-language/schema/raw/master/csl-citation.json"} </w:instrText>
      </w:r>
      <w:r w:rsidR="00324672">
        <w:fldChar w:fldCharType="separate"/>
      </w:r>
      <w:r w:rsidR="00135666" w:rsidRPr="00D27AF3">
        <w:t>[5]</w:t>
      </w:r>
      <w:r w:rsidR="00324672">
        <w:fldChar w:fldCharType="end"/>
      </w:r>
      <w:r w:rsidR="337F30A3">
        <w:t>.</w:t>
      </w:r>
    </w:p>
    <w:p w14:paraId="12227DD9" w14:textId="2CA2AC5A" w:rsidR="502CDE2B" w:rsidRDefault="502CDE2B">
      <w:r w:rsidRPr="456D3053">
        <w:rPr>
          <w:rFonts w:ascii="Segoe UI" w:eastAsia="Segoe UI" w:hAnsi="Segoe UI" w:cs="Segoe UI"/>
          <w:sz w:val="21"/>
          <w:szCs w:val="21"/>
        </w:rPr>
        <w:t>Concepts people will need to learn</w:t>
      </w:r>
      <w:r w:rsidR="64531470" w:rsidRPr="4E6611C0">
        <w:rPr>
          <w:rFonts w:ascii="Segoe UI" w:eastAsia="Segoe UI" w:hAnsi="Segoe UI" w:cs="Segoe UI"/>
          <w:sz w:val="21"/>
          <w:szCs w:val="21"/>
        </w:rPr>
        <w:t xml:space="preserve"> and understand</w:t>
      </w:r>
      <w:r w:rsidRPr="456D3053">
        <w:rPr>
          <w:rFonts w:ascii="Segoe UI" w:eastAsia="Segoe UI" w:hAnsi="Segoe UI" w:cs="Segoe UI"/>
          <w:sz w:val="21"/>
          <w:szCs w:val="21"/>
        </w:rPr>
        <w:t xml:space="preserve"> to start hackin</w:t>
      </w:r>
      <w:r w:rsidR="00006C5C">
        <w:rPr>
          <w:rFonts w:ascii="Segoe UI" w:eastAsia="Segoe UI" w:hAnsi="Segoe UI" w:cs="Segoe UI"/>
          <w:sz w:val="21"/>
          <w:szCs w:val="21"/>
        </w:rPr>
        <w:t>g</w:t>
      </w:r>
      <w:r w:rsidR="00006C5C">
        <w:rPr>
          <w:rFonts w:ascii="Segoe UI" w:eastAsia="Segoe UI" w:hAnsi="Segoe UI" w:cs="Segoe UI"/>
          <w:sz w:val="21"/>
          <w:szCs w:val="21"/>
        </w:rPr>
        <w:fldChar w:fldCharType="begin"/>
      </w:r>
      <w:r w:rsidR="00135666">
        <w:rPr>
          <w:rFonts w:ascii="Segoe UI" w:eastAsia="Segoe UI" w:hAnsi="Segoe UI" w:cs="Segoe UI"/>
          <w:sz w:val="21"/>
          <w:szCs w:val="21"/>
        </w:rPr>
        <w:instrText xml:space="preserve"> ADDIN ZOTERO_ITEM CSL_CITATION {"citationID":"nDNZO3VJ","properties":{"formattedCitation":"[6]","plainCitation":"[6]","noteIndex":0},"citationItems":[{"id":4,"uris":["http://zotero.org/users/7513030/items/I53RK379"],"uri":["http://zotero.org/users/7513030/items/I53RK379"],"itemData":{"id":4,"type":"post-weblog","abstract":"This article on importance of ethical hacking wil help you understand why ethical hacking is very much necessary in today's world to evade dangerous threats","container-title":"Edureka","language":"en-US","note":"section: Cyber Security","title":"Importance of Ethical Hacking in Today's World","URL":"https://www.edureka.co/blog/importance-of-ethical-hacking/","accessed":{"date-parts":[["2021",2,11]]},"issued":{"date-parts":[["2019",8,7]]}}}],"schema":"https://github.com/citation-style-language/schema/raw/master/csl-citation.json"} </w:instrText>
      </w:r>
      <w:r w:rsidR="00006C5C">
        <w:rPr>
          <w:rFonts w:ascii="Segoe UI" w:eastAsia="Segoe UI" w:hAnsi="Segoe UI" w:cs="Segoe UI"/>
          <w:sz w:val="21"/>
          <w:szCs w:val="21"/>
        </w:rPr>
        <w:fldChar w:fldCharType="separate"/>
      </w:r>
      <w:r w:rsidR="00135666" w:rsidRPr="4E6611C0">
        <w:rPr>
          <w:rFonts w:ascii="Segoe UI" w:hAnsi="Segoe UI" w:cs="Segoe UI"/>
          <w:sz w:val="21"/>
          <w:szCs w:val="21"/>
        </w:rPr>
        <w:t>[6]</w:t>
      </w:r>
      <w:r w:rsidR="00006C5C">
        <w:rPr>
          <w:rFonts w:ascii="Segoe UI" w:eastAsia="Segoe UI" w:hAnsi="Segoe UI" w:cs="Segoe UI"/>
          <w:sz w:val="21"/>
          <w:szCs w:val="21"/>
        </w:rPr>
        <w:fldChar w:fldCharType="end"/>
      </w:r>
      <w:r w:rsidR="00006C5C">
        <w:rPr>
          <w:rFonts w:ascii="Segoe UI" w:eastAsia="Segoe UI" w:hAnsi="Segoe UI" w:cs="Segoe UI"/>
          <w:sz w:val="21"/>
          <w:szCs w:val="21"/>
        </w:rPr>
        <w:t>:</w:t>
      </w:r>
    </w:p>
    <w:p w14:paraId="535BFBC3" w14:textId="287AAA8D" w:rsidR="502CDE2B" w:rsidRDefault="502CDE2B" w:rsidP="00F360F1">
      <w:pPr>
        <w:pStyle w:val="ListParagraph"/>
        <w:numPr>
          <w:ilvl w:val="0"/>
          <w:numId w:val="2"/>
        </w:numPr>
      </w:pPr>
      <w:r w:rsidRPr="00F360F1">
        <w:rPr>
          <w:rFonts w:ascii="Segoe UI" w:eastAsia="Segoe UI" w:hAnsi="Segoe UI" w:cs="Segoe UI"/>
          <w:sz w:val="21"/>
          <w:szCs w:val="21"/>
        </w:rPr>
        <w:t>HTML/PHP</w:t>
      </w:r>
    </w:p>
    <w:p w14:paraId="731B3139" w14:textId="414092BB" w:rsidR="502CDE2B" w:rsidRDefault="502CDE2B" w:rsidP="00F360F1">
      <w:pPr>
        <w:pStyle w:val="ListParagraph"/>
        <w:numPr>
          <w:ilvl w:val="0"/>
          <w:numId w:val="2"/>
        </w:numPr>
      </w:pPr>
      <w:r w:rsidRPr="00F360F1">
        <w:rPr>
          <w:rFonts w:ascii="Segoe UI" w:eastAsia="Segoe UI" w:hAnsi="Segoe UI" w:cs="Segoe UI"/>
          <w:sz w:val="21"/>
          <w:szCs w:val="21"/>
        </w:rPr>
        <w:t>a scripting language like JavaScript</w:t>
      </w:r>
    </w:p>
    <w:p w14:paraId="568DF9EE" w14:textId="041EE931" w:rsidR="502CDE2B" w:rsidRDefault="502CDE2B" w:rsidP="00F360F1">
      <w:pPr>
        <w:pStyle w:val="ListParagraph"/>
        <w:numPr>
          <w:ilvl w:val="0"/>
          <w:numId w:val="2"/>
        </w:numPr>
      </w:pPr>
      <w:r w:rsidRPr="00F360F1">
        <w:rPr>
          <w:rFonts w:ascii="Segoe UI" w:eastAsia="Segoe UI" w:hAnsi="Segoe UI" w:cs="Segoe UI"/>
          <w:sz w:val="21"/>
          <w:szCs w:val="21"/>
        </w:rPr>
        <w:t>data xfer language like XML or JSON</w:t>
      </w:r>
    </w:p>
    <w:p w14:paraId="36902763" w14:textId="5A251562" w:rsidR="502CDE2B" w:rsidRDefault="502CDE2B" w:rsidP="00F360F1">
      <w:pPr>
        <w:pStyle w:val="ListParagraph"/>
        <w:numPr>
          <w:ilvl w:val="0"/>
          <w:numId w:val="2"/>
        </w:numPr>
      </w:pPr>
      <w:r w:rsidRPr="00F360F1">
        <w:rPr>
          <w:rFonts w:ascii="Segoe UI" w:eastAsia="Segoe UI" w:hAnsi="Segoe UI" w:cs="Segoe UI"/>
          <w:sz w:val="21"/>
          <w:szCs w:val="21"/>
        </w:rPr>
        <w:t>TCP/IP</w:t>
      </w:r>
    </w:p>
    <w:p w14:paraId="78360585" w14:textId="35BE6075" w:rsidR="502CDE2B" w:rsidRDefault="502CDE2B" w:rsidP="00F360F1">
      <w:pPr>
        <w:pStyle w:val="ListParagraph"/>
        <w:numPr>
          <w:ilvl w:val="0"/>
          <w:numId w:val="2"/>
        </w:numPr>
      </w:pPr>
      <w:r w:rsidRPr="00F360F1">
        <w:rPr>
          <w:rFonts w:ascii="Segoe UI" w:eastAsia="Segoe UI" w:hAnsi="Segoe UI" w:cs="Segoe UI"/>
          <w:sz w:val="21"/>
          <w:szCs w:val="21"/>
        </w:rPr>
        <w:t>basic programming skills</w:t>
      </w:r>
    </w:p>
    <w:p w14:paraId="6E1CE5BE" w14:textId="0DB67AF8" w:rsidR="502CDE2B" w:rsidRDefault="502CDE2B" w:rsidP="00F360F1">
      <w:pPr>
        <w:pStyle w:val="ListParagraph"/>
        <w:numPr>
          <w:ilvl w:val="0"/>
          <w:numId w:val="2"/>
        </w:numPr>
      </w:pPr>
      <w:r w:rsidRPr="00F360F1">
        <w:rPr>
          <w:rFonts w:ascii="Segoe UI" w:eastAsia="Segoe UI" w:hAnsi="Segoe UI" w:cs="Segoe UI"/>
          <w:sz w:val="21"/>
          <w:szCs w:val="21"/>
        </w:rPr>
        <w:t>pen and paper cryptography</w:t>
      </w:r>
    </w:p>
    <w:p w14:paraId="63EA89B5" w14:textId="78DE3E71" w:rsidR="502CDE2B" w:rsidRDefault="00342941">
      <w:r>
        <w:rPr>
          <w:rFonts w:ascii="Segoe UI" w:eastAsia="Segoe UI" w:hAnsi="Segoe UI" w:cs="Segoe UI"/>
          <w:sz w:val="21"/>
          <w:szCs w:val="21"/>
        </w:rPr>
        <w:t>During a phone interview</w:t>
      </w:r>
      <w:r w:rsidR="006E10BD">
        <w:rPr>
          <w:rFonts w:ascii="Segoe UI" w:eastAsia="Segoe UI" w:hAnsi="Segoe UI" w:cs="Segoe UI"/>
          <w:sz w:val="21"/>
          <w:szCs w:val="21"/>
        </w:rPr>
        <w:t xml:space="preserve"> conducted on </w:t>
      </w:r>
      <w:r w:rsidR="00893347">
        <w:rPr>
          <w:rFonts w:ascii="Segoe UI" w:eastAsia="Segoe UI" w:hAnsi="Segoe UI" w:cs="Segoe UI"/>
          <w:sz w:val="21"/>
          <w:szCs w:val="21"/>
        </w:rPr>
        <w:t>February 2</w:t>
      </w:r>
      <w:r w:rsidR="00893347" w:rsidRPr="00893347">
        <w:rPr>
          <w:rFonts w:ascii="Segoe UI" w:eastAsia="Segoe UI" w:hAnsi="Segoe UI" w:cs="Segoe UI"/>
          <w:sz w:val="21"/>
          <w:szCs w:val="21"/>
          <w:vertAlign w:val="superscript"/>
        </w:rPr>
        <w:t>nd</w:t>
      </w:r>
      <w:r w:rsidR="000203DF">
        <w:rPr>
          <w:rFonts w:ascii="Segoe UI" w:eastAsia="Segoe UI" w:hAnsi="Segoe UI" w:cs="Segoe UI"/>
          <w:sz w:val="21"/>
          <w:szCs w:val="21"/>
        </w:rPr>
        <w:t xml:space="preserve">, </w:t>
      </w:r>
      <w:r w:rsidR="00893347">
        <w:rPr>
          <w:rFonts w:ascii="Segoe UI" w:eastAsia="Segoe UI" w:hAnsi="Segoe UI" w:cs="Segoe UI"/>
          <w:sz w:val="21"/>
          <w:szCs w:val="21"/>
        </w:rPr>
        <w:t>2021</w:t>
      </w:r>
      <w:r w:rsidR="00D4757B">
        <w:rPr>
          <w:rFonts w:ascii="Segoe UI" w:eastAsia="Segoe UI" w:hAnsi="Segoe UI" w:cs="Segoe UI"/>
          <w:sz w:val="21"/>
          <w:szCs w:val="21"/>
        </w:rPr>
        <w:t xml:space="preserve"> with</w:t>
      </w:r>
      <w:r w:rsidR="00893347">
        <w:rPr>
          <w:rFonts w:ascii="Segoe UI" w:eastAsia="Segoe UI" w:hAnsi="Segoe UI" w:cs="Segoe UI"/>
          <w:sz w:val="21"/>
          <w:szCs w:val="21"/>
        </w:rPr>
        <w:t xml:space="preserve"> </w:t>
      </w:r>
      <w:r w:rsidR="00EF582B">
        <w:rPr>
          <w:rFonts w:ascii="Segoe UI" w:eastAsia="Segoe UI" w:hAnsi="Segoe UI" w:cs="Segoe UI"/>
          <w:sz w:val="21"/>
          <w:szCs w:val="21"/>
        </w:rPr>
        <w:t xml:space="preserve">Nicholas Leggett, NCOIC </w:t>
      </w:r>
      <w:r w:rsidR="00256032">
        <w:rPr>
          <w:rFonts w:ascii="Segoe UI" w:eastAsia="Segoe UI" w:hAnsi="Segoe UI" w:cs="Segoe UI"/>
          <w:sz w:val="21"/>
          <w:szCs w:val="21"/>
        </w:rPr>
        <w:t>of Cyberspace Warfare Operations</w:t>
      </w:r>
      <w:r w:rsidR="00490B4D">
        <w:rPr>
          <w:rFonts w:ascii="Segoe UI" w:eastAsia="Segoe UI" w:hAnsi="Segoe UI" w:cs="Segoe UI"/>
          <w:sz w:val="21"/>
          <w:szCs w:val="21"/>
        </w:rPr>
        <w:t xml:space="preserve"> Training at Fairchild Air Force Base</w:t>
      </w:r>
      <w:r w:rsidR="00893347">
        <w:rPr>
          <w:rFonts w:ascii="Segoe UI" w:eastAsia="Segoe UI" w:hAnsi="Segoe UI" w:cs="Segoe UI"/>
          <w:sz w:val="21"/>
          <w:szCs w:val="21"/>
        </w:rPr>
        <w:t>,</w:t>
      </w:r>
      <w:r w:rsidR="00490B4D">
        <w:rPr>
          <w:rFonts w:ascii="Segoe UI" w:eastAsia="Segoe UI" w:hAnsi="Segoe UI" w:cs="Segoe UI"/>
          <w:sz w:val="21"/>
          <w:szCs w:val="21"/>
        </w:rPr>
        <w:t xml:space="preserve"> </w:t>
      </w:r>
      <w:r w:rsidR="00B36B00">
        <w:rPr>
          <w:rFonts w:ascii="Segoe UI" w:eastAsia="Segoe UI" w:hAnsi="Segoe UI" w:cs="Segoe UI"/>
          <w:sz w:val="21"/>
          <w:szCs w:val="21"/>
        </w:rPr>
        <w:t xml:space="preserve">the following were suggested as </w:t>
      </w:r>
      <w:r w:rsidR="00245F95">
        <w:rPr>
          <w:rFonts w:ascii="Segoe UI" w:eastAsia="Segoe UI" w:hAnsi="Segoe UI" w:cs="Segoe UI"/>
          <w:sz w:val="21"/>
          <w:szCs w:val="21"/>
        </w:rPr>
        <w:t>possible topics to start wit</w:t>
      </w:r>
      <w:r w:rsidR="00490B4D">
        <w:rPr>
          <w:rFonts w:ascii="Segoe UI" w:eastAsia="Segoe UI" w:hAnsi="Segoe UI" w:cs="Segoe UI"/>
          <w:sz w:val="21"/>
          <w:szCs w:val="21"/>
        </w:rPr>
        <w:t>h</w:t>
      </w:r>
      <w:r w:rsidR="502CDE2B" w:rsidRPr="456D3053">
        <w:rPr>
          <w:rFonts w:ascii="Segoe UI" w:eastAsia="Segoe UI" w:hAnsi="Segoe UI" w:cs="Segoe UI"/>
          <w:sz w:val="21"/>
          <w:szCs w:val="21"/>
        </w:rPr>
        <w:t>:</w:t>
      </w:r>
    </w:p>
    <w:p w14:paraId="1BA2FE65" w14:textId="5C10877F" w:rsidR="502CDE2B" w:rsidRDefault="502CDE2B" w:rsidP="00D27AF3">
      <w:pPr>
        <w:pStyle w:val="ListParagraph"/>
        <w:numPr>
          <w:ilvl w:val="0"/>
          <w:numId w:val="4"/>
        </w:numPr>
      </w:pPr>
      <w:r w:rsidRPr="00F360F1">
        <w:rPr>
          <w:rFonts w:ascii="Segoe UI" w:eastAsia="Segoe UI" w:hAnsi="Segoe UI" w:cs="Segoe UI"/>
          <w:sz w:val="21"/>
          <w:szCs w:val="21"/>
        </w:rPr>
        <w:t>SQL injection</w:t>
      </w:r>
    </w:p>
    <w:p w14:paraId="3A5DE16F" w14:textId="0BB0343F" w:rsidR="502CDE2B" w:rsidRDefault="502CDE2B" w:rsidP="00D27AF3">
      <w:pPr>
        <w:pStyle w:val="ListParagraph"/>
        <w:numPr>
          <w:ilvl w:val="0"/>
          <w:numId w:val="4"/>
        </w:numPr>
      </w:pPr>
      <w:r w:rsidRPr="00F360F1">
        <w:rPr>
          <w:rFonts w:ascii="Segoe UI" w:eastAsia="Segoe UI" w:hAnsi="Segoe UI" w:cs="Segoe UI"/>
          <w:sz w:val="21"/>
          <w:szCs w:val="21"/>
        </w:rPr>
        <w:t>time of check/time of use</w:t>
      </w:r>
    </w:p>
    <w:p w14:paraId="010FBF09" w14:textId="17037BE5" w:rsidR="502CDE2B" w:rsidRDefault="502CDE2B" w:rsidP="00D27AF3">
      <w:pPr>
        <w:pStyle w:val="ListParagraph"/>
        <w:numPr>
          <w:ilvl w:val="0"/>
          <w:numId w:val="4"/>
        </w:numPr>
      </w:pPr>
      <w:r w:rsidRPr="00F360F1">
        <w:rPr>
          <w:rFonts w:ascii="Segoe UI" w:eastAsia="Segoe UI" w:hAnsi="Segoe UI" w:cs="Segoe UI"/>
          <w:sz w:val="21"/>
          <w:szCs w:val="21"/>
        </w:rPr>
        <w:t>buffer overflow</w:t>
      </w:r>
    </w:p>
    <w:p w14:paraId="350BA85D" w14:textId="66AEC8F7" w:rsidR="502CDE2B" w:rsidRPr="00F360F1" w:rsidRDefault="502CDE2B" w:rsidP="00D27AF3">
      <w:pPr>
        <w:pStyle w:val="ListParagraph"/>
        <w:numPr>
          <w:ilvl w:val="0"/>
          <w:numId w:val="4"/>
        </w:numPr>
        <w:rPr>
          <w:rFonts w:ascii="Segoe UI" w:eastAsia="Segoe UI" w:hAnsi="Segoe UI" w:cs="Segoe UI"/>
          <w:sz w:val="21"/>
          <w:szCs w:val="21"/>
        </w:rPr>
      </w:pPr>
      <w:r w:rsidRPr="00F360F1">
        <w:rPr>
          <w:rFonts w:ascii="Segoe UI" w:eastAsia="Segoe UI" w:hAnsi="Segoe UI" w:cs="Segoe UI"/>
          <w:sz w:val="21"/>
          <w:szCs w:val="21"/>
        </w:rPr>
        <w:t>bounds</w:t>
      </w:r>
      <w:r w:rsidR="2B032E68" w:rsidRPr="4E6611C0">
        <w:rPr>
          <w:rFonts w:ascii="Segoe UI" w:eastAsia="Segoe UI" w:hAnsi="Segoe UI" w:cs="Segoe UI"/>
          <w:sz w:val="21"/>
          <w:szCs w:val="21"/>
        </w:rPr>
        <w:t>-</w:t>
      </w:r>
      <w:r w:rsidRPr="00F360F1">
        <w:rPr>
          <w:rFonts w:ascii="Segoe UI" w:eastAsia="Segoe UI" w:hAnsi="Segoe UI" w:cs="Segoe UI"/>
          <w:sz w:val="21"/>
          <w:szCs w:val="21"/>
        </w:rPr>
        <w:t>checking</w:t>
      </w:r>
    </w:p>
    <w:p w14:paraId="2494BDFB" w14:textId="4FBEF3F7" w:rsidR="502CDE2B" w:rsidRDefault="502CDE2B" w:rsidP="00D27AF3">
      <w:pPr>
        <w:pStyle w:val="ListParagraph"/>
        <w:numPr>
          <w:ilvl w:val="0"/>
          <w:numId w:val="4"/>
        </w:numPr>
      </w:pPr>
      <w:r w:rsidRPr="00F360F1">
        <w:rPr>
          <w:rFonts w:ascii="Segoe UI" w:eastAsia="Segoe UI" w:hAnsi="Segoe UI" w:cs="Segoe UI"/>
          <w:sz w:val="21"/>
          <w:szCs w:val="21"/>
        </w:rPr>
        <w:t>directory traversal</w:t>
      </w:r>
    </w:p>
    <w:p w14:paraId="5BAA2090" w14:textId="6897BC64" w:rsidR="502CDE2B" w:rsidRDefault="502CDE2B" w:rsidP="00D27AF3">
      <w:pPr>
        <w:pStyle w:val="ListParagraph"/>
        <w:numPr>
          <w:ilvl w:val="0"/>
          <w:numId w:val="4"/>
        </w:numPr>
      </w:pPr>
      <w:r w:rsidRPr="00F360F1">
        <w:rPr>
          <w:rFonts w:ascii="Segoe UI" w:eastAsia="Segoe UI" w:hAnsi="Segoe UI" w:cs="Segoe UI"/>
          <w:sz w:val="21"/>
          <w:szCs w:val="21"/>
        </w:rPr>
        <w:t>phishing</w:t>
      </w:r>
    </w:p>
    <w:p w14:paraId="4E4B629F" w14:textId="2A6F1AC1" w:rsidR="456D3053" w:rsidRDefault="00C32C9D" w:rsidP="00D27AF3">
      <w:pPr>
        <w:pStyle w:val="ListParagraph"/>
        <w:numPr>
          <w:ilvl w:val="0"/>
          <w:numId w:val="4"/>
        </w:numPr>
        <w:rPr>
          <w:rFonts w:ascii="Segoe UI" w:eastAsia="Segoe UI" w:hAnsi="Segoe UI" w:cs="Segoe UI"/>
          <w:sz w:val="21"/>
          <w:szCs w:val="21"/>
        </w:rPr>
      </w:pPr>
      <w:r w:rsidRPr="3E091A31">
        <w:rPr>
          <w:rFonts w:ascii="Segoe UI" w:eastAsia="Segoe UI" w:hAnsi="Segoe UI" w:cs="Segoe UI"/>
          <w:sz w:val="21"/>
          <w:szCs w:val="21"/>
        </w:rPr>
        <w:t>pen and paper cryptography</w:t>
      </w:r>
    </w:p>
    <w:p w14:paraId="4A31219E" w14:textId="1FA233BF" w:rsidR="003A5E1A" w:rsidRDefault="003A5E1A" w:rsidP="456D3053"/>
    <w:p w14:paraId="2CA7EFF8" w14:textId="41ADBECE" w:rsidR="003A5E1A" w:rsidRDefault="003A5E1A" w:rsidP="456D3053"/>
    <w:p w14:paraId="5D612A39" w14:textId="4135FB40" w:rsidR="00F360F1" w:rsidRDefault="00F360F1" w:rsidP="00412AE3">
      <w:pPr>
        <w:pStyle w:val="Bibliography"/>
        <w:ind w:left="0" w:firstLine="0"/>
        <w:rPr>
          <w:b/>
          <w:bCs/>
          <w:sz w:val="28"/>
          <w:szCs w:val="28"/>
        </w:rPr>
      </w:pPr>
    </w:p>
    <w:p w14:paraId="4EF48F01" w14:textId="77777777" w:rsidR="00412AE3" w:rsidRPr="00412AE3" w:rsidRDefault="00412AE3" w:rsidP="00412AE3"/>
    <w:p w14:paraId="0D851705" w14:textId="5FC32B4E" w:rsidR="003A5E1A" w:rsidRPr="001B4532" w:rsidRDefault="003A5E1A" w:rsidP="003A5E1A">
      <w:pPr>
        <w:pStyle w:val="Bibliography"/>
        <w:rPr>
          <w:b/>
          <w:bCs/>
          <w:sz w:val="28"/>
          <w:szCs w:val="28"/>
        </w:rPr>
      </w:pPr>
      <w:r w:rsidRPr="001B4532">
        <w:rPr>
          <w:b/>
          <w:bCs/>
          <w:sz w:val="28"/>
          <w:szCs w:val="28"/>
        </w:rPr>
        <w:lastRenderedPageBreak/>
        <w:t xml:space="preserve">References Sited </w:t>
      </w:r>
    </w:p>
    <w:p w14:paraId="26661441" w14:textId="17C8CD9F" w:rsidR="003A5E1A" w:rsidRPr="003A5E1A" w:rsidRDefault="003A5E1A" w:rsidP="003A5E1A">
      <w:pPr>
        <w:pStyle w:val="Bibliography"/>
        <w:rPr>
          <w:rFonts w:ascii="Calibri" w:hAnsi="Calibri" w:cs="Calibri"/>
        </w:rPr>
      </w:pPr>
      <w:r>
        <w:fldChar w:fldCharType="begin"/>
      </w:r>
      <w:r>
        <w:instrText xml:space="preserve"> ADDIN ZOTERO_BIBL {"uncited":[],"omitted":[],"custom":[]} CSL_BIBLIOGRAPHY </w:instrText>
      </w:r>
      <w:r>
        <w:fldChar w:fldCharType="separate"/>
      </w:r>
      <w:r w:rsidRPr="003A5E1A">
        <w:rPr>
          <w:rFonts w:ascii="Calibri" w:hAnsi="Calibri" w:cs="Calibri"/>
        </w:rPr>
        <w:t>[1]</w:t>
      </w:r>
      <w:r w:rsidRPr="003A5E1A">
        <w:rPr>
          <w:rFonts w:ascii="Calibri" w:hAnsi="Calibri" w:cs="Calibri"/>
        </w:rPr>
        <w:tab/>
        <w:t xml:space="preserve">H. T. Box, “Hack The Box :: Penetration Testing Labs,” </w:t>
      </w:r>
      <w:r w:rsidRPr="003A5E1A">
        <w:rPr>
          <w:rFonts w:ascii="Calibri" w:hAnsi="Calibri" w:cs="Calibri"/>
          <w:i/>
          <w:iCs/>
        </w:rPr>
        <w:t>Hack The Box</w:t>
      </w:r>
      <w:r w:rsidRPr="003A5E1A">
        <w:rPr>
          <w:rFonts w:ascii="Calibri" w:hAnsi="Calibri" w:cs="Calibri"/>
        </w:rPr>
        <w:t>. https://www.hackthebox.eu (accessed Feb. 13, 2021).</w:t>
      </w:r>
    </w:p>
    <w:p w14:paraId="3523D71C" w14:textId="77777777" w:rsidR="003A5E1A" w:rsidRPr="003A5E1A" w:rsidRDefault="003A5E1A" w:rsidP="003A5E1A">
      <w:pPr>
        <w:pStyle w:val="Bibliography"/>
        <w:rPr>
          <w:rFonts w:ascii="Calibri" w:hAnsi="Calibri" w:cs="Calibri"/>
        </w:rPr>
      </w:pPr>
      <w:r w:rsidRPr="003A5E1A">
        <w:rPr>
          <w:rFonts w:ascii="Calibri" w:hAnsi="Calibri" w:cs="Calibri"/>
        </w:rPr>
        <w:t>[2]</w:t>
      </w:r>
      <w:r w:rsidRPr="003A5E1A">
        <w:rPr>
          <w:rFonts w:ascii="Calibri" w:hAnsi="Calibri" w:cs="Calibri"/>
        </w:rPr>
        <w:tab/>
        <w:t>“The 2020 SANS Holiday Hack Challenge.” https://holidayhackchallenge.com/2020/ (accessed Feb. 13, 2021).</w:t>
      </w:r>
    </w:p>
    <w:p w14:paraId="3B000A50" w14:textId="77777777" w:rsidR="003A5E1A" w:rsidRPr="003A5E1A" w:rsidRDefault="003A5E1A" w:rsidP="003A5E1A">
      <w:pPr>
        <w:pStyle w:val="Bibliography"/>
        <w:rPr>
          <w:rFonts w:ascii="Calibri" w:hAnsi="Calibri" w:cs="Calibri"/>
        </w:rPr>
      </w:pPr>
      <w:r w:rsidRPr="003A5E1A">
        <w:rPr>
          <w:rFonts w:ascii="Calibri" w:hAnsi="Calibri" w:cs="Calibri"/>
        </w:rPr>
        <w:t>[3]</w:t>
      </w:r>
      <w:r w:rsidRPr="003A5E1A">
        <w:rPr>
          <w:rFonts w:ascii="Calibri" w:hAnsi="Calibri" w:cs="Calibri"/>
        </w:rPr>
        <w:tab/>
        <w:t>“MOTH.” https://puzzles.cyberfire.training/ (accessed Feb. 13, 2021).</w:t>
      </w:r>
    </w:p>
    <w:p w14:paraId="0B98814C" w14:textId="77777777" w:rsidR="003A5E1A" w:rsidRPr="003A5E1A" w:rsidRDefault="003A5E1A" w:rsidP="003A5E1A">
      <w:pPr>
        <w:pStyle w:val="Bibliography"/>
        <w:rPr>
          <w:rFonts w:ascii="Calibri" w:hAnsi="Calibri" w:cs="Calibri"/>
        </w:rPr>
      </w:pPr>
      <w:r w:rsidRPr="003A5E1A">
        <w:rPr>
          <w:rFonts w:ascii="Calibri" w:hAnsi="Calibri" w:cs="Calibri"/>
        </w:rPr>
        <w:t>[4]</w:t>
      </w:r>
      <w:r w:rsidRPr="003A5E1A">
        <w:rPr>
          <w:rFonts w:ascii="Calibri" w:hAnsi="Calibri" w:cs="Calibri"/>
        </w:rPr>
        <w:tab/>
        <w:t>“OverTheWire: Wargames.” https://overthewire.org/wargames/ (accessed Feb. 13, 2021).</w:t>
      </w:r>
    </w:p>
    <w:p w14:paraId="74A4F91A" w14:textId="77777777" w:rsidR="003A5E1A" w:rsidRPr="003A5E1A" w:rsidRDefault="003A5E1A" w:rsidP="003A5E1A">
      <w:pPr>
        <w:pStyle w:val="Bibliography"/>
        <w:rPr>
          <w:rFonts w:ascii="Calibri" w:hAnsi="Calibri" w:cs="Calibri"/>
        </w:rPr>
      </w:pPr>
      <w:r w:rsidRPr="003A5E1A">
        <w:rPr>
          <w:rFonts w:ascii="Calibri" w:hAnsi="Calibri" w:cs="Calibri"/>
        </w:rPr>
        <w:t>[5]</w:t>
      </w:r>
      <w:r w:rsidRPr="003A5E1A">
        <w:rPr>
          <w:rFonts w:ascii="Calibri" w:hAnsi="Calibri" w:cs="Calibri"/>
        </w:rPr>
        <w:tab/>
        <w:t>“picoCTF - CMU Cybersecurity Competition.” / (accessed Feb. 13, 2021).</w:t>
      </w:r>
    </w:p>
    <w:p w14:paraId="77F558FF" w14:textId="77777777" w:rsidR="003A5E1A" w:rsidRPr="003A5E1A" w:rsidRDefault="003A5E1A" w:rsidP="003A5E1A">
      <w:pPr>
        <w:pStyle w:val="Bibliography"/>
        <w:rPr>
          <w:rFonts w:ascii="Calibri" w:hAnsi="Calibri" w:cs="Calibri"/>
        </w:rPr>
      </w:pPr>
      <w:r w:rsidRPr="003A5E1A">
        <w:rPr>
          <w:rFonts w:ascii="Calibri" w:hAnsi="Calibri" w:cs="Calibri"/>
        </w:rPr>
        <w:t>[6]</w:t>
      </w:r>
      <w:r w:rsidRPr="003A5E1A">
        <w:rPr>
          <w:rFonts w:ascii="Calibri" w:hAnsi="Calibri" w:cs="Calibri"/>
        </w:rPr>
        <w:tab/>
        <w:t xml:space="preserve">“Importance of Ethical Hacking in Today’s World,” </w:t>
      </w:r>
      <w:r w:rsidRPr="003A5E1A">
        <w:rPr>
          <w:rFonts w:ascii="Calibri" w:hAnsi="Calibri" w:cs="Calibri"/>
          <w:i/>
          <w:iCs/>
        </w:rPr>
        <w:t>Edureka</w:t>
      </w:r>
      <w:r w:rsidRPr="003A5E1A">
        <w:rPr>
          <w:rFonts w:ascii="Calibri" w:hAnsi="Calibri" w:cs="Calibri"/>
        </w:rPr>
        <w:t>, Aug. 07, 2019. https://www.edureka.co/blog/importance-of-ethical-hacking/ (accessed Feb. 11, 2021).</w:t>
      </w:r>
    </w:p>
    <w:p w14:paraId="237D44FB" w14:textId="01561626" w:rsidR="003A5E1A" w:rsidRDefault="003A5E1A" w:rsidP="456D3053">
      <w:r>
        <w:fldChar w:fldCharType="end"/>
      </w:r>
    </w:p>
    <w:p w14:paraId="509904DA" w14:textId="195C0C98" w:rsidR="00D8172A" w:rsidRDefault="00D8172A" w:rsidP="003B3A51"/>
    <w:p w14:paraId="7B5BDE2F" w14:textId="77777777" w:rsidR="00D8172A" w:rsidRDefault="00D8172A" w:rsidP="003B3A51"/>
    <w:sectPr w:rsidR="00D8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F7B9F"/>
    <w:multiLevelType w:val="hybridMultilevel"/>
    <w:tmpl w:val="CC2090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AD5"/>
    <w:multiLevelType w:val="hybridMultilevel"/>
    <w:tmpl w:val="BC3E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F49AC"/>
    <w:multiLevelType w:val="hybridMultilevel"/>
    <w:tmpl w:val="32E6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84E5C"/>
    <w:multiLevelType w:val="hybridMultilevel"/>
    <w:tmpl w:val="FE628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872D3"/>
    <w:multiLevelType w:val="hybridMultilevel"/>
    <w:tmpl w:val="C9789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29"/>
    <w:rsid w:val="00006C5C"/>
    <w:rsid w:val="000114AA"/>
    <w:rsid w:val="000203DF"/>
    <w:rsid w:val="000313EF"/>
    <w:rsid w:val="00035193"/>
    <w:rsid w:val="00072D9E"/>
    <w:rsid w:val="000F4BCB"/>
    <w:rsid w:val="00105B3B"/>
    <w:rsid w:val="00135666"/>
    <w:rsid w:val="001B4532"/>
    <w:rsid w:val="00200893"/>
    <w:rsid w:val="00245F95"/>
    <w:rsid w:val="00256032"/>
    <w:rsid w:val="00324672"/>
    <w:rsid w:val="00342941"/>
    <w:rsid w:val="0037309E"/>
    <w:rsid w:val="003A5E1A"/>
    <w:rsid w:val="003B3A51"/>
    <w:rsid w:val="003E77C2"/>
    <w:rsid w:val="004050C5"/>
    <w:rsid w:val="00412AE3"/>
    <w:rsid w:val="00490B4D"/>
    <w:rsid w:val="006035A1"/>
    <w:rsid w:val="006852E0"/>
    <w:rsid w:val="006E10BD"/>
    <w:rsid w:val="0071275E"/>
    <w:rsid w:val="00721DCE"/>
    <w:rsid w:val="007C16D0"/>
    <w:rsid w:val="00893347"/>
    <w:rsid w:val="008A0E81"/>
    <w:rsid w:val="008F0736"/>
    <w:rsid w:val="00965C9B"/>
    <w:rsid w:val="00990C18"/>
    <w:rsid w:val="00A35929"/>
    <w:rsid w:val="00B36B00"/>
    <w:rsid w:val="00B52138"/>
    <w:rsid w:val="00BB494A"/>
    <w:rsid w:val="00BE0C94"/>
    <w:rsid w:val="00C32C9D"/>
    <w:rsid w:val="00C40784"/>
    <w:rsid w:val="00D27AF3"/>
    <w:rsid w:val="00D4757B"/>
    <w:rsid w:val="00D8172A"/>
    <w:rsid w:val="00DB6A20"/>
    <w:rsid w:val="00E006C8"/>
    <w:rsid w:val="00EC0F92"/>
    <w:rsid w:val="00EF582B"/>
    <w:rsid w:val="00F360F1"/>
    <w:rsid w:val="00F43513"/>
    <w:rsid w:val="00FB64B5"/>
    <w:rsid w:val="057A6F99"/>
    <w:rsid w:val="0B78120C"/>
    <w:rsid w:val="0C1BC718"/>
    <w:rsid w:val="0CA67923"/>
    <w:rsid w:val="0ED29056"/>
    <w:rsid w:val="16A475C9"/>
    <w:rsid w:val="1A3F31DA"/>
    <w:rsid w:val="1D34A84A"/>
    <w:rsid w:val="1D8367F7"/>
    <w:rsid w:val="2B032E68"/>
    <w:rsid w:val="2C93AAA4"/>
    <w:rsid w:val="31CBF1F0"/>
    <w:rsid w:val="3303ADE1"/>
    <w:rsid w:val="330AD1F5"/>
    <w:rsid w:val="337F30A3"/>
    <w:rsid w:val="3844736F"/>
    <w:rsid w:val="3E091A31"/>
    <w:rsid w:val="3E19E2E8"/>
    <w:rsid w:val="3E4E6FA8"/>
    <w:rsid w:val="456D3053"/>
    <w:rsid w:val="4B8CF3CD"/>
    <w:rsid w:val="4C046BD7"/>
    <w:rsid w:val="4E6611C0"/>
    <w:rsid w:val="4FE260D0"/>
    <w:rsid w:val="502CDE2B"/>
    <w:rsid w:val="504B2E4C"/>
    <w:rsid w:val="520FD8E2"/>
    <w:rsid w:val="525B4848"/>
    <w:rsid w:val="5362A437"/>
    <w:rsid w:val="54FE7498"/>
    <w:rsid w:val="585FFE9E"/>
    <w:rsid w:val="5BCCD363"/>
    <w:rsid w:val="64531470"/>
    <w:rsid w:val="665B65ED"/>
    <w:rsid w:val="67A7055F"/>
    <w:rsid w:val="6DAE3CBF"/>
    <w:rsid w:val="75C97C49"/>
    <w:rsid w:val="78067A16"/>
    <w:rsid w:val="7894EA16"/>
    <w:rsid w:val="794E6A9B"/>
    <w:rsid w:val="7AF9DDC8"/>
    <w:rsid w:val="7C6C4A3B"/>
    <w:rsid w:val="7FC331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0F37"/>
  <w15:chartTrackingRefBased/>
  <w15:docId w15:val="{A34654BB-B459-4AF3-8670-284B0BF8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A51"/>
    <w:pPr>
      <w:pBdr>
        <w:top w:val="nil"/>
        <w:left w:val="nil"/>
        <w:bottom w:val="nil"/>
        <w:right w:val="nil"/>
        <w:between w:val="nil"/>
      </w:pBdr>
      <w:spacing w:after="200" w:line="276" w:lineRule="auto"/>
      <w:ind w:left="720"/>
      <w:contextualSpacing/>
    </w:pPr>
    <w:rPr>
      <w:rFonts w:ascii="Calibri" w:eastAsia="Calibri" w:hAnsi="Calibri" w:cs="Calibri"/>
      <w:color w:val="000000"/>
      <w:lang w:eastAsia="en-US"/>
    </w:rPr>
  </w:style>
  <w:style w:type="table" w:styleId="ListTable6Colorful">
    <w:name w:val="List Table 6 Colorful"/>
    <w:basedOn w:val="TableNormal"/>
    <w:uiPriority w:val="51"/>
    <w:rsid w:val="003B3A51"/>
    <w:pPr>
      <w:spacing w:after="0" w:line="240" w:lineRule="auto"/>
    </w:pPr>
    <w:rPr>
      <w:rFonts w:eastAsiaTheme="minorHAns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8172A"/>
    <w:rPr>
      <w:color w:val="0563C1" w:themeColor="hyperlink"/>
      <w:u w:val="single"/>
    </w:rPr>
  </w:style>
  <w:style w:type="character" w:styleId="UnresolvedMention">
    <w:name w:val="Unresolved Mention"/>
    <w:basedOn w:val="DefaultParagraphFont"/>
    <w:uiPriority w:val="99"/>
    <w:semiHidden/>
    <w:unhideWhenUsed/>
    <w:rsid w:val="00D8172A"/>
    <w:rPr>
      <w:color w:val="605E5C"/>
      <w:shd w:val="clear" w:color="auto" w:fill="E1DFDD"/>
    </w:rPr>
  </w:style>
  <w:style w:type="character" w:styleId="FollowedHyperlink">
    <w:name w:val="FollowedHyperlink"/>
    <w:basedOn w:val="DefaultParagraphFont"/>
    <w:uiPriority w:val="99"/>
    <w:semiHidden/>
    <w:unhideWhenUsed/>
    <w:rsid w:val="008A0E81"/>
    <w:rPr>
      <w:color w:val="954F72" w:themeColor="followedHyperlink"/>
      <w:u w:val="single"/>
    </w:rPr>
  </w:style>
  <w:style w:type="paragraph" w:styleId="Bibliography">
    <w:name w:val="Bibliography"/>
    <w:basedOn w:val="Normal"/>
    <w:next w:val="Normal"/>
    <w:uiPriority w:val="37"/>
    <w:unhideWhenUsed/>
    <w:rsid w:val="003A5E1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F85739D157D4E8CF3F27FFE647786" ma:contentTypeVersion="9" ma:contentTypeDescription="Create a new document." ma:contentTypeScope="" ma:versionID="ca66717aa9ab9daaf7a3f54503e3056f">
  <xsd:schema xmlns:xsd="http://www.w3.org/2001/XMLSchema" xmlns:xs="http://www.w3.org/2001/XMLSchema" xmlns:p="http://schemas.microsoft.com/office/2006/metadata/properties" xmlns:ns2="8460549e-29cb-47f0-bbe5-641d132e1c2f" targetNamespace="http://schemas.microsoft.com/office/2006/metadata/properties" ma:root="true" ma:fieldsID="2c65044522ba83bdbdf4d5d26b097e2f" ns2:_="">
    <xsd:import namespace="8460549e-29cb-47f0-bbe5-641d132e1c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0549e-29cb-47f0-bbe5-641d132e1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494F2E-7399-4F8D-AA0D-0684B3C43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99785A-B6F3-4F47-B5FB-5520A4D5E3C4}">
  <ds:schemaRefs>
    <ds:schemaRef ds:uri="http://schemas.microsoft.com/sharepoint/v3/contenttype/forms"/>
  </ds:schemaRefs>
</ds:datastoreItem>
</file>

<file path=customXml/itemProps3.xml><?xml version="1.0" encoding="utf-8"?>
<ds:datastoreItem xmlns:ds="http://schemas.openxmlformats.org/officeDocument/2006/customXml" ds:itemID="{5B76F5CA-0B22-4B5D-B5F9-08301565CFDF}"/>
</file>

<file path=docProps/app.xml><?xml version="1.0" encoding="utf-8"?>
<Properties xmlns="http://schemas.openxmlformats.org/officeDocument/2006/extended-properties" xmlns:vt="http://schemas.openxmlformats.org/officeDocument/2006/docPropsVTypes">
  <Template>Normal.dotm</Template>
  <TotalTime>42</TotalTime>
  <Pages>3</Pages>
  <Words>1304</Words>
  <Characters>7438</Characters>
  <Application>Microsoft Office Word</Application>
  <DocSecurity>0</DocSecurity>
  <Lines>61</Lines>
  <Paragraphs>17</Paragraphs>
  <ScaleCrop>false</ScaleCrop>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Cocking, Colby Jacob</dc:creator>
  <cp:keywords/>
  <dc:description/>
  <cp:lastModifiedBy>Cocking, Colby Jacob</cp:lastModifiedBy>
  <cp:revision>50</cp:revision>
  <cp:lastPrinted>2021-02-16T19:24:00Z</cp:lastPrinted>
  <dcterms:created xsi:type="dcterms:W3CDTF">2021-02-09T23:25:00Z</dcterms:created>
  <dcterms:modified xsi:type="dcterms:W3CDTF">2021-02-16T19:26:00Z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0x010100836F85739D157D4E8CF3F27FFE647786</vt:lpwstr>
  </property>
  <property fmtid="{D5CDD505-2E9C-101B-9397-08002B2CF9AE}" pid="3" name="ZOTERO_PREF_1">
    <vt:lpwstr>&lt;data data-version="3" zotero-version="5.0.95.1"&gt;&lt;session id="H7VKarmS"/&gt;&lt;style id="http://www.zotero.org/styles/ieee" locale="en-US" hasBibliography="1" bibliographyStyleHasBeenSet="1"/&gt;&lt;prefs&gt;&lt;pref name="fieldType" value="Field"/&gt;&lt;pref name="automaticJo</vt:lpwstr>
  </property>
  <property fmtid="{D5CDD505-2E9C-101B-9397-08002B2CF9AE}" pid="4" name="ZOTERO_PREF_2">
    <vt:lpwstr>urnalAbbreviations" value="true"/&gt;&lt;/prefs&gt;&lt;/data&gt;</vt:lpwstr>
  </property>
</Properties>
</file>