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40D" w:rsidRDefault="00F3040D" w:rsidP="00F3040D">
      <w:pPr>
        <w:pStyle w:val="NoSpacing"/>
        <w:rPr>
          <w:rFonts w:ascii="Century Gothic" w:hAnsi="Century Gothic"/>
          <w:b/>
          <w:sz w:val="28"/>
        </w:rPr>
      </w:pPr>
      <w:r w:rsidRPr="00B13F37">
        <w:rPr>
          <w:rFonts w:ascii="Century Gothic" w:hAnsi="Century Gothic"/>
          <w:b/>
          <w:sz w:val="28"/>
        </w:rPr>
        <w:t>CSS Declaration</w:t>
      </w:r>
    </w:p>
    <w:p w:rsidR="00F3040D" w:rsidRDefault="00F3040D" w:rsidP="00F3040D">
      <w:pPr>
        <w:pStyle w:val="NoSpacing"/>
        <w:rPr>
          <w:rFonts w:ascii="Century Gothic" w:hAnsi="Century Gothic"/>
          <w:b/>
          <w:sz w:val="28"/>
        </w:rPr>
      </w:pPr>
    </w:p>
    <w:p w:rsidR="00F3040D" w:rsidRDefault="00F3040D" w:rsidP="00F3040D">
      <w:pPr>
        <w:pStyle w:val="NoSpacing"/>
        <w:jc w:val="center"/>
        <w:rPr>
          <w:rFonts w:ascii="Century Gothic" w:hAnsi="Century Gothic"/>
          <w:b/>
          <w:sz w:val="28"/>
        </w:rPr>
      </w:pPr>
      <w:r>
        <w:rPr>
          <w:noProof/>
        </w:rPr>
        <w:drawing>
          <wp:inline distT="0" distB="0" distL="0" distR="0" wp14:anchorId="1AACB17C" wp14:editId="6E219525">
            <wp:extent cx="4130040" cy="1797685"/>
            <wp:effectExtent l="0" t="0" r="3810" b="0"/>
            <wp:docPr id="3" name="Picture 3" descr="css syntax - decl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syntax - decla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0D" w:rsidRPr="00B13F37" w:rsidRDefault="00F3040D" w:rsidP="00F3040D">
      <w:pPr>
        <w:pStyle w:val="NoSpacing"/>
        <w:rPr>
          <w:rFonts w:ascii="Century Gothic" w:hAnsi="Century Gothic"/>
          <w:b/>
          <w:sz w:val="28"/>
        </w:rPr>
      </w:pPr>
    </w:p>
    <w:p w:rsidR="00F3040D" w:rsidRPr="00026908" w:rsidRDefault="00F3040D" w:rsidP="00F3040D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Properties - </w:t>
      </w:r>
      <w:r w:rsidRPr="00026908">
        <w:rPr>
          <w:rFonts w:ascii="Century Gothic" w:hAnsi="Century Gothic"/>
        </w:rPr>
        <w:t>an identifier, that is a human-readable </w:t>
      </w:r>
      <w:proofErr w:type="gramStart"/>
      <w:r w:rsidRPr="00026908">
        <w:rPr>
          <w:rFonts w:ascii="Century Gothic" w:hAnsi="Century Gothic"/>
          <w:i/>
          <w:iCs/>
        </w:rPr>
        <w:t>name</w:t>
      </w:r>
      <w:r w:rsidRPr="00026908">
        <w:rPr>
          <w:rFonts w:ascii="Century Gothic" w:hAnsi="Century Gothic"/>
        </w:rPr>
        <w:t>, that</w:t>
      </w:r>
      <w:proofErr w:type="gramEnd"/>
      <w:r w:rsidRPr="00026908">
        <w:rPr>
          <w:rFonts w:ascii="Century Gothic" w:hAnsi="Century Gothic"/>
        </w:rPr>
        <w:t xml:space="preserve"> defines which feature is considered.</w:t>
      </w:r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 w:rsidRPr="00026908">
        <w:rPr>
          <w:rFonts w:ascii="Century Gothic" w:hAnsi="Century Gothic"/>
          <w:i/>
          <w:iCs/>
        </w:rPr>
        <w:t>Shorthand properties</w:t>
      </w:r>
      <w:r w:rsidRPr="00026908">
        <w:rPr>
          <w:rFonts w:ascii="Century Gothic" w:hAnsi="Century Gothic"/>
        </w:rPr>
        <w:t> are CSS properties that let you set the values of several other CSS properties simultaneously. Using a shorthand property, a Web developer can write more concise and often more readable style sheets, saving time and energy.</w:t>
      </w:r>
    </w:p>
    <w:p w:rsidR="00F3040D" w:rsidRDefault="00F3040D" w:rsidP="00F3040D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Values - </w:t>
      </w:r>
      <w:r w:rsidRPr="00026908">
        <w:rPr>
          <w:rFonts w:ascii="Century Gothic" w:hAnsi="Century Gothic"/>
        </w:rPr>
        <w:t>describe how the feature must be handled by the engine. Each property has a set of valid values, defined by a formal grammar, as well as a semantic meaning, implemented by the browser engine.</w:t>
      </w:r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Keyword</w:t>
      </w:r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Number - </w:t>
      </w:r>
      <w:r w:rsidRPr="00026908">
        <w:rPr>
          <w:rFonts w:ascii="Century Gothic" w:hAnsi="Century Gothic"/>
        </w:rPr>
        <w:t xml:space="preserve">Length values for specifying e.g. element width, border thickness, or font size, and </w:t>
      </w:r>
      <w:proofErr w:type="spellStart"/>
      <w:r w:rsidRPr="00026908">
        <w:rPr>
          <w:rFonts w:ascii="Century Gothic" w:hAnsi="Century Gothic"/>
        </w:rPr>
        <w:t>unitless</w:t>
      </w:r>
      <w:proofErr w:type="spellEnd"/>
      <w:r w:rsidRPr="00026908">
        <w:rPr>
          <w:rFonts w:ascii="Century Gothic" w:hAnsi="Century Gothic"/>
        </w:rPr>
        <w:t xml:space="preserve"> integers for specifying e.g. relative line width or number of times to run an animation.</w:t>
      </w:r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Dimension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Length units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Font-relative : </w:t>
      </w:r>
      <w:proofErr w:type="spellStart"/>
      <w:r>
        <w:rPr>
          <w:rFonts w:ascii="Century Gothic" w:hAnsi="Century Gothic"/>
        </w:rPr>
        <w:t>em</w:t>
      </w:r>
      <w:proofErr w:type="spellEnd"/>
      <w:r>
        <w:rPr>
          <w:rFonts w:ascii="Century Gothic" w:hAnsi="Century Gothic"/>
        </w:rPr>
        <w:t xml:space="preserve">, ex, </w:t>
      </w:r>
      <w:proofErr w:type="spellStart"/>
      <w:r>
        <w:rPr>
          <w:rFonts w:ascii="Century Gothic" w:hAnsi="Century Gothic"/>
        </w:rPr>
        <w:t>ch</w:t>
      </w:r>
      <w:proofErr w:type="spellEnd"/>
      <w:r>
        <w:rPr>
          <w:rFonts w:ascii="Century Gothic" w:hAnsi="Century Gothic"/>
        </w:rPr>
        <w:t>, rem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Viewport-percentage : </w:t>
      </w:r>
      <w:proofErr w:type="spellStart"/>
      <w:r>
        <w:rPr>
          <w:rFonts w:ascii="Century Gothic" w:hAnsi="Century Gothic"/>
        </w:rPr>
        <w:t>vx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wh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vmin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umax</w:t>
      </w:r>
      <w:proofErr w:type="spellEnd"/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Absolute lengths : cm, mm, q, in, </w:t>
      </w:r>
      <w:proofErr w:type="spellStart"/>
      <w:r>
        <w:rPr>
          <w:rFonts w:ascii="Century Gothic" w:hAnsi="Century Gothic"/>
        </w:rPr>
        <w:t>pt</w:t>
      </w:r>
      <w:proofErr w:type="spellEnd"/>
      <w:r>
        <w:rPr>
          <w:rFonts w:ascii="Century Gothic" w:hAnsi="Century Gothic"/>
        </w:rPr>
        <w:t xml:space="preserve">, pc, </w:t>
      </w:r>
      <w:proofErr w:type="spellStart"/>
      <w:r>
        <w:rPr>
          <w:rFonts w:ascii="Century Gothic" w:hAnsi="Century Gothic"/>
        </w:rPr>
        <w:t>px</w:t>
      </w:r>
      <w:proofErr w:type="spellEnd"/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Angle units : </w:t>
      </w:r>
      <w:proofErr w:type="spellStart"/>
      <w:r>
        <w:rPr>
          <w:rFonts w:ascii="Century Gothic" w:hAnsi="Century Gothic"/>
        </w:rPr>
        <w:t>deg</w:t>
      </w:r>
      <w:proofErr w:type="spellEnd"/>
      <w:r>
        <w:rPr>
          <w:rFonts w:ascii="Century Gothic" w:hAnsi="Century Gothic"/>
        </w:rPr>
        <w:t>, grad, rad</w:t>
      </w:r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Duration : s, </w:t>
      </w:r>
      <w:proofErr w:type="spellStart"/>
      <w:r>
        <w:rPr>
          <w:rFonts w:ascii="Century Gothic" w:hAnsi="Century Gothic"/>
        </w:rPr>
        <w:t>ms</w:t>
      </w:r>
      <w:proofErr w:type="spellEnd"/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Frequency : </w:t>
      </w:r>
      <w:proofErr w:type="spellStart"/>
      <w:r>
        <w:rPr>
          <w:rFonts w:ascii="Century Gothic" w:hAnsi="Century Gothic"/>
        </w:rPr>
        <w:t>hz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khz</w:t>
      </w:r>
      <w:proofErr w:type="spellEnd"/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Resolution : dpi, </w:t>
      </w:r>
      <w:proofErr w:type="spellStart"/>
      <w:r>
        <w:rPr>
          <w:rFonts w:ascii="Century Gothic" w:hAnsi="Century Gothic"/>
        </w:rPr>
        <w:t>dpcm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dppx</w:t>
      </w:r>
      <w:proofErr w:type="spellEnd"/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Percentages - </w:t>
      </w:r>
      <w:r w:rsidRPr="00026908">
        <w:rPr>
          <w:rFonts w:ascii="Century Gothic" w:hAnsi="Century Gothic"/>
        </w:rPr>
        <w:t> Can also be used to specify size or length — relative to a parent container's width or height </w:t>
      </w:r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URL and URI’s</w:t>
      </w:r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Colors - </w:t>
      </w:r>
      <w:r w:rsidRPr="00026908">
        <w:rPr>
          <w:rFonts w:ascii="Century Gothic" w:hAnsi="Century Gothic"/>
        </w:rPr>
        <w:t>For specifying background colors, text colors, etc.</w:t>
      </w:r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Strings</w:t>
      </w:r>
    </w:p>
    <w:p w:rsidR="00F3040D" w:rsidRDefault="00F3040D" w:rsidP="00F3040D">
      <w:pPr>
        <w:pStyle w:val="NoSpacing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Functions - </w:t>
      </w:r>
      <w:r w:rsidRPr="00026908">
        <w:rPr>
          <w:rFonts w:ascii="Century Gothic" w:hAnsi="Century Gothic"/>
        </w:rPr>
        <w:t>For specifying e.g. background images or background image gradients.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Calc</w:t>
      </w:r>
      <w:proofErr w:type="spellEnd"/>
      <w:r>
        <w:rPr>
          <w:rFonts w:ascii="Century Gothic" w:hAnsi="Century Gothic"/>
        </w:rPr>
        <w:t>()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Attr</w:t>
      </w:r>
      <w:proofErr w:type="spellEnd"/>
      <w:r>
        <w:rPr>
          <w:rFonts w:ascii="Century Gothic" w:hAnsi="Century Gothic"/>
        </w:rPr>
        <w:t>()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Counter()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Countless()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Linear-gradient()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Radial-gradient()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Translate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Scale</w:t>
      </w:r>
    </w:p>
    <w:p w:rsidR="00F3040D" w:rsidRDefault="00F3040D" w:rsidP="00F3040D">
      <w:pPr>
        <w:pStyle w:val="NoSpacing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Rotate</w:t>
      </w:r>
    </w:p>
    <w:p w:rsidR="00E02E6A" w:rsidRDefault="00E02E6A">
      <w:bookmarkStart w:id="0" w:name="_GoBack"/>
      <w:bookmarkEnd w:id="0"/>
    </w:p>
    <w:sectPr w:rsidR="00E0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0693"/>
    <w:multiLevelType w:val="hybridMultilevel"/>
    <w:tmpl w:val="F30CC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0D"/>
    <w:rsid w:val="00E02E6A"/>
    <w:rsid w:val="00F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4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4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CYBERVILLE03</dc:creator>
  <cp:lastModifiedBy>CYBERVILLE03</cp:lastModifiedBy>
  <cp:revision>1</cp:revision>
  <dcterms:created xsi:type="dcterms:W3CDTF">2017-04-22T22:52:00Z</dcterms:created>
  <dcterms:modified xsi:type="dcterms:W3CDTF">2017-04-22T22:52:00Z</dcterms:modified>
</cp:coreProperties>
</file>