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7D" w:rsidRPr="00A86856" w:rsidRDefault="00A86856">
      <w:r w:rsidRPr="00A86856">
        <w:t>Message Headers</w:t>
      </w:r>
    </w:p>
    <w:p w:rsidR="00A86856" w:rsidRDefault="00A86856">
      <w:pPr>
        <w:rPr>
          <w:color w:val="000000"/>
        </w:rPr>
      </w:pPr>
      <w:r>
        <w:rPr>
          <w:color w:val="000000"/>
        </w:rPr>
        <w:t>The HTTP header fields provide information about the request, response, or about the object sent</w:t>
      </w:r>
      <w:r w:rsidR="00B51C01">
        <w:rPr>
          <w:color w:val="000000"/>
        </w:rPr>
        <w:t xml:space="preserve"> in the message body. HTTP header fields include General Header Fields, Request Header Fields, Response Header Field, and Entity Header Fields.</w:t>
      </w:r>
    </w:p>
    <w:p w:rsidR="00B06299" w:rsidRDefault="00B06299" w:rsidP="00B06299">
      <w:pPr>
        <w:tabs>
          <w:tab w:val="left" w:pos="5460"/>
        </w:tabs>
        <w:rPr>
          <w:color w:val="000000"/>
        </w:rPr>
      </w:pPr>
      <w:r>
        <w:rPr>
          <w:color w:val="000000"/>
        </w:rPr>
        <w:t xml:space="preserve">The </w:t>
      </w:r>
      <w:r w:rsidR="009B05CB">
        <w:rPr>
          <w:color w:val="000000"/>
        </w:rPr>
        <w:t>format to be followed (taken from RFC 2616):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message-header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field-name ":" [ field-value ]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field-name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token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field-value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*( field-content | LWS )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field-</w:t>
      </w: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content  =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&lt;the OCTETs making up the field-value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consisting of either *TEXT or combinations</w:t>
      </w:r>
    </w:p>
    <w:p w:rsid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62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token, separators, and quoted-string&gt;</w:t>
      </w:r>
    </w:p>
    <w:p w:rsidR="00B06299" w:rsidRPr="00B06299" w:rsidRDefault="00B06299" w:rsidP="00B0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1C01" w:rsidRDefault="00B51C01">
      <w:pPr>
        <w:rPr>
          <w:color w:val="000000"/>
        </w:rPr>
      </w:pPr>
      <w:r>
        <w:t>General Header Fields</w:t>
      </w:r>
      <w:r w:rsidR="009B05CB">
        <w:rPr>
          <w:color w:val="000000"/>
        </w:rPr>
        <w:t xml:space="preserve"> – have general applicability for both request and response messages.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Cache-control</w:t>
      </w:r>
      <w:r w:rsidR="00842441">
        <w:t xml:space="preserve"> – used to specify directives that must be obeyed by all the caching system.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Connection</w:t>
      </w:r>
      <w:r w:rsidR="00842441">
        <w:t xml:space="preserve"> – allows the sender to specify options that are desired for a certain connection.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Date</w:t>
      </w:r>
      <w:r w:rsidR="00842441">
        <w:t xml:space="preserve"> – all data and time should be represented in </w:t>
      </w:r>
      <w:proofErr w:type="spellStart"/>
      <w:r w:rsidR="00842441">
        <w:t>Greenwhich</w:t>
      </w:r>
      <w:proofErr w:type="spellEnd"/>
      <w:r w:rsidR="00842441">
        <w:t xml:space="preserve"> Mean Time (GMT).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proofErr w:type="spellStart"/>
      <w:r>
        <w:t>Pragma</w:t>
      </w:r>
      <w:proofErr w:type="spellEnd"/>
      <w:r w:rsidR="00842441">
        <w:t xml:space="preserve"> – used to include implementation of specific directives that can apply to any recipient along the request and response chain.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Trailer</w:t>
      </w:r>
      <w:r w:rsidR="00842441">
        <w:t xml:space="preserve"> </w:t>
      </w:r>
      <w:r w:rsidR="00782E49">
        <w:t>–</w:t>
      </w:r>
      <w:r w:rsidR="00842441">
        <w:t xml:space="preserve"> </w:t>
      </w:r>
      <w:r w:rsidR="00782E49">
        <w:t>general field value indicates that the set of header fields in present in the last part of a message.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Transfer-encoding</w:t>
      </w:r>
      <w:r w:rsidR="00782E49">
        <w:t xml:space="preserve"> – indicates what type of transformation has been made to the message body in order to securely transfer it.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Upgrade</w:t>
      </w:r>
      <w:r w:rsidR="00782E49">
        <w:t xml:space="preserve"> – allows the client to specify additional protocols that it supports and would like to be use.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Via</w:t>
      </w:r>
      <w:r w:rsidR="00782E49">
        <w:t xml:space="preserve"> – must be used by gateways and proxies to indicate the intermediate protocols and recipients.</w:t>
      </w:r>
    </w:p>
    <w:p w:rsidR="009B05CB" w:rsidRDefault="009B05CB" w:rsidP="009B05CB">
      <w:pPr>
        <w:pStyle w:val="NoSpacing"/>
        <w:numPr>
          <w:ilvl w:val="0"/>
          <w:numId w:val="2"/>
        </w:numPr>
      </w:pPr>
      <w:r>
        <w:t>Warning</w:t>
      </w:r>
      <w:r w:rsidR="00782E49">
        <w:t xml:space="preserve"> – used to carry additional information about the status of a message in which might not be reflected in the message.</w:t>
      </w:r>
    </w:p>
    <w:p w:rsidR="009B05CB" w:rsidRDefault="009B05CB" w:rsidP="009B05CB">
      <w:pPr>
        <w:pStyle w:val="NoSpacing"/>
        <w:ind w:left="720"/>
      </w:pPr>
    </w:p>
    <w:p w:rsidR="009B05CB" w:rsidRDefault="009B05CB" w:rsidP="009B05CB">
      <w:pPr>
        <w:pStyle w:val="NoSpacing"/>
      </w:pPr>
      <w:r w:rsidRPr="009B05CB">
        <w:t>Request Header Fields</w:t>
      </w:r>
      <w:r w:rsidR="006F1DE0">
        <w:t xml:space="preserve"> – have applicability for request messages.</w:t>
      </w:r>
    </w:p>
    <w:p w:rsidR="009B05CB" w:rsidRPr="009B05CB" w:rsidRDefault="009B05CB" w:rsidP="009B05CB">
      <w:pPr>
        <w:pStyle w:val="NoSpacing"/>
      </w:pPr>
    </w:p>
    <w:p w:rsidR="009B05CB" w:rsidRDefault="009B05CB" w:rsidP="009B05CB">
      <w:pPr>
        <w:pStyle w:val="NoSpacing"/>
        <w:numPr>
          <w:ilvl w:val="0"/>
          <w:numId w:val="4"/>
        </w:numPr>
      </w:pPr>
      <w:r>
        <w:t>Accept</w:t>
      </w:r>
      <w:r w:rsidR="00782E49">
        <w:t xml:space="preserve"> – can be used to specify certain media types to consider whether if it is acceptable for the response. 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Accept-</w:t>
      </w:r>
      <w:proofErr w:type="spellStart"/>
      <w:r>
        <w:t>charset</w:t>
      </w:r>
      <w:proofErr w:type="spellEnd"/>
      <w:r w:rsidR="00782E49">
        <w:t xml:space="preserve"> – to indicate the character sets that can be accepted for the response.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Accept-encoding</w:t>
      </w:r>
      <w:r w:rsidR="00782E49">
        <w:t xml:space="preserve"> – similar to Accept except it restricts that content-</w:t>
      </w:r>
      <w:proofErr w:type="spellStart"/>
      <w:r w:rsidR="00782E49">
        <w:t>codings</w:t>
      </w:r>
      <w:proofErr w:type="spellEnd"/>
      <w:r w:rsidR="00782E49">
        <w:t xml:space="preserve"> that can be accepted in the response.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Accept-language</w:t>
      </w:r>
      <w:r w:rsidR="00782E49">
        <w:t xml:space="preserve"> – similar to Accept except it restricts the set of natural languages that are preferred as a response to the request.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Authorization</w:t>
      </w:r>
      <w:r w:rsidR="00782E49">
        <w:t xml:space="preserve"> – consists of credentials </w:t>
      </w:r>
      <w:r w:rsidR="00DD6B1F">
        <w:t>as a mean of authentication information of the user agent.</w:t>
      </w:r>
    </w:p>
    <w:p w:rsidR="009B05CB" w:rsidRDefault="00DD6B1F" w:rsidP="009B05CB">
      <w:pPr>
        <w:pStyle w:val="NoSpacing"/>
        <w:numPr>
          <w:ilvl w:val="0"/>
          <w:numId w:val="4"/>
        </w:numPr>
      </w:pPr>
      <w:r>
        <w:t xml:space="preserve">Expect </w:t>
      </w:r>
      <w:r w:rsidR="0020614C">
        <w:t>–</w:t>
      </w:r>
      <w:r>
        <w:t xml:space="preserve"> </w:t>
      </w:r>
      <w:r w:rsidR="0020614C">
        <w:t>used to indicate that a certain set of server behavior is required and expected by the client.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From</w:t>
      </w:r>
      <w:r w:rsidR="0020614C">
        <w:t xml:space="preserve"> – contains an Internet email address for the user who is controlling the requesting user agent.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lastRenderedPageBreak/>
        <w:t>Host</w:t>
      </w:r>
      <w:r w:rsidR="0020614C">
        <w:t xml:space="preserve"> – used to specify the Internet host and port number of the requested resource.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If-match</w:t>
      </w:r>
      <w:r w:rsidR="0020614C">
        <w:t xml:space="preserve"> – to perform the requested method if the given value matches the given entity tags.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If-modified-since</w:t>
      </w:r>
      <w:r w:rsidR="0020614C">
        <w:t xml:space="preserve"> – if the requested URL is still not modified since the time specified in this field, the entity will not be returned from the server and a 304 response will be returned.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If-none-match</w:t>
      </w:r>
      <w:r w:rsidR="0020614C">
        <w:t xml:space="preserve"> </w:t>
      </w:r>
      <w:r w:rsidR="00517769">
        <w:t>–</w:t>
      </w:r>
      <w:r w:rsidR="0020614C">
        <w:t xml:space="preserve"> </w:t>
      </w:r>
      <w:r w:rsidR="00517769">
        <w:t>requests the server to do the requested method only if one of the given value matches the given entity tags.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If-range</w:t>
      </w:r>
      <w:r w:rsidR="00517769">
        <w:t xml:space="preserve"> – can be used with a conditional GET to request a portion of the entity that is missing, if it not been changed, and the entire entity has been changed.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If-unmodified-since</w:t>
      </w:r>
      <w:r w:rsidR="00517769">
        <w:t xml:space="preserve"> </w:t>
      </w:r>
      <w:r w:rsidR="00EB76B6">
        <w:t>–</w:t>
      </w:r>
      <w:r w:rsidR="00517769">
        <w:t xml:space="preserve"> </w:t>
      </w:r>
      <w:r w:rsidR="00EB76B6">
        <w:t>if the requested resource has not been modified since the time specified, the server would perform the requested operation as if this header were not present.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Max-forwards</w:t>
      </w:r>
      <w:r w:rsidR="00EB76B6">
        <w:t xml:space="preserve"> – provides a mechanism with the TRACE and OPTIONS methods in order to limit the number of proxies or gateways that can forward the request to the next server.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Proxy-authorization</w:t>
      </w:r>
      <w:r w:rsidR="00EB76B6">
        <w:t xml:space="preserve"> </w:t>
      </w:r>
      <w:r w:rsidR="002F3FF9">
        <w:t>–</w:t>
      </w:r>
      <w:r w:rsidR="00EB76B6">
        <w:t xml:space="preserve"> </w:t>
      </w:r>
      <w:r w:rsidR="002F3FF9">
        <w:t>allows the client to identify itself to a proxy in which requires authentication.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Range</w:t>
      </w:r>
      <w:r w:rsidR="002F3FF9">
        <w:t xml:space="preserve"> – specified the partial ranges of the content that has been requested from the document.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Referrer</w:t>
      </w:r>
      <w:r w:rsidR="002F3FF9">
        <w:t xml:space="preserve"> – allows the client to specify the address of the resource from which URL is requested.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TE</w:t>
      </w:r>
      <w:r w:rsidR="002F3FF9">
        <w:t xml:space="preserve"> – indicates what extension transfer-coding it is willing to accept in the response and if it is willing or not to accept the trailer fields in a chunked transfer-coding.</w:t>
      </w:r>
    </w:p>
    <w:p w:rsidR="009B05CB" w:rsidRDefault="009B05CB" w:rsidP="009B05CB">
      <w:pPr>
        <w:pStyle w:val="NoSpacing"/>
        <w:numPr>
          <w:ilvl w:val="0"/>
          <w:numId w:val="4"/>
        </w:numPr>
      </w:pPr>
      <w:r>
        <w:t>User-agent</w:t>
      </w:r>
      <w:r w:rsidR="002F3FF9">
        <w:t xml:space="preserve"> – contains information about the user agent in which where the request is originating.</w:t>
      </w:r>
    </w:p>
    <w:p w:rsidR="009B05CB" w:rsidRDefault="009B05CB" w:rsidP="009B05CB">
      <w:pPr>
        <w:pStyle w:val="NoSpacing"/>
      </w:pPr>
    </w:p>
    <w:p w:rsidR="009B05CB" w:rsidRPr="009B05CB" w:rsidRDefault="009B05CB" w:rsidP="009B05CB">
      <w:pPr>
        <w:pStyle w:val="NoSpacing"/>
      </w:pPr>
      <w:r w:rsidRPr="009B05CB">
        <w:t>Response Header Fields</w:t>
      </w:r>
      <w:r w:rsidR="006F1DE0">
        <w:t xml:space="preserve"> – have the applicability for response messages.</w:t>
      </w:r>
    </w:p>
    <w:p w:rsidR="009B05CB" w:rsidRPr="001458A8" w:rsidRDefault="009B05CB" w:rsidP="009B05CB">
      <w:pPr>
        <w:pStyle w:val="NoSpacing"/>
        <w:rPr>
          <w:b/>
        </w:rPr>
      </w:pPr>
    </w:p>
    <w:p w:rsidR="009B05CB" w:rsidRDefault="009B05CB" w:rsidP="009B05CB">
      <w:pPr>
        <w:pStyle w:val="NoSpacing"/>
        <w:numPr>
          <w:ilvl w:val="0"/>
          <w:numId w:val="5"/>
        </w:numPr>
      </w:pPr>
      <w:r>
        <w:t>Accept-ranges</w:t>
      </w:r>
      <w:r w:rsidR="002F3FF9">
        <w:t xml:space="preserve"> </w:t>
      </w:r>
      <w:r w:rsidR="00C309D3">
        <w:t>–</w:t>
      </w:r>
      <w:r w:rsidR="002F3FF9">
        <w:t xml:space="preserve"> </w:t>
      </w:r>
      <w:r w:rsidR="00C309D3">
        <w:t>allows the server to indicate its range requests acceptance for a resource.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Age</w:t>
      </w:r>
      <w:r w:rsidR="00C309D3">
        <w:t xml:space="preserve"> – conveys the sender’s estimate of the time since the response was generated at the server.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proofErr w:type="spellStart"/>
      <w:r>
        <w:t>ETag</w:t>
      </w:r>
      <w:proofErr w:type="spellEnd"/>
      <w:r>
        <w:t xml:space="preserve"> (entity tag)</w:t>
      </w:r>
      <w:r w:rsidR="00C309D3">
        <w:t xml:space="preserve"> – provides the current value of the entity tag for the requested variant.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Location</w:t>
      </w:r>
      <w:r w:rsidR="00C309D3">
        <w:t xml:space="preserve"> – used to redirect the recipient to another location other than the Request-URI.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Proxy-authenticate</w:t>
      </w:r>
      <w:r w:rsidR="00C309D3">
        <w:t xml:space="preserve"> – included as part of the 407 response.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Retry-after</w:t>
      </w:r>
      <w:r w:rsidR="00C309D3">
        <w:t xml:space="preserve"> – can be used with the 503 response in order to indicate how long the service is expected </w:t>
      </w:r>
      <w:r w:rsidR="001D5F39">
        <w:t>to be unavailable for the client.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Server</w:t>
      </w:r>
      <w:r w:rsidR="001D5F39">
        <w:t xml:space="preserve"> – contains information about the software used by the server in handling requests.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Vary</w:t>
      </w:r>
      <w:r w:rsidR="001D5F39">
        <w:t xml:space="preserve"> – specifies that the entity has multiple sources and therefore it can vary accordingly to the specified list of request headers.</w:t>
      </w:r>
    </w:p>
    <w:p w:rsidR="009B05CB" w:rsidRDefault="009B05CB" w:rsidP="009B05CB">
      <w:pPr>
        <w:pStyle w:val="NoSpacing"/>
        <w:numPr>
          <w:ilvl w:val="0"/>
          <w:numId w:val="5"/>
        </w:numPr>
      </w:pPr>
      <w:r>
        <w:t>WWW-Authenticate</w:t>
      </w:r>
      <w:r w:rsidR="001D5F39">
        <w:t xml:space="preserve"> – should consist of at least one challenge that would indicate the authentication schemes and parameters that are applicable to the Request-URI.</w:t>
      </w:r>
    </w:p>
    <w:p w:rsidR="009B05CB" w:rsidRDefault="009B05CB" w:rsidP="009B05CB">
      <w:pPr>
        <w:pStyle w:val="NoSpacing"/>
      </w:pPr>
    </w:p>
    <w:p w:rsidR="009B05CB" w:rsidRPr="009B05CB" w:rsidRDefault="009B05CB" w:rsidP="009B05CB">
      <w:pPr>
        <w:pStyle w:val="NoSpacing"/>
      </w:pPr>
      <w:r w:rsidRPr="009B05CB">
        <w:t>Entity Header Fields</w:t>
      </w:r>
      <w:r w:rsidR="006F1DE0">
        <w:t xml:space="preserve"> – define </w:t>
      </w:r>
      <w:proofErr w:type="gramStart"/>
      <w:r w:rsidR="006F1DE0">
        <w:t>meta</w:t>
      </w:r>
      <w:proofErr w:type="gramEnd"/>
      <w:r w:rsidR="006F1DE0">
        <w:t xml:space="preserve"> information about the entity-body or about the resource identified by the request.</w:t>
      </w:r>
    </w:p>
    <w:p w:rsidR="009B05CB" w:rsidRPr="001458A8" w:rsidRDefault="009B05CB" w:rsidP="009B05CB">
      <w:pPr>
        <w:pStyle w:val="NoSpacing"/>
        <w:rPr>
          <w:b/>
        </w:rPr>
      </w:pPr>
    </w:p>
    <w:p w:rsidR="009B05CB" w:rsidRDefault="009B05CB" w:rsidP="009B05CB">
      <w:pPr>
        <w:pStyle w:val="NoSpacing"/>
        <w:numPr>
          <w:ilvl w:val="0"/>
          <w:numId w:val="6"/>
        </w:numPr>
      </w:pPr>
      <w:r>
        <w:t>Allow</w:t>
      </w:r>
      <w:r w:rsidR="001D5F39">
        <w:t xml:space="preserve"> – lists the methods that are supported by the resource indentified by the Request-URI.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Content-encoding</w:t>
      </w:r>
      <w:r w:rsidR="001D5F39">
        <w:t xml:space="preserve"> – a modifier to the media-type.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Content-language</w:t>
      </w:r>
      <w:r w:rsidR="001D5F39">
        <w:t xml:space="preserve"> – describe the natural languages of the audience for the enclosed entity, although multiple languages can be listed for multiple languages.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Content-length</w:t>
      </w:r>
      <w:r w:rsidR="001D5F39">
        <w:t xml:space="preserve"> – indicates the size of the entity-body.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Content-location</w:t>
      </w:r>
      <w:r w:rsidR="001D5F39">
        <w:t xml:space="preserve"> – may be used in order to</w:t>
      </w:r>
      <w:r w:rsidR="004E03AD">
        <w:t xml:space="preserve"> give the resource location for the entity enclosed in the message when that entity is accessible from a location separate from the requested resource’s URI.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lastRenderedPageBreak/>
        <w:t>Content-MD5 (message digest)</w:t>
      </w:r>
      <w:r w:rsidR="004E03AD">
        <w:t xml:space="preserve"> – used to supply an MD5 digest in order to check the integrity of the message upon receipt.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Content-range</w:t>
      </w:r>
      <w:r w:rsidR="004E03AD">
        <w:t xml:space="preserve"> – to specify where in the full entity-body should the partial body be applied.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Content-type</w:t>
      </w:r>
      <w:r w:rsidR="004E03AD">
        <w:t xml:space="preserve"> – indicate the media type of the entity-body that has been sent to the recipient.</w:t>
      </w:r>
    </w:p>
    <w:p w:rsidR="009B05CB" w:rsidRDefault="009B05CB" w:rsidP="009B05CB">
      <w:pPr>
        <w:pStyle w:val="NoSpacing"/>
        <w:numPr>
          <w:ilvl w:val="0"/>
          <w:numId w:val="6"/>
        </w:numPr>
      </w:pPr>
      <w:r>
        <w:t>Expires</w:t>
      </w:r>
      <w:r w:rsidR="004E03AD">
        <w:t xml:space="preserve"> – give the date and time in which where the response would be considered stale.</w:t>
      </w:r>
    </w:p>
    <w:p w:rsidR="009B05CB" w:rsidRPr="00787A2A" w:rsidRDefault="009B05CB" w:rsidP="00787A2A">
      <w:pPr>
        <w:pStyle w:val="NoSpacing"/>
        <w:numPr>
          <w:ilvl w:val="0"/>
          <w:numId w:val="6"/>
        </w:numPr>
      </w:pPr>
      <w:r>
        <w:t>Last-modified</w:t>
      </w:r>
      <w:r w:rsidR="00787A2A">
        <w:t xml:space="preserve"> – indicates the date and time at which the server believes the variant was last modified.</w:t>
      </w:r>
    </w:p>
    <w:sectPr w:rsidR="009B05CB" w:rsidRPr="00787A2A" w:rsidSect="002B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32BF3"/>
    <w:multiLevelType w:val="hybridMultilevel"/>
    <w:tmpl w:val="9FA2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23A83"/>
    <w:multiLevelType w:val="hybridMultilevel"/>
    <w:tmpl w:val="D0EC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91F39"/>
    <w:multiLevelType w:val="hybridMultilevel"/>
    <w:tmpl w:val="F80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302CB"/>
    <w:multiLevelType w:val="hybridMultilevel"/>
    <w:tmpl w:val="A3EE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55174"/>
    <w:multiLevelType w:val="hybridMultilevel"/>
    <w:tmpl w:val="274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95EA3"/>
    <w:multiLevelType w:val="hybridMultilevel"/>
    <w:tmpl w:val="CEA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856"/>
    <w:rsid w:val="001121B5"/>
    <w:rsid w:val="001D5F39"/>
    <w:rsid w:val="0020614C"/>
    <w:rsid w:val="002B447D"/>
    <w:rsid w:val="002F3FF9"/>
    <w:rsid w:val="004E03AD"/>
    <w:rsid w:val="00517769"/>
    <w:rsid w:val="005A52F9"/>
    <w:rsid w:val="00641F5E"/>
    <w:rsid w:val="006F1DE0"/>
    <w:rsid w:val="00782E49"/>
    <w:rsid w:val="00787A2A"/>
    <w:rsid w:val="00842441"/>
    <w:rsid w:val="009B05CB"/>
    <w:rsid w:val="00A86856"/>
    <w:rsid w:val="00B06299"/>
    <w:rsid w:val="00B51C01"/>
    <w:rsid w:val="00C309D3"/>
    <w:rsid w:val="00DD6B1F"/>
    <w:rsid w:val="00EB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6856"/>
  </w:style>
  <w:style w:type="character" w:styleId="Hyperlink">
    <w:name w:val="Hyperlink"/>
    <w:basedOn w:val="DefaultParagraphFont"/>
    <w:uiPriority w:val="99"/>
    <w:semiHidden/>
    <w:unhideWhenUsed/>
    <w:rsid w:val="00A868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2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5CB"/>
    <w:pPr>
      <w:ind w:left="720"/>
      <w:contextualSpacing/>
    </w:pPr>
  </w:style>
  <w:style w:type="paragraph" w:styleId="NoSpacing">
    <w:name w:val="No Spacing"/>
    <w:uiPriority w:val="1"/>
    <w:qFormat/>
    <w:rsid w:val="009B05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4</cp:revision>
  <dcterms:created xsi:type="dcterms:W3CDTF">2017-03-08T11:39:00Z</dcterms:created>
  <dcterms:modified xsi:type="dcterms:W3CDTF">2017-03-08T14:34:00Z</dcterms:modified>
</cp:coreProperties>
</file>