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5F" w:rsidRPr="0009115F" w:rsidRDefault="0009115F">
      <w:pPr>
        <w:rPr>
          <w:rFonts w:asciiTheme="majorHAnsi" w:hAnsiTheme="majorHAnsi"/>
        </w:rPr>
      </w:pPr>
      <w:r w:rsidRPr="0009115F">
        <w:rPr>
          <w:rFonts w:asciiTheme="majorHAnsi" w:hAnsiTheme="majorHAnsi"/>
        </w:rPr>
        <w:t xml:space="preserve">PHP (PHP Hypertext </w:t>
      </w:r>
      <w:proofErr w:type="spellStart"/>
      <w:r w:rsidRPr="0009115F">
        <w:rPr>
          <w:rFonts w:asciiTheme="majorHAnsi" w:hAnsiTheme="majorHAnsi"/>
        </w:rPr>
        <w:t>Preprocessor</w:t>
      </w:r>
      <w:proofErr w:type="spellEnd"/>
      <w:r w:rsidRPr="0009115F">
        <w:rPr>
          <w:rFonts w:asciiTheme="majorHAnsi" w:hAnsiTheme="majorHAnsi"/>
        </w:rPr>
        <w:t>)</w:t>
      </w:r>
    </w:p>
    <w:p w:rsidR="000714D3" w:rsidRPr="0009115F" w:rsidRDefault="0009115F" w:rsidP="0009115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9115F">
        <w:rPr>
          <w:rFonts w:asciiTheme="majorHAnsi" w:hAnsiTheme="majorHAnsi"/>
        </w:rPr>
        <w:t>allows web developers to create dynamic content that interacts with databases</w:t>
      </w:r>
    </w:p>
    <w:p w:rsidR="0009115F" w:rsidRPr="0009115F" w:rsidRDefault="0009115F" w:rsidP="0009115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9115F">
        <w:rPr>
          <w:rFonts w:asciiTheme="majorHAnsi" w:hAnsiTheme="majorHAnsi"/>
        </w:rPr>
        <w:t xml:space="preserve">Used for developing web based software applications </w:t>
      </w:r>
    </w:p>
    <w:p w:rsidR="0009115F" w:rsidRPr="0009115F" w:rsidRDefault="0009115F" w:rsidP="0009115F">
      <w:pPr>
        <w:rPr>
          <w:rFonts w:asciiTheme="majorHAnsi" w:hAnsiTheme="majorHAnsi"/>
        </w:rPr>
      </w:pPr>
      <w:r w:rsidRPr="0009115F">
        <w:rPr>
          <w:rFonts w:asciiTheme="majorHAnsi" w:hAnsiTheme="majorHAnsi"/>
        </w:rPr>
        <w:t>Syntax</w:t>
      </w:r>
    </w:p>
    <w:p w:rsidR="0009115F" w:rsidRPr="0009115F" w:rsidRDefault="0009115F" w:rsidP="000911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9115F">
        <w:rPr>
          <w:rFonts w:asciiTheme="majorHAnsi" w:hAnsiTheme="majorHAnsi"/>
        </w:rPr>
        <w:t xml:space="preserve">Starts with </w:t>
      </w:r>
      <w:proofErr w:type="gramStart"/>
      <w:r w:rsidRPr="0009115F">
        <w:rPr>
          <w:rFonts w:asciiTheme="majorHAnsi" w:hAnsiTheme="majorHAnsi"/>
          <w:b/>
        </w:rPr>
        <w:t>&lt;?</w:t>
      </w:r>
      <w:proofErr w:type="spellStart"/>
      <w:r w:rsidRPr="0009115F">
        <w:rPr>
          <w:rFonts w:asciiTheme="majorHAnsi" w:hAnsiTheme="majorHAnsi"/>
          <w:b/>
        </w:rPr>
        <w:t>php</w:t>
      </w:r>
      <w:proofErr w:type="spellEnd"/>
      <w:proofErr w:type="gramEnd"/>
      <w:r w:rsidRPr="0009115F">
        <w:rPr>
          <w:rFonts w:asciiTheme="majorHAnsi" w:hAnsiTheme="majorHAnsi"/>
        </w:rPr>
        <w:t xml:space="preserve"> and ends with </w:t>
      </w:r>
      <w:r w:rsidRPr="0009115F">
        <w:rPr>
          <w:rFonts w:asciiTheme="majorHAnsi" w:hAnsiTheme="majorHAnsi"/>
          <w:b/>
        </w:rPr>
        <w:t>?&gt;</w:t>
      </w:r>
    </w:p>
    <w:p w:rsidR="0009115F" w:rsidRPr="0009115F" w:rsidRDefault="0009115F" w:rsidP="000911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9115F">
        <w:rPr>
          <w:rFonts w:asciiTheme="majorHAnsi" w:hAnsiTheme="majorHAnsi"/>
        </w:rPr>
        <w:t>You can omit the end tag if it was a pure PHP file.</w:t>
      </w:r>
    </w:p>
    <w:p w:rsidR="0009115F" w:rsidRDefault="0009115F" w:rsidP="0009115F">
      <w:pP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"Hello world"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... more code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"Last statement"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the script ends here with no PHP closing tag</w:t>
      </w:r>
    </w:p>
    <w:p w:rsidR="0009115F" w:rsidRDefault="0009115F" w:rsidP="0009115F">
      <w:pP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</w:pPr>
    </w:p>
    <w:p w:rsidR="0009115F" w:rsidRDefault="0009115F" w:rsidP="0009115F">
      <w:pPr>
        <w:rPr>
          <w:rFonts w:asciiTheme="majorHAnsi" w:hAnsiTheme="majorHAnsi" w:cs="Courier New"/>
          <w:sz w:val="21"/>
          <w:szCs w:val="21"/>
          <w:shd w:val="clear" w:color="auto" w:fill="FFFFFF"/>
        </w:rPr>
      </w:pPr>
      <w:r w:rsidRPr="0009115F">
        <w:rPr>
          <w:rFonts w:asciiTheme="majorHAnsi" w:hAnsiTheme="majorHAnsi" w:cs="Courier New"/>
          <w:sz w:val="21"/>
          <w:szCs w:val="21"/>
          <w:shd w:val="clear" w:color="auto" w:fill="FFFFFF"/>
        </w:rPr>
        <w:t>Comments</w:t>
      </w:r>
    </w:p>
    <w:p w:rsidR="0009115F" w:rsidRDefault="0009115F" w:rsidP="0009115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Supports C, C++ and Unix shell style comments</w:t>
      </w:r>
    </w:p>
    <w:p w:rsidR="0009115F" w:rsidRDefault="0009115F" w:rsidP="0009115F">
      <w:pPr>
        <w:pStyle w:val="ListParagraph"/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'This is a test'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This is a one-line c++ style comment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  <w:t>    /* This is a </w:t>
      </w:r>
      <w:proofErr w:type="spellStart"/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multi line</w:t>
      </w:r>
      <w:proofErr w:type="spellEnd"/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 comment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  <w:t>       yet another line of comment */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'This is yet another test'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'One Final Test'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# This is a one-line shell-style comment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09115F" w:rsidRDefault="0009115F" w:rsidP="0009115F">
      <w:pPr>
        <w:pStyle w:val="ListParagraph"/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09115F" w:rsidRDefault="0009115F" w:rsidP="0009115F">
      <w:pPr>
        <w:rPr>
          <w:rFonts w:asciiTheme="majorHAnsi" w:hAnsiTheme="majorHAnsi"/>
        </w:rPr>
      </w:pPr>
      <w:r w:rsidRPr="0009115F">
        <w:rPr>
          <w:rFonts w:asciiTheme="majorHAnsi" w:hAnsiTheme="majorHAnsi"/>
        </w:rPr>
        <w:t xml:space="preserve">The "one-line" comment styles only comment to the end of the line or the current block of PHP code, whichever comes first. This means that HTML code after // </w:t>
      </w:r>
      <w:proofErr w:type="gramStart"/>
      <w:r w:rsidRPr="0009115F">
        <w:rPr>
          <w:rFonts w:asciiTheme="majorHAnsi" w:hAnsiTheme="majorHAnsi"/>
        </w:rPr>
        <w:t>... ?</w:t>
      </w:r>
      <w:proofErr w:type="gramEnd"/>
      <w:r w:rsidRPr="0009115F">
        <w:rPr>
          <w:rFonts w:asciiTheme="majorHAnsi" w:hAnsiTheme="majorHAnsi"/>
        </w:rPr>
        <w:t xml:space="preserve">&gt; or # ... ?&gt; WILL be printed: ?&gt; breaks out of PHP mode and returns to HTML mode, and // or # cannot influence that. </w:t>
      </w:r>
    </w:p>
    <w:p w:rsidR="00E432CC" w:rsidRDefault="00E432CC" w:rsidP="0009115F">
      <w:pPr>
        <w:rPr>
          <w:rFonts w:asciiTheme="majorHAnsi" w:hAnsiTheme="majorHAnsi"/>
        </w:rPr>
      </w:pPr>
      <w:r>
        <w:rPr>
          <w:rFonts w:asciiTheme="majorHAnsi" w:hAnsiTheme="majorHAnsi"/>
        </w:rPr>
        <w:t>TYPES</w:t>
      </w:r>
    </w:p>
    <w:p w:rsidR="00E432CC" w:rsidRPr="00E432CC" w:rsidRDefault="00E432CC" w:rsidP="00E432CC">
      <w:pPr>
        <w:rPr>
          <w:rFonts w:asciiTheme="majorHAnsi" w:hAnsiTheme="majorHAnsi"/>
        </w:rPr>
      </w:pPr>
      <w:r w:rsidRPr="00E432CC">
        <w:rPr>
          <w:rFonts w:asciiTheme="majorHAnsi" w:hAnsiTheme="majorHAnsi"/>
        </w:rPr>
        <w:t>PHP supports nine primitive types.</w:t>
      </w:r>
    </w:p>
    <w:p w:rsidR="00E432CC" w:rsidRDefault="00E432CC" w:rsidP="00E432CC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E432CC">
        <w:rPr>
          <w:rFonts w:asciiTheme="majorHAnsi" w:hAnsiTheme="majorHAnsi"/>
        </w:rPr>
        <w:t xml:space="preserve">Four scalar </w:t>
      </w:r>
      <w:proofErr w:type="spellStart"/>
      <w:r w:rsidRPr="00E432CC">
        <w:rPr>
          <w:rFonts w:asciiTheme="majorHAnsi" w:hAnsiTheme="majorHAnsi"/>
        </w:rPr>
        <w:t>types:</w:t>
      </w:r>
      <w:proofErr w:type="spellEnd"/>
    </w:p>
    <w:p w:rsidR="00E432CC" w:rsidRDefault="00E432CC" w:rsidP="00E432CC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hyperlink r:id="rId5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</w:rPr>
          <w:t>boolean</w:t>
        </w:r>
      </w:hyperlink>
      <w:proofErr w:type="spellEnd"/>
    </w:p>
    <w:p w:rsidR="00E432CC" w:rsidRDefault="00E432CC" w:rsidP="00E432CC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 w:rsidRPr="00E432CC">
        <w:rPr>
          <w:rFonts w:asciiTheme="majorHAnsi" w:hAnsiTheme="majorHAnsi"/>
        </w:rPr>
        <w:t>This is the simplest type. A </w:t>
      </w:r>
      <w:proofErr w:type="spellStart"/>
      <w:r w:rsidRPr="00E432CC">
        <w:rPr>
          <w:rFonts w:asciiTheme="majorHAnsi" w:hAnsiTheme="majorHAnsi"/>
        </w:rPr>
        <w:fldChar w:fldCharType="begin"/>
      </w:r>
      <w:r w:rsidRPr="00E432CC">
        <w:rPr>
          <w:rFonts w:asciiTheme="majorHAnsi" w:hAnsiTheme="majorHAnsi"/>
        </w:rPr>
        <w:instrText xml:space="preserve"> HYPERLINK "http://tw2.php.net/manual/en/language.types.boolean.php" </w:instrText>
      </w:r>
      <w:r w:rsidRPr="00E432CC">
        <w:rPr>
          <w:rFonts w:asciiTheme="majorHAnsi" w:hAnsiTheme="majorHAnsi"/>
        </w:rPr>
        <w:fldChar w:fldCharType="separate"/>
      </w:r>
      <w:r w:rsidRPr="00E432CC">
        <w:rPr>
          <w:rStyle w:val="Hyperlink"/>
          <w:rFonts w:asciiTheme="majorHAnsi" w:hAnsiTheme="majorHAnsi"/>
        </w:rPr>
        <w:t>boolean</w:t>
      </w:r>
      <w:proofErr w:type="spellEnd"/>
      <w:r w:rsidRPr="00E432CC">
        <w:rPr>
          <w:rFonts w:asciiTheme="majorHAnsi" w:hAnsiTheme="majorHAnsi"/>
        </w:rPr>
        <w:fldChar w:fldCharType="end"/>
      </w:r>
      <w:r w:rsidRPr="00E432CC">
        <w:rPr>
          <w:rFonts w:asciiTheme="majorHAnsi" w:hAnsiTheme="majorHAnsi"/>
        </w:rPr>
        <w:t> expresses a truth value. It can be either TRUE or FALSE.</w:t>
      </w:r>
    </w:p>
    <w:p w:rsidR="00E432CC" w:rsidRPr="00E432CC" w:rsidRDefault="00E432CC" w:rsidP="00E432CC">
      <w:pPr>
        <w:pStyle w:val="ListParagraph"/>
        <w:ind w:left="2160"/>
        <w:rPr>
          <w:rFonts w:asciiTheme="majorHAnsi" w:hAnsiTheme="majorHAnsi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$foo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assign the value TRUE to $foo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E432CC" w:rsidRDefault="00E432CC" w:rsidP="00E432CC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hyperlink r:id="rId6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</w:rPr>
          <w:t>integer</w:t>
        </w:r>
      </w:hyperlink>
      <w:proofErr w:type="spellEnd"/>
    </w:p>
    <w:p w:rsidR="00E432CC" w:rsidRPr="00E432CC" w:rsidRDefault="00E432CC" w:rsidP="00E432CC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 w:rsidRPr="00E432CC">
        <w:lastRenderedPageBreak/>
        <w:t>An </w:t>
      </w:r>
      <w:hyperlink r:id="rId7" w:history="1">
        <w:r w:rsidRPr="00E432CC">
          <w:rPr>
            <w:rStyle w:val="Hyperlink"/>
            <w:color w:val="auto"/>
            <w:u w:val="none"/>
          </w:rPr>
          <w:t>integer</w:t>
        </w:r>
      </w:hyperlink>
      <w:r w:rsidRPr="00E432CC">
        <w:t xml:space="preserve"> is a number of the set </w:t>
      </w:r>
      <w:r w:rsidRPr="00E432CC">
        <w:rPr>
          <w:rFonts w:ascii="Cambria Math" w:hAnsi="Cambria Math" w:cs="Cambria Math"/>
        </w:rPr>
        <w:t>ℤ</w:t>
      </w:r>
      <w:r w:rsidRPr="00E432CC">
        <w:t xml:space="preserve"> = {..., -2, -1, 0, 1, 2, ...}.</w:t>
      </w:r>
    </w:p>
    <w:p w:rsidR="00E432CC" w:rsidRPr="00E432CC" w:rsidRDefault="00E432CC" w:rsidP="00E432CC">
      <w:pPr>
        <w:pStyle w:val="ListParagraph"/>
        <w:ind w:left="2160"/>
        <w:rPr>
          <w:rFonts w:asciiTheme="majorHAnsi" w:hAnsiTheme="majorHAnsi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1234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decimal number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-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123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a negative number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0123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octal number (equivalent to 83 decimal)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0x1A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hexadecimal number (equivalent to 26 decimal)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0b11111111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binary number (equivalent to 255 decimal)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E432CC" w:rsidRDefault="00E432CC" w:rsidP="00E432CC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hyperlink r:id="rId8" w:history="1">
        <w:r w:rsidRPr="00E432CC">
          <w:rPr>
            <w:rStyle w:val="Hyperlink"/>
            <w:rFonts w:asciiTheme="majorHAnsi" w:hAnsiTheme="majorHAnsi"/>
            <w:color w:val="auto"/>
            <w:u w:val="none"/>
          </w:rPr>
          <w:t>float</w:t>
        </w:r>
      </w:hyperlink>
      <w:r w:rsidRPr="00E432CC">
        <w:rPr>
          <w:rFonts w:asciiTheme="majorHAnsi" w:hAnsiTheme="majorHAnsi"/>
        </w:rPr>
        <w:t> (floating-point number, aka </w:t>
      </w:r>
      <w:hyperlink r:id="rId9" w:history="1">
        <w:r w:rsidRPr="00E432CC">
          <w:rPr>
            <w:rStyle w:val="Hyperlink"/>
            <w:rFonts w:asciiTheme="majorHAnsi" w:hAnsiTheme="majorHAnsi"/>
            <w:color w:val="auto"/>
            <w:u w:val="none"/>
          </w:rPr>
          <w:t>double</w:t>
        </w:r>
      </w:hyperlink>
      <w:r w:rsidRPr="00E432CC">
        <w:rPr>
          <w:rFonts w:asciiTheme="majorHAnsi" w:hAnsiTheme="majorHAnsi"/>
        </w:rPr>
        <w:t>)</w:t>
      </w:r>
    </w:p>
    <w:p w:rsidR="00E432CC" w:rsidRPr="00E432CC" w:rsidRDefault="00E432CC" w:rsidP="00E432CC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 w:rsidRPr="00E432CC">
        <w:t>Floating point numbers (also known as "floats", "doubles", or "real numbers") can be specified using any of the following syntaxes:</w:t>
      </w:r>
    </w:p>
    <w:p w:rsidR="00E432CC" w:rsidRPr="00E432CC" w:rsidRDefault="00E432CC" w:rsidP="00E432CC">
      <w:pPr>
        <w:pStyle w:val="ListParagraph"/>
        <w:ind w:left="2160"/>
        <w:rPr>
          <w:rFonts w:asciiTheme="majorHAnsi" w:hAnsiTheme="majorHAnsi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1.234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1.2e3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$c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7E-10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E432CC" w:rsidRDefault="00E432CC" w:rsidP="00E432CC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hyperlink r:id="rId10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</w:rPr>
          <w:t>string</w:t>
        </w:r>
      </w:hyperlink>
      <w:proofErr w:type="spellEnd"/>
    </w:p>
    <w:p w:rsidR="00E432CC" w:rsidRDefault="00E432CC" w:rsidP="00E432CC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 w:rsidRPr="00E432CC">
        <w:rPr>
          <w:rFonts w:asciiTheme="majorHAnsi" w:hAnsiTheme="majorHAnsi"/>
        </w:rPr>
        <w:t>A </w:t>
      </w:r>
      <w:hyperlink r:id="rId11" w:history="1">
        <w:r w:rsidRPr="00E432CC">
          <w:rPr>
            <w:rStyle w:val="Hyperlink"/>
            <w:rFonts w:asciiTheme="majorHAnsi" w:hAnsiTheme="majorHAnsi"/>
            <w:color w:val="auto"/>
            <w:u w:val="none"/>
          </w:rPr>
          <w:t>string</w:t>
        </w:r>
      </w:hyperlink>
      <w:r w:rsidRPr="00E432CC">
        <w:rPr>
          <w:rFonts w:asciiTheme="majorHAnsi" w:hAnsiTheme="majorHAnsi"/>
        </w:rPr>
        <w:t> is series of characters, where a character is the same as a byte. This means that PHP only supports a 256-character set, and hence does not offer native Unicode support.</w:t>
      </w:r>
    </w:p>
    <w:p w:rsidR="00E432CC" w:rsidRPr="00E432CC" w:rsidRDefault="00E432CC" w:rsidP="00E432CC">
      <w:pPr>
        <w:pStyle w:val="ListParagraph"/>
        <w:ind w:left="2160"/>
        <w:rPr>
          <w:rFonts w:asciiTheme="majorHAnsi" w:hAnsiTheme="majorHAnsi"/>
        </w:rPr>
      </w:pPr>
    </w:p>
    <w:p w:rsidR="00E432CC" w:rsidRPr="00E432CC" w:rsidRDefault="00E432CC" w:rsidP="00E432CC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E432CC">
        <w:rPr>
          <w:rFonts w:asciiTheme="majorHAnsi" w:hAnsiTheme="majorHAnsi"/>
        </w:rPr>
        <w:t>Four compound types:</w:t>
      </w:r>
    </w:p>
    <w:p w:rsidR="00E432CC" w:rsidRDefault="00E432CC" w:rsidP="00E432CC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hyperlink r:id="rId12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</w:rPr>
          <w:t>array</w:t>
        </w:r>
      </w:hyperlink>
      <w:proofErr w:type="spellEnd"/>
    </w:p>
    <w:p w:rsidR="00E432CC" w:rsidRPr="00E432CC" w:rsidRDefault="00E432CC" w:rsidP="00E432CC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 w:rsidRPr="00E432CC">
        <w:t>An </w:t>
      </w:r>
      <w:hyperlink r:id="rId13" w:history="1">
        <w:r w:rsidRPr="00E432CC">
          <w:rPr>
            <w:rStyle w:val="Hyperlink"/>
            <w:color w:val="auto"/>
            <w:u w:val="none"/>
          </w:rPr>
          <w:t>array</w:t>
        </w:r>
      </w:hyperlink>
      <w:r w:rsidRPr="00E432CC">
        <w:t> in PHP is actually an ordered map. A map is a type that associates values to keys. This type is optimized for several different uses; it can be treated as an array, list (vector), hash table (an implementation of a map), dictionary, collection, stack, queue, and probably more. As </w:t>
      </w:r>
      <w:hyperlink r:id="rId14" w:history="1">
        <w:r w:rsidRPr="00E432CC">
          <w:rPr>
            <w:rStyle w:val="Hyperlink"/>
            <w:color w:val="auto"/>
            <w:u w:val="none"/>
          </w:rPr>
          <w:t>array</w:t>
        </w:r>
      </w:hyperlink>
      <w:r w:rsidRPr="00E432CC">
        <w:t> values can be other </w:t>
      </w:r>
      <w:hyperlink r:id="rId15" w:history="1">
        <w:r w:rsidRPr="00E432CC">
          <w:rPr>
            <w:rStyle w:val="Hyperlink"/>
            <w:color w:val="auto"/>
            <w:u w:val="none"/>
          </w:rPr>
          <w:t>array</w:t>
        </w:r>
      </w:hyperlink>
      <w:r w:rsidRPr="00E432CC">
        <w:t>s, trees and multidimensional </w:t>
      </w:r>
      <w:hyperlink r:id="rId16" w:history="1">
        <w:r w:rsidRPr="00E432CC">
          <w:rPr>
            <w:rStyle w:val="Hyperlink"/>
            <w:color w:val="auto"/>
            <w:u w:val="none"/>
          </w:rPr>
          <w:t>array</w:t>
        </w:r>
      </w:hyperlink>
      <w:r w:rsidRPr="00E432CC">
        <w:t>s are also possible.</w:t>
      </w:r>
    </w:p>
    <w:p w:rsidR="00E432CC" w:rsidRPr="00E432CC" w:rsidRDefault="00E432CC" w:rsidP="00E432CC">
      <w:pPr>
        <w:pStyle w:val="ListParagraph"/>
        <w:ind w:left="2160"/>
        <w:rPr>
          <w:rFonts w:asciiTheme="majorHAnsi" w:hAnsiTheme="majorHAnsi"/>
        </w:rPr>
      </w:pPr>
    </w:p>
    <w:p w:rsidR="00E432CC" w:rsidRPr="00E432CC" w:rsidRDefault="00E432CC" w:rsidP="00E432CC">
      <w:pPr>
        <w:pStyle w:val="ListParagraph"/>
        <w:ind w:left="2160"/>
        <w:rPr>
          <w:rFonts w:asciiTheme="majorHAnsi" w:hAnsiTheme="majorHAnsi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$array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array(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"foo"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=&gt;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"bar"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"bar"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=&gt;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"foo"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as of PHP 5.4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$array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[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"foo"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=&gt;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"bar"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"bar"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=&gt;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"foo"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];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F14C2B" w:rsidRDefault="00E432CC" w:rsidP="00F14C2B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hyperlink r:id="rId17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</w:rPr>
          <w:t>object</w:t>
        </w:r>
      </w:hyperlink>
      <w:proofErr w:type="spellEnd"/>
    </w:p>
    <w:p w:rsidR="00F14C2B" w:rsidRPr="00F14C2B" w:rsidRDefault="00F14C2B" w:rsidP="00F14C2B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 w:rsidRPr="00F14C2B">
        <w:t>To create a new </w:t>
      </w:r>
      <w:hyperlink r:id="rId18" w:history="1">
        <w:r w:rsidRPr="00F14C2B">
          <w:rPr>
            <w:rStyle w:val="Hyperlink"/>
            <w:color w:val="auto"/>
            <w:u w:val="none"/>
          </w:rPr>
          <w:t>object</w:t>
        </w:r>
      </w:hyperlink>
      <w:r w:rsidRPr="00F14C2B">
        <w:t>, use the new statement to instantiate a class:</w:t>
      </w:r>
    </w:p>
    <w:p w:rsidR="00F14C2B" w:rsidRPr="00F14C2B" w:rsidRDefault="00F14C2B" w:rsidP="00F14C2B">
      <w:pPr>
        <w:pStyle w:val="ListParagraph"/>
        <w:ind w:left="2160"/>
        <w:rPr>
          <w:rFonts w:asciiTheme="majorHAnsi" w:hAnsiTheme="majorHAnsi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class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lastRenderedPageBreak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function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do_foo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 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"Doing foo."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$bar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new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$bar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do_foo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E432CC" w:rsidRDefault="00E432CC" w:rsidP="00E432CC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hyperlink r:id="rId19" w:history="1">
        <w:r w:rsidRPr="00E432CC">
          <w:rPr>
            <w:rStyle w:val="Hyperlink"/>
            <w:rFonts w:asciiTheme="majorHAnsi" w:hAnsiTheme="majorHAnsi"/>
            <w:color w:val="auto"/>
            <w:u w:val="none"/>
          </w:rPr>
          <w:t>callable</w:t>
        </w:r>
      </w:hyperlink>
    </w:p>
    <w:p w:rsidR="00E432CC" w:rsidRDefault="00E432CC" w:rsidP="00E432CC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proofErr w:type="spellStart"/>
      <w:r w:rsidRPr="00E432CC">
        <w:rPr>
          <w:rFonts w:asciiTheme="majorHAnsi" w:hAnsiTheme="majorHAnsi"/>
        </w:rPr>
        <w:t>I</w:t>
      </w:r>
      <w:r>
        <w:rPr>
          <w:rFonts w:asciiTheme="majorHAnsi" w:hAnsiTheme="majorHAnsi"/>
        </w:rPr>
        <w:t>terable</w:t>
      </w:r>
    </w:p>
    <w:p w:rsidR="00E432CC" w:rsidRPr="00E432CC" w:rsidRDefault="00E432CC" w:rsidP="00E432CC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proofErr w:type="spellEnd"/>
      <w:r w:rsidRPr="00E432CC">
        <w:rPr>
          <w:rFonts w:asciiTheme="majorHAnsi" w:hAnsiTheme="majorHAnsi"/>
        </w:rPr>
        <w:t>It accepts any </w:t>
      </w:r>
      <w:hyperlink r:id="rId20" w:history="1">
        <w:r w:rsidRPr="00E432CC">
          <w:rPr>
            <w:rStyle w:val="Hyperlink"/>
            <w:rFonts w:asciiTheme="majorHAnsi" w:hAnsiTheme="majorHAnsi"/>
            <w:color w:val="auto"/>
            <w:u w:val="none"/>
          </w:rPr>
          <w:t>array</w:t>
        </w:r>
      </w:hyperlink>
      <w:r w:rsidRPr="00E432CC">
        <w:rPr>
          <w:rFonts w:asciiTheme="majorHAnsi" w:hAnsiTheme="majorHAnsi"/>
        </w:rPr>
        <w:t> or object implementing the </w:t>
      </w:r>
      <w:proofErr w:type="spellStart"/>
      <w:r w:rsidRPr="00E432CC">
        <w:rPr>
          <w:rFonts w:asciiTheme="majorHAnsi" w:hAnsiTheme="majorHAnsi"/>
        </w:rPr>
        <w:fldChar w:fldCharType="begin"/>
      </w:r>
      <w:r w:rsidRPr="00E432CC">
        <w:rPr>
          <w:rFonts w:asciiTheme="majorHAnsi" w:hAnsiTheme="majorHAnsi"/>
        </w:rPr>
        <w:instrText xml:space="preserve"> HYPERLINK "http://tw2.php.net/manual/en/class.traversable.php" </w:instrText>
      </w:r>
      <w:r w:rsidRPr="00E432CC">
        <w:rPr>
          <w:rFonts w:asciiTheme="majorHAnsi" w:hAnsiTheme="majorHAnsi"/>
        </w:rPr>
        <w:fldChar w:fldCharType="separate"/>
      </w:r>
      <w:r w:rsidRPr="00E432CC">
        <w:rPr>
          <w:rStyle w:val="Hyperlink"/>
          <w:rFonts w:asciiTheme="majorHAnsi" w:hAnsiTheme="majorHAnsi"/>
          <w:color w:val="auto"/>
          <w:u w:val="none"/>
        </w:rPr>
        <w:t>Traversable</w:t>
      </w:r>
      <w:r w:rsidRPr="00E432CC">
        <w:rPr>
          <w:rFonts w:asciiTheme="majorHAnsi" w:hAnsiTheme="majorHAnsi"/>
        </w:rPr>
        <w:fldChar w:fldCharType="end"/>
      </w:r>
      <w:r w:rsidRPr="00E432CC">
        <w:rPr>
          <w:rFonts w:asciiTheme="majorHAnsi" w:hAnsiTheme="majorHAnsi"/>
        </w:rPr>
        <w:t>interface</w:t>
      </w:r>
      <w:proofErr w:type="spellEnd"/>
      <w:r w:rsidRPr="00E432CC">
        <w:rPr>
          <w:rFonts w:asciiTheme="majorHAnsi" w:hAnsiTheme="majorHAnsi"/>
        </w:rPr>
        <w:t xml:space="preserve">. Both of these types are </w:t>
      </w:r>
      <w:proofErr w:type="spellStart"/>
      <w:r w:rsidRPr="00E432CC">
        <w:rPr>
          <w:rFonts w:asciiTheme="majorHAnsi" w:hAnsiTheme="majorHAnsi"/>
        </w:rPr>
        <w:t>iterable</w:t>
      </w:r>
      <w:proofErr w:type="spellEnd"/>
      <w:r w:rsidRPr="00E432CC">
        <w:rPr>
          <w:rFonts w:asciiTheme="majorHAnsi" w:hAnsiTheme="majorHAnsi"/>
        </w:rPr>
        <w:t xml:space="preserve"> using </w:t>
      </w:r>
      <w:proofErr w:type="spellStart"/>
      <w:r w:rsidRPr="00E432CC">
        <w:rPr>
          <w:rFonts w:asciiTheme="majorHAnsi" w:hAnsiTheme="majorHAnsi"/>
        </w:rPr>
        <w:fldChar w:fldCharType="begin"/>
      </w:r>
      <w:r w:rsidRPr="00E432CC">
        <w:rPr>
          <w:rFonts w:asciiTheme="majorHAnsi" w:hAnsiTheme="majorHAnsi"/>
        </w:rPr>
        <w:instrText xml:space="preserve"> HYPERLINK "http://tw2.php.net/manual/en/control-structures.foreach.php" </w:instrText>
      </w:r>
      <w:r w:rsidRPr="00E432CC">
        <w:rPr>
          <w:rFonts w:asciiTheme="majorHAnsi" w:hAnsiTheme="majorHAnsi"/>
        </w:rPr>
        <w:fldChar w:fldCharType="separate"/>
      </w:r>
      <w:r w:rsidRPr="00E432CC">
        <w:rPr>
          <w:rStyle w:val="Hyperlink"/>
          <w:rFonts w:asciiTheme="majorHAnsi" w:hAnsiTheme="majorHAnsi"/>
          <w:color w:val="auto"/>
          <w:u w:val="none"/>
        </w:rPr>
        <w:t>foreach</w:t>
      </w:r>
      <w:proofErr w:type="spellEnd"/>
      <w:r w:rsidRPr="00E432CC">
        <w:rPr>
          <w:rFonts w:asciiTheme="majorHAnsi" w:hAnsiTheme="majorHAnsi"/>
        </w:rPr>
        <w:fldChar w:fldCharType="end"/>
      </w:r>
      <w:r w:rsidRPr="00E432CC">
        <w:rPr>
          <w:rFonts w:asciiTheme="majorHAnsi" w:hAnsiTheme="majorHAnsi"/>
        </w:rPr>
        <w:t> and can be used with yield from within a </w:t>
      </w:r>
      <w:hyperlink r:id="rId21" w:history="1">
        <w:r w:rsidRPr="00E432CC">
          <w:rPr>
            <w:rStyle w:val="Hyperlink"/>
            <w:rFonts w:asciiTheme="majorHAnsi" w:hAnsiTheme="majorHAnsi"/>
            <w:color w:val="auto"/>
            <w:u w:val="none"/>
          </w:rPr>
          <w:t>generator</w:t>
        </w:r>
      </w:hyperlink>
      <w:r w:rsidRPr="00E432CC">
        <w:rPr>
          <w:rFonts w:asciiTheme="majorHAnsi" w:hAnsiTheme="majorHAnsi"/>
        </w:rPr>
        <w:t>.</w:t>
      </w:r>
    </w:p>
    <w:p w:rsidR="00E432CC" w:rsidRPr="00E432CC" w:rsidRDefault="00E432CC" w:rsidP="00E432CC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 w:rsidRPr="00E432CC">
        <w:rPr>
          <w:rFonts w:asciiTheme="majorHAnsi" w:hAnsiTheme="majorHAnsi"/>
          <w:shd w:val="clear" w:color="auto" w:fill="F2F2F2"/>
        </w:rPr>
        <w:t>can be used as a parameter type to indicate that a function requires a set of values, but does not care about the form of the value set since it will be used with</w:t>
      </w:r>
      <w:r w:rsidRPr="00E432CC">
        <w:rPr>
          <w:rStyle w:val="apple-converted-space"/>
          <w:rFonts w:asciiTheme="majorHAnsi" w:hAnsiTheme="majorHAnsi"/>
          <w:shd w:val="clear" w:color="auto" w:fill="F2F2F2"/>
        </w:rPr>
        <w:t> </w:t>
      </w:r>
      <w:proofErr w:type="spellStart"/>
      <w:r w:rsidRPr="00E432CC">
        <w:rPr>
          <w:rFonts w:asciiTheme="majorHAnsi" w:hAnsiTheme="majorHAnsi"/>
        </w:rPr>
        <w:fldChar w:fldCharType="begin"/>
      </w:r>
      <w:r w:rsidRPr="00E432CC">
        <w:rPr>
          <w:rFonts w:asciiTheme="majorHAnsi" w:hAnsiTheme="majorHAnsi"/>
        </w:rPr>
        <w:instrText xml:space="preserve"> HYPERLINK "http://tw2.php.net/manual/en/control-structures.foreach.php" </w:instrText>
      </w:r>
      <w:r w:rsidRPr="00E432CC">
        <w:rPr>
          <w:rFonts w:asciiTheme="majorHAnsi" w:hAnsiTheme="majorHAnsi"/>
        </w:rPr>
        <w:fldChar w:fldCharType="separate"/>
      </w:r>
      <w:r w:rsidRPr="00E432CC">
        <w:rPr>
          <w:rStyle w:val="Hyperlink"/>
          <w:rFonts w:asciiTheme="majorHAnsi" w:hAnsiTheme="majorHAnsi"/>
          <w:color w:val="auto"/>
          <w:u w:val="none"/>
          <w:shd w:val="clear" w:color="auto" w:fill="F2F2F2"/>
        </w:rPr>
        <w:t>foreach</w:t>
      </w:r>
      <w:proofErr w:type="spellEnd"/>
      <w:r w:rsidRPr="00E432CC">
        <w:rPr>
          <w:rFonts w:asciiTheme="majorHAnsi" w:hAnsiTheme="majorHAnsi"/>
        </w:rPr>
        <w:fldChar w:fldCharType="end"/>
      </w:r>
      <w:r w:rsidRPr="00E432CC">
        <w:rPr>
          <w:rFonts w:asciiTheme="majorHAnsi" w:hAnsiTheme="majorHAnsi"/>
          <w:shd w:val="clear" w:color="auto" w:fill="F2F2F2"/>
        </w:rPr>
        <w:t>. If a value is not an array or instance of</w:t>
      </w:r>
      <w:r w:rsidRPr="00E432CC">
        <w:rPr>
          <w:rStyle w:val="apple-converted-space"/>
          <w:rFonts w:asciiTheme="majorHAnsi" w:hAnsiTheme="majorHAnsi"/>
          <w:shd w:val="clear" w:color="auto" w:fill="F2F2F2"/>
        </w:rPr>
        <w:t> </w:t>
      </w:r>
      <w:hyperlink r:id="rId22" w:history="1">
        <w:r w:rsidRPr="00E432CC">
          <w:rPr>
            <w:rStyle w:val="Hyperlink"/>
            <w:rFonts w:asciiTheme="majorHAnsi" w:hAnsiTheme="majorHAnsi"/>
            <w:color w:val="auto"/>
            <w:u w:val="none"/>
            <w:shd w:val="clear" w:color="auto" w:fill="F2F2F2"/>
          </w:rPr>
          <w:t>Traversable</w:t>
        </w:r>
      </w:hyperlink>
      <w:r w:rsidRPr="00E432CC">
        <w:rPr>
          <w:rFonts w:asciiTheme="majorHAnsi" w:hAnsiTheme="majorHAnsi"/>
          <w:shd w:val="clear" w:color="auto" w:fill="F2F2F2"/>
        </w:rPr>
        <w:t>, a</w:t>
      </w:r>
      <w:r w:rsidRPr="00E432CC">
        <w:rPr>
          <w:rStyle w:val="apple-converted-space"/>
          <w:rFonts w:asciiTheme="majorHAnsi" w:hAnsiTheme="majorHAnsi"/>
          <w:shd w:val="clear" w:color="auto" w:fill="F2F2F2"/>
        </w:rPr>
        <w:t> </w:t>
      </w:r>
      <w:hyperlink r:id="rId23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  <w:shd w:val="clear" w:color="auto" w:fill="F2F2F2"/>
          </w:rPr>
          <w:t>TypeError</w:t>
        </w:r>
        <w:proofErr w:type="spellEnd"/>
      </w:hyperlink>
      <w:r w:rsidRPr="00E432CC">
        <w:rPr>
          <w:rStyle w:val="apple-converted-space"/>
          <w:rFonts w:asciiTheme="majorHAnsi" w:hAnsiTheme="majorHAnsi"/>
          <w:shd w:val="clear" w:color="auto" w:fill="F2F2F2"/>
        </w:rPr>
        <w:t> </w:t>
      </w:r>
      <w:r w:rsidRPr="00E432CC">
        <w:rPr>
          <w:rFonts w:asciiTheme="majorHAnsi" w:hAnsiTheme="majorHAnsi"/>
          <w:shd w:val="clear" w:color="auto" w:fill="F2F2F2"/>
        </w:rPr>
        <w:t>will be thrown</w:t>
      </w:r>
      <w:r>
        <w:rPr>
          <w:rFonts w:asciiTheme="majorHAnsi" w:hAnsiTheme="majorHAnsi"/>
          <w:shd w:val="clear" w:color="auto" w:fill="F2F2F2"/>
        </w:rPr>
        <w:t>.</w:t>
      </w:r>
    </w:p>
    <w:p w:rsidR="00E432CC" w:rsidRPr="00E432CC" w:rsidRDefault="00E432CC" w:rsidP="00E432CC">
      <w:pPr>
        <w:pStyle w:val="ListParagraph"/>
        <w:ind w:left="2160"/>
        <w:rPr>
          <w:rFonts w:asciiTheme="majorHAnsi" w:hAnsiTheme="majorHAnsi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function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foreach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as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$value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...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}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E432CC" w:rsidRPr="00E432CC" w:rsidRDefault="00E432CC" w:rsidP="00E432CC">
      <w:pPr>
        <w:pStyle w:val="ListParagraph"/>
        <w:ind w:left="1440"/>
        <w:rPr>
          <w:rFonts w:asciiTheme="majorHAnsi" w:hAnsiTheme="majorHAnsi"/>
        </w:rPr>
      </w:pPr>
    </w:p>
    <w:p w:rsidR="00E432CC" w:rsidRDefault="00E432CC" w:rsidP="00E432C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E432CC">
        <w:rPr>
          <w:rFonts w:asciiTheme="majorHAnsi" w:hAnsiTheme="majorHAnsi"/>
        </w:rPr>
        <w:t>And finally two special types:</w:t>
      </w:r>
    </w:p>
    <w:p w:rsidR="00F14C2B" w:rsidRDefault="00E432CC" w:rsidP="00F14C2B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hyperlink r:id="rId24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</w:rPr>
          <w:t>resource</w:t>
        </w:r>
      </w:hyperlink>
      <w:proofErr w:type="spellEnd"/>
    </w:p>
    <w:p w:rsidR="00F14C2B" w:rsidRPr="00F14C2B" w:rsidRDefault="00F14C2B" w:rsidP="00F14C2B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 w:rsidRPr="00F14C2B">
        <w:t>A </w:t>
      </w:r>
      <w:hyperlink r:id="rId25" w:history="1">
        <w:r w:rsidRPr="00F14C2B">
          <w:rPr>
            <w:rStyle w:val="Hyperlink"/>
            <w:color w:val="auto"/>
            <w:u w:val="none"/>
          </w:rPr>
          <w:t>resource</w:t>
        </w:r>
      </w:hyperlink>
      <w:r w:rsidRPr="00F14C2B">
        <w:t> is a special variable, holding a reference to an external resource. Resources are created and used by special functions.</w:t>
      </w:r>
    </w:p>
    <w:p w:rsidR="00F14C2B" w:rsidRDefault="00E432CC" w:rsidP="00F14C2B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hyperlink r:id="rId26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</w:rPr>
          <w:t>NULL</w:t>
        </w:r>
      </w:hyperlink>
      <w:proofErr w:type="spellEnd"/>
    </w:p>
    <w:p w:rsidR="00F14C2B" w:rsidRPr="00F14C2B" w:rsidRDefault="00F14C2B" w:rsidP="00F14C2B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 w:rsidRPr="00F14C2B">
        <w:t>The special NULL value represents a variable with no value. NULL is the only possible value of type </w:t>
      </w:r>
      <w:hyperlink r:id="rId27" w:history="1">
        <w:proofErr w:type="spellStart"/>
        <w:r w:rsidRPr="00F14C2B">
          <w:rPr>
            <w:rStyle w:val="Hyperlink"/>
            <w:color w:val="auto"/>
            <w:u w:val="none"/>
          </w:rPr>
          <w:t>null</w:t>
        </w:r>
      </w:hyperlink>
      <w:r w:rsidRPr="00F14C2B">
        <w:t>.</w:t>
      </w:r>
      <w:proofErr w:type="spellEnd"/>
    </w:p>
    <w:p w:rsidR="00F14C2B" w:rsidRPr="00F14C2B" w:rsidRDefault="00F14C2B" w:rsidP="00F14C2B">
      <w:pPr>
        <w:pStyle w:val="ListParagraph"/>
        <w:numPr>
          <w:ilvl w:val="3"/>
          <w:numId w:val="11"/>
        </w:numPr>
        <w:rPr>
          <w:rFonts w:asciiTheme="majorHAnsi" w:hAnsiTheme="majorHAnsi"/>
        </w:rPr>
      </w:pPr>
      <w:r w:rsidRPr="00F14C2B">
        <w:t>A variable is considered to be </w:t>
      </w:r>
      <w:hyperlink r:id="rId28" w:history="1">
        <w:r w:rsidRPr="00F14C2B">
          <w:rPr>
            <w:rStyle w:val="Hyperlink"/>
            <w:color w:val="auto"/>
            <w:u w:val="none"/>
          </w:rPr>
          <w:t>null</w:t>
        </w:r>
      </w:hyperlink>
      <w:r w:rsidRPr="00F14C2B">
        <w:t> if:</w:t>
      </w:r>
    </w:p>
    <w:p w:rsidR="00F14C2B" w:rsidRPr="00F14C2B" w:rsidRDefault="00F14C2B" w:rsidP="00F14C2B">
      <w:pPr>
        <w:pStyle w:val="ListParagraph"/>
        <w:numPr>
          <w:ilvl w:val="3"/>
          <w:numId w:val="11"/>
        </w:numPr>
        <w:rPr>
          <w:rFonts w:asciiTheme="majorHAnsi" w:hAnsiTheme="majorHAnsi"/>
        </w:rPr>
      </w:pPr>
      <w:r w:rsidRPr="00F14C2B">
        <w:t>it has been assigned the constant NULL.</w:t>
      </w:r>
    </w:p>
    <w:p w:rsidR="00F14C2B" w:rsidRPr="00F14C2B" w:rsidRDefault="00F14C2B" w:rsidP="00F14C2B">
      <w:pPr>
        <w:pStyle w:val="ListParagraph"/>
        <w:numPr>
          <w:ilvl w:val="3"/>
          <w:numId w:val="11"/>
        </w:numPr>
        <w:rPr>
          <w:rFonts w:asciiTheme="majorHAnsi" w:hAnsiTheme="majorHAnsi"/>
        </w:rPr>
      </w:pPr>
      <w:r w:rsidRPr="00F14C2B">
        <w:t>it has not been set to any value yet.</w:t>
      </w:r>
    </w:p>
    <w:p w:rsidR="00F14C2B" w:rsidRPr="00F14C2B" w:rsidRDefault="00F14C2B" w:rsidP="00F14C2B">
      <w:pPr>
        <w:pStyle w:val="ListParagraph"/>
        <w:numPr>
          <w:ilvl w:val="3"/>
          <w:numId w:val="11"/>
        </w:numPr>
        <w:rPr>
          <w:rFonts w:asciiTheme="majorHAnsi" w:hAnsiTheme="majorHAnsi"/>
        </w:rPr>
      </w:pPr>
      <w:r w:rsidRPr="00F14C2B">
        <w:t>it has been </w:t>
      </w:r>
      <w:hyperlink r:id="rId29" w:history="1">
        <w:r w:rsidRPr="00F14C2B">
          <w:rPr>
            <w:rStyle w:val="Hyperlink"/>
            <w:color w:val="auto"/>
            <w:u w:val="none"/>
          </w:rPr>
          <w:t>unset()</w:t>
        </w:r>
      </w:hyperlink>
      <w:r w:rsidRPr="00F14C2B">
        <w:t>.</w:t>
      </w:r>
    </w:p>
    <w:p w:rsidR="00F14C2B" w:rsidRPr="00F14C2B" w:rsidRDefault="00F14C2B" w:rsidP="00F14C2B">
      <w:pPr>
        <w:ind w:left="2160"/>
        <w:rPr>
          <w:rFonts w:asciiTheme="majorHAnsi" w:hAnsiTheme="majorHAnsi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NULL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  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E432CC" w:rsidRDefault="00E432CC" w:rsidP="00E432C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hyperlink r:id="rId30" w:history="1">
        <w:r w:rsidRPr="00E432CC">
          <w:rPr>
            <w:rStyle w:val="Hyperlink"/>
            <w:rFonts w:asciiTheme="majorHAnsi" w:hAnsiTheme="majorHAnsi"/>
            <w:color w:val="auto"/>
            <w:u w:val="none"/>
          </w:rPr>
          <w:t>pseudo-types</w:t>
        </w:r>
      </w:hyperlink>
      <w:r w:rsidRPr="00E432CC">
        <w:rPr>
          <w:rFonts w:asciiTheme="majorHAnsi" w:hAnsiTheme="majorHAnsi"/>
        </w:rPr>
        <w:t> </w:t>
      </w:r>
    </w:p>
    <w:p w:rsidR="00F14C2B" w:rsidRDefault="00E432CC" w:rsidP="00F14C2B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hyperlink r:id="rId31" w:anchor="language.types.mixed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</w:rPr>
          <w:t>mixed</w:t>
        </w:r>
      </w:hyperlink>
      <w:proofErr w:type="spellEnd"/>
    </w:p>
    <w:p w:rsidR="00F14C2B" w:rsidRPr="00F14C2B" w:rsidRDefault="00F14C2B" w:rsidP="00F14C2B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 w:rsidRPr="00F14C2B">
        <w:lastRenderedPageBreak/>
        <w:t>mixed indicates that a parameter may accept multiple (but not necessarily all) types.</w:t>
      </w:r>
    </w:p>
    <w:p w:rsidR="00F14C2B" w:rsidRPr="00F14C2B" w:rsidRDefault="00E432CC" w:rsidP="00E432CC">
      <w:pPr>
        <w:pStyle w:val="ListParagraph"/>
        <w:numPr>
          <w:ilvl w:val="1"/>
          <w:numId w:val="11"/>
        </w:numPr>
        <w:rPr>
          <w:rStyle w:val="apple-converted-space"/>
        </w:rPr>
      </w:pPr>
      <w:hyperlink r:id="rId32" w:anchor="language.types.number" w:history="1">
        <w:r w:rsidRPr="00E432CC">
          <w:rPr>
            <w:rStyle w:val="Hyperlink"/>
            <w:rFonts w:asciiTheme="majorHAnsi" w:hAnsiTheme="majorHAnsi"/>
            <w:color w:val="auto"/>
            <w:u w:val="none"/>
          </w:rPr>
          <w:t>number</w:t>
        </w:r>
      </w:hyperlink>
      <w:r w:rsidR="00F14C2B">
        <w:rPr>
          <w:rStyle w:val="apple-converted-space"/>
          <w:rFonts w:ascii="Helvetica" w:hAnsi="Helvetica"/>
          <w:color w:val="333333"/>
          <w:shd w:val="clear" w:color="auto" w:fill="F2F2F2"/>
        </w:rPr>
        <w:t> </w:t>
      </w:r>
    </w:p>
    <w:p w:rsidR="00E432CC" w:rsidRPr="00F14C2B" w:rsidRDefault="00F14C2B" w:rsidP="00F14C2B">
      <w:pPr>
        <w:pStyle w:val="ListParagraph"/>
        <w:numPr>
          <w:ilvl w:val="2"/>
          <w:numId w:val="11"/>
        </w:numPr>
      </w:pPr>
      <w:r w:rsidRPr="00F14C2B">
        <w:t>indicates that a parameter can be either </w:t>
      </w:r>
      <w:hyperlink r:id="rId33" w:history="1">
        <w:r w:rsidRPr="00F14C2B">
          <w:rPr>
            <w:rStyle w:val="Hyperlink"/>
            <w:color w:val="auto"/>
            <w:u w:val="none"/>
          </w:rPr>
          <w:t>integer</w:t>
        </w:r>
      </w:hyperlink>
      <w:r w:rsidRPr="00F14C2B">
        <w:t> or </w:t>
      </w:r>
      <w:hyperlink r:id="rId34" w:history="1">
        <w:r w:rsidRPr="00F14C2B">
          <w:rPr>
            <w:rStyle w:val="Hyperlink"/>
            <w:color w:val="auto"/>
            <w:u w:val="none"/>
          </w:rPr>
          <w:t>float</w:t>
        </w:r>
      </w:hyperlink>
      <w:r w:rsidRPr="00F14C2B">
        <w:t>.</w:t>
      </w:r>
    </w:p>
    <w:p w:rsidR="00F14C2B" w:rsidRDefault="00E432CC" w:rsidP="00E432CC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hyperlink r:id="rId35" w:anchor="language.types.callback" w:history="1">
        <w:proofErr w:type="spellStart"/>
        <w:r w:rsidRPr="00E432CC">
          <w:rPr>
            <w:rStyle w:val="Hyperlink"/>
            <w:rFonts w:asciiTheme="majorHAnsi" w:hAnsiTheme="majorHAnsi"/>
            <w:color w:val="auto"/>
            <w:u w:val="none"/>
          </w:rPr>
          <w:t>callback</w:t>
        </w:r>
        <w:proofErr w:type="spellEnd"/>
      </w:hyperlink>
      <w:r w:rsidRPr="00E432CC">
        <w:rPr>
          <w:rFonts w:asciiTheme="majorHAnsi" w:hAnsiTheme="majorHAnsi"/>
        </w:rPr>
        <w:t> (aka </w:t>
      </w:r>
      <w:hyperlink r:id="rId36" w:history="1">
        <w:r w:rsidRPr="00E432CC">
          <w:rPr>
            <w:rStyle w:val="Hyperlink"/>
            <w:rFonts w:asciiTheme="majorHAnsi" w:hAnsiTheme="majorHAnsi"/>
            <w:color w:val="auto"/>
            <w:u w:val="none"/>
          </w:rPr>
          <w:t>callable</w:t>
        </w:r>
      </w:hyperlink>
      <w:r w:rsidRPr="00F14C2B">
        <w:rPr>
          <w:rFonts w:asciiTheme="majorHAnsi" w:hAnsiTheme="majorHAnsi"/>
        </w:rPr>
        <w:t>)</w:t>
      </w:r>
      <w:r w:rsidR="00F14C2B" w:rsidRPr="00F14C2B">
        <w:rPr>
          <w:rFonts w:asciiTheme="majorHAnsi" w:hAnsiTheme="majorHAnsi"/>
        </w:rPr>
        <w:t xml:space="preserve"> </w:t>
      </w:r>
    </w:p>
    <w:p w:rsidR="00E432CC" w:rsidRDefault="00F14C2B" w:rsidP="00F14C2B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hyperlink r:id="rId37" w:anchor="language.types.callback" w:history="1">
        <w:proofErr w:type="spellStart"/>
        <w:r w:rsidRPr="00F14C2B">
          <w:rPr>
            <w:rStyle w:val="Hyperlink"/>
            <w:rFonts w:ascii="Helvetica" w:hAnsi="Helvetica"/>
            <w:color w:val="auto"/>
            <w:u w:val="none"/>
            <w:shd w:val="clear" w:color="auto" w:fill="F2F2F2"/>
          </w:rPr>
          <w:t>callback</w:t>
        </w:r>
        <w:proofErr w:type="spellEnd"/>
      </w:hyperlink>
      <w:r w:rsidRPr="00F14C2B">
        <w:rPr>
          <w:rStyle w:val="apple-converted-space"/>
          <w:rFonts w:ascii="Helvetica" w:hAnsi="Helvetica"/>
          <w:shd w:val="clear" w:color="auto" w:fill="F2F2F2"/>
        </w:rPr>
        <w:t> </w:t>
      </w:r>
      <w:r w:rsidRPr="00F14C2B">
        <w:rPr>
          <w:rFonts w:ascii="Helvetica" w:hAnsi="Helvetica"/>
          <w:shd w:val="clear" w:color="auto" w:fill="F2F2F2"/>
        </w:rPr>
        <w:t>pseudo-types was used in this documentation before</w:t>
      </w:r>
      <w:r w:rsidRPr="00F14C2B">
        <w:rPr>
          <w:rStyle w:val="apple-converted-space"/>
          <w:rFonts w:ascii="Helvetica" w:hAnsi="Helvetica"/>
          <w:shd w:val="clear" w:color="auto" w:fill="F2F2F2"/>
        </w:rPr>
        <w:t> </w:t>
      </w:r>
      <w:hyperlink r:id="rId38" w:history="1">
        <w:r w:rsidRPr="00F14C2B">
          <w:rPr>
            <w:rStyle w:val="Hyperlink"/>
            <w:rFonts w:ascii="Helvetica" w:hAnsi="Helvetica"/>
            <w:color w:val="auto"/>
            <w:u w:val="none"/>
            <w:shd w:val="clear" w:color="auto" w:fill="F2F2F2"/>
          </w:rPr>
          <w:t>callable</w:t>
        </w:r>
      </w:hyperlink>
      <w:r w:rsidRPr="00F14C2B">
        <w:rPr>
          <w:rStyle w:val="apple-converted-space"/>
          <w:rFonts w:ascii="Helvetica" w:hAnsi="Helvetica"/>
          <w:shd w:val="clear" w:color="auto" w:fill="F2F2F2"/>
        </w:rPr>
        <w:t> </w:t>
      </w:r>
      <w:r w:rsidRPr="00F14C2B">
        <w:rPr>
          <w:rFonts w:ascii="Helvetica" w:hAnsi="Helvetica"/>
          <w:shd w:val="clear" w:color="auto" w:fill="F2F2F2"/>
        </w:rPr>
        <w:t>type hint was introduced by PHP 5.4. It means exactly the same.</w:t>
      </w:r>
    </w:p>
    <w:p w:rsidR="00F14C2B" w:rsidRDefault="00E432CC" w:rsidP="00E432CC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proofErr w:type="spellStart"/>
      <w:r w:rsidRPr="00E432CC">
        <w:rPr>
          <w:rFonts w:asciiTheme="majorHAnsi" w:hAnsiTheme="majorHAnsi"/>
        </w:rPr>
        <w:t>array|object</w:t>
      </w:r>
      <w:proofErr w:type="spellEnd"/>
      <w:r w:rsidR="00F14C2B">
        <w:rPr>
          <w:rFonts w:asciiTheme="majorHAnsi" w:hAnsiTheme="majorHAnsi"/>
        </w:rPr>
        <w:t xml:space="preserve"> </w:t>
      </w:r>
    </w:p>
    <w:p w:rsidR="00E432CC" w:rsidRDefault="00F14C2B" w:rsidP="00F14C2B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proofErr w:type="spellStart"/>
      <w:r w:rsidRPr="00F14C2B">
        <w:t>array|object</w:t>
      </w:r>
      <w:proofErr w:type="spellEnd"/>
      <w:r w:rsidRPr="00F14C2B">
        <w:t> indicates that a parameter can be either </w:t>
      </w:r>
      <w:hyperlink r:id="rId39" w:history="1">
        <w:r w:rsidRPr="00F14C2B">
          <w:rPr>
            <w:rStyle w:val="Hyperlink"/>
            <w:color w:val="auto"/>
            <w:u w:val="none"/>
          </w:rPr>
          <w:t>array</w:t>
        </w:r>
      </w:hyperlink>
      <w:r w:rsidRPr="00F14C2B">
        <w:t> or </w:t>
      </w:r>
      <w:hyperlink r:id="rId40" w:history="1">
        <w:r w:rsidRPr="00F14C2B">
          <w:rPr>
            <w:rStyle w:val="Hyperlink"/>
            <w:color w:val="auto"/>
            <w:u w:val="none"/>
          </w:rPr>
          <w:t>object</w:t>
        </w:r>
      </w:hyperlink>
      <w:r w:rsidRPr="00F14C2B">
        <w:t>.</w:t>
      </w:r>
    </w:p>
    <w:p w:rsidR="00F14C2B" w:rsidRPr="00F14C2B" w:rsidRDefault="00F14C2B" w:rsidP="00E432CC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 w:rsidRPr="00F14C2B">
        <w:t>void </w:t>
      </w:r>
    </w:p>
    <w:p w:rsidR="00E432CC" w:rsidRPr="00E432CC" w:rsidRDefault="00F14C2B" w:rsidP="00F14C2B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 w:rsidRPr="00F14C2B">
        <w:t>as a return type means that the return value is useless. void in a parameter list means that the function doesn't accept any parameters.</w:t>
      </w:r>
    </w:p>
    <w:p w:rsidR="00E432CC" w:rsidRDefault="00E432CC" w:rsidP="00F14C2B">
      <w:pPr>
        <w:rPr>
          <w:rFonts w:asciiTheme="majorHAnsi" w:hAnsiTheme="majorHAnsi"/>
        </w:rPr>
      </w:pPr>
      <w:r w:rsidRPr="00E432CC">
        <w:rPr>
          <w:rFonts w:asciiTheme="majorHAnsi" w:hAnsiTheme="majorHAnsi"/>
          <w:b/>
        </w:rPr>
        <w:t>$</w:t>
      </w:r>
      <w:r>
        <w:rPr>
          <w:rFonts w:asciiTheme="majorHAnsi" w:hAnsiTheme="majorHAnsi"/>
        </w:rPr>
        <w:t xml:space="preserve"> - pseudo variable</w:t>
      </w:r>
    </w:p>
    <w:p w:rsidR="00F14C2B" w:rsidRDefault="00F14C2B" w:rsidP="00F14C2B">
      <w:pPr>
        <w:pStyle w:val="ListParagraph"/>
        <w:numPr>
          <w:ilvl w:val="0"/>
          <w:numId w:val="4"/>
        </w:numPr>
      </w:pPr>
      <w:r w:rsidRPr="00F14C2B">
        <w:t>in function prototypes means and so on. This variable name is used when a function can take an endless number of arguments.</w:t>
      </w:r>
    </w:p>
    <w:p w:rsidR="00F14C2B" w:rsidRDefault="00F14C2B" w:rsidP="00F14C2B">
      <w:r>
        <w:t>VARIABLES</w:t>
      </w:r>
    </w:p>
    <w:p w:rsidR="00F14C2B" w:rsidRDefault="00F14C2B" w:rsidP="00F14C2B">
      <w:pPr>
        <w:pStyle w:val="ListParagraph"/>
        <w:numPr>
          <w:ilvl w:val="0"/>
          <w:numId w:val="4"/>
        </w:numPr>
      </w:pPr>
      <w:r w:rsidRPr="00F14C2B">
        <w:t>Variables in PHP are represented by a dollar sign followed by the name of the variable. The variable name is case-sensitive.</w:t>
      </w:r>
    </w:p>
    <w:p w:rsidR="00F14C2B" w:rsidRDefault="00F14C2B" w:rsidP="00F14C2B">
      <w:pPr>
        <w:pStyle w:val="ListParagraph"/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'Bob'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'Joe'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   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outputs "Bob, Joe"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4site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'not yet'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  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invalid; starts with a number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$_4site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'not yet'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 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valid; starts with an underscore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täyte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mansikka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 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valid; 'ä' is (Extended) ASCII 228.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E7CF0" w:rsidRDefault="001E7CF0" w:rsidP="00F14C2B">
      <w:pPr>
        <w:pStyle w:val="ListParagraph"/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1E7CF0" w:rsidRDefault="001E7CF0" w:rsidP="001E7CF0">
      <w:r>
        <w:t>CONSTANT</w:t>
      </w:r>
    </w:p>
    <w:p w:rsidR="001E7CF0" w:rsidRDefault="001E7CF0" w:rsidP="001E7CF0">
      <w:pPr>
        <w:pStyle w:val="ListParagraph"/>
        <w:numPr>
          <w:ilvl w:val="0"/>
          <w:numId w:val="4"/>
        </w:numPr>
      </w:pPr>
      <w:r w:rsidRPr="001E7CF0">
        <w:t>A constant is an identifier (name) for a simple value. As the name suggests, that value cannot change during the execution of the script. A constant is case-sensitive by default. By convention, constant identifiers are always uppercase.</w:t>
      </w:r>
    </w:p>
    <w:p w:rsidR="001E7CF0" w:rsidRPr="001E7CF0" w:rsidRDefault="001E7CF0" w:rsidP="001E7CF0">
      <w:pPr>
        <w:pStyle w:val="ListParagraph"/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Valid constant names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define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"FOO"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   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"something"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define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"FOO2"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  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"something else"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define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"FOO_BAR"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"something more"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Invalid constant names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define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"2FOO"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  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"something"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This is valid, but should be avoided: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lastRenderedPageBreak/>
        <w:t>// PHP may one day provide a magical constant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  <w:t>// that will break your script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define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"__FOO__"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"something"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1E7CF0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E7CF0" w:rsidRDefault="001E7CF0" w:rsidP="001E7CF0">
      <w:r w:rsidRPr="001E7CF0">
        <w:t>EXPRESSIONS</w:t>
      </w:r>
    </w:p>
    <w:p w:rsidR="001E7CF0" w:rsidRDefault="001E7CF0" w:rsidP="001E7CF0">
      <w:pPr>
        <w:pStyle w:val="ListParagraph"/>
        <w:numPr>
          <w:ilvl w:val="0"/>
          <w:numId w:val="4"/>
        </w:numPr>
      </w:pPr>
      <w:r w:rsidRPr="001E7CF0">
        <w:t>the most important building blocks of PHP. In PHP, almost anything you write is an expression. The simplest yet most accurate way to define an expression is "anything that has a value".</w:t>
      </w:r>
    </w:p>
    <w:p w:rsidR="001E7CF0" w:rsidRPr="001E7CF0" w:rsidRDefault="001E7CF0" w:rsidP="001E7CF0">
      <w:pPr>
        <w:pStyle w:val="ListParagraph"/>
        <w:ind w:left="1080"/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function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return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E7CF0" w:rsidRDefault="001E7CF0" w:rsidP="001E7CF0">
      <w:r w:rsidRPr="001E7CF0">
        <w:t>OPERATOR</w:t>
      </w:r>
    </w:p>
    <w:p w:rsidR="001E7CF0" w:rsidRPr="001E7CF0" w:rsidRDefault="001E7CF0" w:rsidP="001E7CF0">
      <w:pPr>
        <w:pStyle w:val="ListParagraph"/>
        <w:numPr>
          <w:ilvl w:val="0"/>
          <w:numId w:val="4"/>
        </w:numPr>
      </w:pPr>
      <w:r w:rsidRPr="001E7CF0">
        <w:t>something that takes one or more values (or expressions, in programming jargon) and yields another value (so that the construction itself becomes an expression).</w:t>
      </w:r>
    </w:p>
    <w:p w:rsidR="001E7CF0" w:rsidRDefault="001E7CF0" w:rsidP="001E7CF0">
      <w:pPr>
        <w:pStyle w:val="ListParagraph"/>
        <w:numPr>
          <w:ilvl w:val="0"/>
          <w:numId w:val="4"/>
        </w:numPr>
      </w:pPr>
      <w:r w:rsidRPr="001E7CF0">
        <w:t xml:space="preserve">can be grouped according to the number of values they take. Unary operators take only one value, for </w:t>
      </w:r>
      <w:proofErr w:type="gramStart"/>
      <w:r w:rsidRPr="001E7CF0">
        <w:t>example !</w:t>
      </w:r>
      <w:proofErr w:type="gramEnd"/>
      <w:r w:rsidRPr="001E7CF0">
        <w:t> (the </w:t>
      </w:r>
      <w:hyperlink r:id="rId41" w:history="1">
        <w:r w:rsidRPr="001E7CF0">
          <w:rPr>
            <w:rStyle w:val="Hyperlink"/>
          </w:rPr>
          <w:t>logical not operator</w:t>
        </w:r>
      </w:hyperlink>
      <w:r w:rsidRPr="001E7CF0">
        <w:t>) or ++ (the </w:t>
      </w:r>
      <w:hyperlink r:id="rId42" w:history="1">
        <w:r w:rsidRPr="001E7CF0">
          <w:rPr>
            <w:rStyle w:val="Hyperlink"/>
          </w:rPr>
          <w:t>increment operator</w:t>
        </w:r>
      </w:hyperlink>
      <w:r w:rsidRPr="001E7CF0">
        <w:t>). Binary operators take two values, such as the familiar </w:t>
      </w:r>
      <w:hyperlink r:id="rId43" w:history="1">
        <w:r w:rsidRPr="001E7CF0">
          <w:rPr>
            <w:rStyle w:val="Hyperlink"/>
          </w:rPr>
          <w:t>arithmetical operators</w:t>
        </w:r>
      </w:hyperlink>
      <w:r w:rsidRPr="001E7CF0">
        <w:t> + (plus) and - (minus), and the majority of PHP operators fall into this category. Finally, there is a single </w:t>
      </w:r>
      <w:hyperlink r:id="rId44" w:anchor="language.operators.comparison.ternary" w:history="1">
        <w:r w:rsidRPr="001E7CF0">
          <w:rPr>
            <w:rStyle w:val="Hyperlink"/>
          </w:rPr>
          <w:t>ternary operator</w:t>
        </w:r>
      </w:hyperlink>
      <w:r w:rsidRPr="001E7CF0">
        <w:t>, ? :, which takes three values; this is usually referred to simply as "the ternary operator" (although it could perhaps more properly be called the conditional operator).</w:t>
      </w:r>
    </w:p>
    <w:p w:rsidR="001E7CF0" w:rsidRDefault="001E7CF0" w:rsidP="001E7CF0"/>
    <w:p w:rsidR="001E7CF0" w:rsidRDefault="001E7CF0" w:rsidP="001E7CF0">
      <w:r>
        <w:t>FUNCTIONS</w:t>
      </w:r>
    </w:p>
    <w:p w:rsidR="001E7CF0" w:rsidRDefault="001E7CF0" w:rsidP="001E7CF0">
      <w:pPr>
        <w:pStyle w:val="ListParagraph"/>
        <w:numPr>
          <w:ilvl w:val="0"/>
          <w:numId w:val="13"/>
        </w:numPr>
      </w:pPr>
      <w:r>
        <w:t>User-defined functions</w:t>
      </w:r>
    </w:p>
    <w:p w:rsidR="001E7CF0" w:rsidRDefault="001E7CF0" w:rsidP="001E7CF0">
      <w:pPr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function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$arg_1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$arg_2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/* ..., */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arg_n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"Example function.\n"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return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retval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E7CF0" w:rsidRDefault="001E7CF0" w:rsidP="001E7CF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1E7CF0" w:rsidRDefault="001E7CF0" w:rsidP="001E7CF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1E7CF0" w:rsidRDefault="001E7CF0" w:rsidP="001E7CF0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Function Arguments</w:t>
      </w:r>
    </w:p>
    <w:p w:rsidR="001E7CF0" w:rsidRDefault="001E7CF0" w:rsidP="001E7CF0">
      <w:pPr>
        <w:pStyle w:val="ListParagraph"/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function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takes_array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$input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lastRenderedPageBreak/>
        <w:t>  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$input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+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$input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= 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$input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]+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$input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E7CF0" w:rsidRDefault="001E7CF0" w:rsidP="001E7CF0">
      <w:pPr>
        <w:pStyle w:val="ListParagraph"/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1E7CF0" w:rsidRDefault="001E7CF0" w:rsidP="001E7CF0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Returning Values</w:t>
      </w:r>
    </w:p>
    <w:p w:rsidR="001E7CF0" w:rsidRDefault="001E7CF0" w:rsidP="001E7CF0">
      <w:pPr>
        <w:pStyle w:val="ListParagraph"/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function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square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return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*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echo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square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4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 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outputs '16'.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E7CF0" w:rsidRDefault="001E7CF0" w:rsidP="001E7CF0">
      <w:pPr>
        <w:pStyle w:val="ListParagraph"/>
        <w:ind w:left="108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1E7CF0" w:rsidRDefault="001E7CF0" w:rsidP="001E7CF0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Variable functions</w:t>
      </w:r>
    </w:p>
    <w:p w:rsidR="001E7CF0" w:rsidRPr="001E7CF0" w:rsidRDefault="001E7CF0" w:rsidP="001E7CF0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1E7CF0">
        <w:t xml:space="preserve">PHP supports the concept of variable functions. This means that if a variable name has parentheses appended to it, PHP will look for a function with the same name as whatever the variable evaluates to, and will attempt to execute it. Among other things, this can be used to implement </w:t>
      </w:r>
      <w:proofErr w:type="spellStart"/>
      <w:r w:rsidRPr="001E7CF0">
        <w:t>callbacks</w:t>
      </w:r>
      <w:proofErr w:type="spellEnd"/>
      <w:r w:rsidRPr="001E7CF0">
        <w:t>, function tables, and so forth.</w:t>
      </w:r>
    </w:p>
    <w:p w:rsidR="001E7CF0" w:rsidRPr="001E7CF0" w:rsidRDefault="001E7CF0" w:rsidP="001E7CF0">
      <w:pPr>
        <w:pStyle w:val="ListParagraph"/>
        <w:ind w:left="1440"/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function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"In foo()&lt;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/&gt;\n"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function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bar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arg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"In bar(); argument was '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arg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'.&lt;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/&gt;\n"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This is a wrapper function around echo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function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echoit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$string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echo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$stri</w:t>
      </w:r>
      <w:bookmarkStart w:id="0" w:name="_GoBack"/>
      <w:bookmarkEnd w:id="0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'foo'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();      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This calls foo()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'bar'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'test'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This calls bar()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echoit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'test'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This calls </w:t>
      </w:r>
      <w:proofErr w:type="spellStart"/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echoit</w:t>
      </w:r>
      <w:proofErr w:type="spellEnd"/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E7CF0" w:rsidRPr="001E7CF0" w:rsidRDefault="001E7CF0" w:rsidP="001E7CF0"/>
    <w:p w:rsidR="00E432CC" w:rsidRPr="00F14C2B" w:rsidRDefault="00E432CC" w:rsidP="00F14C2B"/>
    <w:sectPr w:rsidR="00E432CC" w:rsidRPr="00F1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295"/>
    <w:multiLevelType w:val="hybridMultilevel"/>
    <w:tmpl w:val="57F4B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36D76"/>
    <w:multiLevelType w:val="multilevel"/>
    <w:tmpl w:val="3B2801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6E237BC"/>
    <w:multiLevelType w:val="hybridMultilevel"/>
    <w:tmpl w:val="3B86D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635C"/>
    <w:multiLevelType w:val="multilevel"/>
    <w:tmpl w:val="375C54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8B24827"/>
    <w:multiLevelType w:val="hybridMultilevel"/>
    <w:tmpl w:val="957676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574883"/>
    <w:multiLevelType w:val="hybridMultilevel"/>
    <w:tmpl w:val="1BC25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9221E"/>
    <w:multiLevelType w:val="multilevel"/>
    <w:tmpl w:val="0D525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85A30E2"/>
    <w:multiLevelType w:val="hybridMultilevel"/>
    <w:tmpl w:val="6EBA39BC"/>
    <w:lvl w:ilvl="0" w:tplc="896683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31270"/>
    <w:multiLevelType w:val="hybridMultilevel"/>
    <w:tmpl w:val="E19806F8"/>
    <w:lvl w:ilvl="0" w:tplc="896683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2C0247"/>
    <w:multiLevelType w:val="multilevel"/>
    <w:tmpl w:val="066CCC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B0830A4"/>
    <w:multiLevelType w:val="hybridMultilevel"/>
    <w:tmpl w:val="9390803E"/>
    <w:lvl w:ilvl="0" w:tplc="896683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50482"/>
    <w:multiLevelType w:val="hybridMultilevel"/>
    <w:tmpl w:val="1F22E59C"/>
    <w:lvl w:ilvl="0" w:tplc="896683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61A19"/>
    <w:multiLevelType w:val="multilevel"/>
    <w:tmpl w:val="D02486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5F"/>
    <w:rsid w:val="000714D3"/>
    <w:rsid w:val="0009115F"/>
    <w:rsid w:val="001E7CF0"/>
    <w:rsid w:val="00E432CC"/>
    <w:rsid w:val="00F1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8D0"/>
  <w15:chartTrackingRefBased/>
  <w15:docId w15:val="{2915DA0A-02D8-48B8-B31E-C1176545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9115F"/>
  </w:style>
  <w:style w:type="character" w:styleId="Emphasis">
    <w:name w:val="Emphasis"/>
    <w:basedOn w:val="DefaultParagraphFont"/>
    <w:uiPriority w:val="20"/>
    <w:qFormat/>
    <w:rsid w:val="0009115F"/>
    <w:rPr>
      <w:i/>
      <w:iCs/>
    </w:rPr>
  </w:style>
  <w:style w:type="character" w:styleId="Hyperlink">
    <w:name w:val="Hyperlink"/>
    <w:basedOn w:val="DefaultParagraphFont"/>
    <w:uiPriority w:val="99"/>
    <w:unhideWhenUsed/>
    <w:rsid w:val="0009115F"/>
    <w:rPr>
      <w:color w:val="0000FF"/>
      <w:u w:val="single"/>
    </w:rPr>
  </w:style>
  <w:style w:type="paragraph" w:customStyle="1" w:styleId="simpara">
    <w:name w:val="simpara"/>
    <w:basedOn w:val="Normal"/>
    <w:rsid w:val="00E4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">
    <w:name w:val="para"/>
    <w:basedOn w:val="Normal"/>
    <w:rsid w:val="00E4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impara1">
    <w:name w:val="simpara1"/>
    <w:basedOn w:val="DefaultParagraphFont"/>
    <w:rsid w:val="00E432CC"/>
  </w:style>
  <w:style w:type="character" w:customStyle="1" w:styleId="type">
    <w:name w:val="type"/>
    <w:basedOn w:val="DefaultParagraphFont"/>
    <w:rsid w:val="00E432CC"/>
  </w:style>
  <w:style w:type="character" w:styleId="HTMLCode">
    <w:name w:val="HTML Code"/>
    <w:basedOn w:val="DefaultParagraphFont"/>
    <w:uiPriority w:val="99"/>
    <w:semiHidden/>
    <w:unhideWhenUsed/>
    <w:rsid w:val="00E432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32CC"/>
    <w:rPr>
      <w:b/>
      <w:bCs/>
    </w:rPr>
  </w:style>
  <w:style w:type="character" w:customStyle="1" w:styleId="function">
    <w:name w:val="function"/>
    <w:basedOn w:val="DefaultParagraphFont"/>
    <w:rsid w:val="00F14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2.php.net/manual/en/language.types.array.php" TargetMode="External"/><Relationship Id="rId18" Type="http://schemas.openxmlformats.org/officeDocument/2006/relationships/hyperlink" Target="http://tw2.php.net/manual/en/language.types.object.php" TargetMode="External"/><Relationship Id="rId26" Type="http://schemas.openxmlformats.org/officeDocument/2006/relationships/hyperlink" Target="http://tw2.php.net/manual/en/language.types.null.php" TargetMode="External"/><Relationship Id="rId39" Type="http://schemas.openxmlformats.org/officeDocument/2006/relationships/hyperlink" Target="http://tw2.php.net/manual/en/language.types.array.php" TargetMode="External"/><Relationship Id="rId21" Type="http://schemas.openxmlformats.org/officeDocument/2006/relationships/hyperlink" Target="http://tw2.php.net/manual/en/language.generators.php" TargetMode="External"/><Relationship Id="rId34" Type="http://schemas.openxmlformats.org/officeDocument/2006/relationships/hyperlink" Target="http://tw2.php.net/manual/en/language.types.float.php" TargetMode="External"/><Relationship Id="rId42" Type="http://schemas.openxmlformats.org/officeDocument/2006/relationships/hyperlink" Target="http://tw2.php.net/manual/en/language.operators.increment.php" TargetMode="External"/><Relationship Id="rId7" Type="http://schemas.openxmlformats.org/officeDocument/2006/relationships/hyperlink" Target="http://tw2.php.net/manual/en/language.types.intege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tw2.php.net/manual/en/language.types.array.php" TargetMode="External"/><Relationship Id="rId29" Type="http://schemas.openxmlformats.org/officeDocument/2006/relationships/hyperlink" Target="http://tw2.php.net/manual/en/function.unse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w2.php.net/manual/en/language.types.integer.php" TargetMode="External"/><Relationship Id="rId11" Type="http://schemas.openxmlformats.org/officeDocument/2006/relationships/hyperlink" Target="http://tw2.php.net/manual/en/language.types.string.php" TargetMode="External"/><Relationship Id="rId24" Type="http://schemas.openxmlformats.org/officeDocument/2006/relationships/hyperlink" Target="http://tw2.php.net/manual/en/language.types.resource.php" TargetMode="External"/><Relationship Id="rId32" Type="http://schemas.openxmlformats.org/officeDocument/2006/relationships/hyperlink" Target="http://tw2.php.net/manual/en/language.pseudo-types.php" TargetMode="External"/><Relationship Id="rId37" Type="http://schemas.openxmlformats.org/officeDocument/2006/relationships/hyperlink" Target="http://tw2.php.net/manual/en/language.pseudo-types.php" TargetMode="External"/><Relationship Id="rId40" Type="http://schemas.openxmlformats.org/officeDocument/2006/relationships/hyperlink" Target="http://tw2.php.net/manual/en/language.types.object.ph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tw2.php.net/manual/en/language.types.boolean.php" TargetMode="External"/><Relationship Id="rId15" Type="http://schemas.openxmlformats.org/officeDocument/2006/relationships/hyperlink" Target="http://tw2.php.net/manual/en/language.types.array.php" TargetMode="External"/><Relationship Id="rId23" Type="http://schemas.openxmlformats.org/officeDocument/2006/relationships/hyperlink" Target="http://tw2.php.net/manual/en/class.typeerror.php" TargetMode="External"/><Relationship Id="rId28" Type="http://schemas.openxmlformats.org/officeDocument/2006/relationships/hyperlink" Target="http://tw2.php.net/manual/en/language.types.null.php" TargetMode="External"/><Relationship Id="rId36" Type="http://schemas.openxmlformats.org/officeDocument/2006/relationships/hyperlink" Target="http://tw2.php.net/manual/en/language.types.callable.php" TargetMode="External"/><Relationship Id="rId10" Type="http://schemas.openxmlformats.org/officeDocument/2006/relationships/hyperlink" Target="http://tw2.php.net/manual/en/language.types.string.php" TargetMode="External"/><Relationship Id="rId19" Type="http://schemas.openxmlformats.org/officeDocument/2006/relationships/hyperlink" Target="http://tw2.php.net/manual/en/language.types.callable.php" TargetMode="External"/><Relationship Id="rId31" Type="http://schemas.openxmlformats.org/officeDocument/2006/relationships/hyperlink" Target="http://tw2.php.net/manual/en/language.pseudo-types.php" TargetMode="External"/><Relationship Id="rId44" Type="http://schemas.openxmlformats.org/officeDocument/2006/relationships/hyperlink" Target="http://tw2.php.net/manual/en/language.operators.comparis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2.php.net/manual/en/language.types.float.php" TargetMode="External"/><Relationship Id="rId14" Type="http://schemas.openxmlformats.org/officeDocument/2006/relationships/hyperlink" Target="http://tw2.php.net/manual/en/language.types.array.php" TargetMode="External"/><Relationship Id="rId22" Type="http://schemas.openxmlformats.org/officeDocument/2006/relationships/hyperlink" Target="http://tw2.php.net/manual/en/class.traversable.php" TargetMode="External"/><Relationship Id="rId27" Type="http://schemas.openxmlformats.org/officeDocument/2006/relationships/hyperlink" Target="http://tw2.php.net/manual/en/language.types.null.php" TargetMode="External"/><Relationship Id="rId30" Type="http://schemas.openxmlformats.org/officeDocument/2006/relationships/hyperlink" Target="http://tw2.php.net/manual/en/language.pseudo-types.php" TargetMode="External"/><Relationship Id="rId35" Type="http://schemas.openxmlformats.org/officeDocument/2006/relationships/hyperlink" Target="http://tw2.php.net/manual/en/language.pseudo-types.php" TargetMode="External"/><Relationship Id="rId43" Type="http://schemas.openxmlformats.org/officeDocument/2006/relationships/hyperlink" Target="http://tw2.php.net/manual/en/language.operators.arithmetic.php" TargetMode="External"/><Relationship Id="rId8" Type="http://schemas.openxmlformats.org/officeDocument/2006/relationships/hyperlink" Target="http://tw2.php.net/manual/en/language.types.float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w2.php.net/manual/en/language.types.array.php" TargetMode="External"/><Relationship Id="rId17" Type="http://schemas.openxmlformats.org/officeDocument/2006/relationships/hyperlink" Target="http://tw2.php.net/manual/en/language.types.object.php" TargetMode="External"/><Relationship Id="rId25" Type="http://schemas.openxmlformats.org/officeDocument/2006/relationships/hyperlink" Target="http://tw2.php.net/manual/en/language.types.resource.php" TargetMode="External"/><Relationship Id="rId33" Type="http://schemas.openxmlformats.org/officeDocument/2006/relationships/hyperlink" Target="http://tw2.php.net/manual/en/language.types.integer.php" TargetMode="External"/><Relationship Id="rId38" Type="http://schemas.openxmlformats.org/officeDocument/2006/relationships/hyperlink" Target="http://tw2.php.net/manual/en/language.types.callable.ph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tw2.php.net/manual/en/language.types.array.php" TargetMode="External"/><Relationship Id="rId41" Type="http://schemas.openxmlformats.org/officeDocument/2006/relationships/hyperlink" Target="http://tw2.php.net/manual/en/language.operators.logica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2017-05-19T13:07:00Z</dcterms:created>
  <dcterms:modified xsi:type="dcterms:W3CDTF">2017-05-19T13:49:00Z</dcterms:modified>
</cp:coreProperties>
</file>