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6ACC" w14:textId="08B53F67" w:rsidR="00C1003D" w:rsidRDefault="00C1003D"/>
    <w:p w14:paraId="2C4DF569" w14:textId="45CC9051" w:rsidR="00D42A1D" w:rsidRDefault="00D42A1D"/>
    <w:p w14:paraId="53C93EBA" w14:textId="64C24F40" w:rsidR="00D42A1D" w:rsidRDefault="00D42A1D"/>
    <w:p w14:paraId="0D6745E3" w14:textId="4FE905CC" w:rsidR="00275741" w:rsidRPr="00275741" w:rsidRDefault="00275741">
      <w:pPr>
        <w:rPr>
          <w:b/>
          <w:bCs/>
          <w:u w:val="single"/>
        </w:rPr>
      </w:pPr>
      <w:r w:rsidRPr="00275741">
        <w:rPr>
          <w:b/>
          <w:bCs/>
          <w:u w:val="single"/>
        </w:rPr>
        <w:t>Week 4 Chord Exercises</w:t>
      </w:r>
    </w:p>
    <w:p w14:paraId="590D0D41" w14:textId="77777777" w:rsidR="00275741" w:rsidRDefault="00275741"/>
    <w:p w14:paraId="254D2C7A" w14:textId="1CB01698" w:rsidR="00D42A1D" w:rsidRDefault="00D42A1D"/>
    <w:p w14:paraId="2A5F89A1" w14:textId="75C73928" w:rsidR="00D42A1D" w:rsidRDefault="00275741" w:rsidP="00275741">
      <w:pPr>
        <w:jc w:val="center"/>
      </w:pPr>
      <w:r>
        <w:rPr>
          <w:noProof/>
        </w:rPr>
        <w:drawing>
          <wp:inline distT="0" distB="0" distL="0" distR="0" wp14:anchorId="76E8BB39" wp14:editId="0523D6D9">
            <wp:extent cx="2348495" cy="2125312"/>
            <wp:effectExtent l="114300" t="101600" r="11557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6191" cy="2141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DD35EB" w14:textId="4AF5E90C" w:rsidR="00D42A1D" w:rsidRPr="00275741" w:rsidRDefault="00D42A1D" w:rsidP="00275741">
      <w:pPr>
        <w:jc w:val="center"/>
        <w:rPr>
          <w:vertAlign w:val="superscript"/>
        </w:rPr>
      </w:pPr>
      <w:r w:rsidRPr="00275741">
        <w:rPr>
          <w:vertAlign w:val="superscript"/>
        </w:rPr>
        <w:t>The identifier ring of a Chord DHT overlay network.</w:t>
      </w:r>
    </w:p>
    <w:p w14:paraId="5EDBC8E3" w14:textId="30B694C5" w:rsidR="00D42A1D" w:rsidRDefault="00D42A1D"/>
    <w:p w14:paraId="67760E0C" w14:textId="3705E350" w:rsidR="00D42A1D" w:rsidRDefault="00D42A1D"/>
    <w:p w14:paraId="37A0878A" w14:textId="77777777" w:rsidR="00024266" w:rsidRDefault="00D42A1D" w:rsidP="00D42A1D">
      <w:pPr>
        <w:pStyle w:val="ListParagraph"/>
        <w:numPr>
          <w:ilvl w:val="0"/>
          <w:numId w:val="1"/>
        </w:numPr>
      </w:pPr>
      <w:r>
        <w:t>This ring uses 6-bit identifiers. How many unique identifiers exist on this identifier ring?</w:t>
      </w:r>
      <w:r w:rsidR="00A83636">
        <w:br/>
      </w:r>
      <w:r>
        <w:t xml:space="preserve"> </w:t>
      </w:r>
    </w:p>
    <w:p w14:paraId="77EE3EB0" w14:textId="59E169B1" w:rsidR="00D42A1D" w:rsidRDefault="00A83636" w:rsidP="00024266">
      <w:pPr>
        <w:ind w:left="1080"/>
      </w:pPr>
      <w:r>
        <w:t>2</w:t>
      </w:r>
      <w:r w:rsidRPr="00024266">
        <w:rPr>
          <w:vertAlign w:val="superscript"/>
        </w:rPr>
        <w:t>6</w:t>
      </w:r>
      <w:r>
        <w:t xml:space="preserve"> = </w:t>
      </w:r>
      <w:r w:rsidRPr="00024266">
        <w:rPr>
          <w:highlight w:val="yellow"/>
        </w:rPr>
        <w:t>64 identifiers</w:t>
      </w:r>
      <w:r w:rsidR="00D42A1D">
        <w:br/>
      </w:r>
    </w:p>
    <w:p w14:paraId="3E4737FF" w14:textId="77777777" w:rsidR="00024266" w:rsidRPr="00024266" w:rsidRDefault="00D42A1D" w:rsidP="00D42A1D">
      <w:pPr>
        <w:pStyle w:val="ListParagraph"/>
        <w:numPr>
          <w:ilvl w:val="0"/>
          <w:numId w:val="1"/>
        </w:numPr>
      </w:pPr>
      <w:r>
        <w:t xml:space="preserve">Key </w:t>
      </w:r>
      <w:r>
        <w:rPr>
          <w:i/>
          <w:iCs/>
        </w:rPr>
        <w:t>k</w:t>
      </w:r>
      <w:r>
        <w:t xml:space="preserve"> is assigned to the node that follows </w:t>
      </w:r>
      <w:r>
        <w:rPr>
          <w:i/>
          <w:iCs/>
        </w:rPr>
        <w:t>k</w:t>
      </w:r>
      <w:r>
        <w:t xml:space="preserve">. This is the </w:t>
      </w:r>
      <w:r>
        <w:rPr>
          <w:i/>
          <w:iCs/>
        </w:rPr>
        <w:t>successor(k)</w:t>
      </w:r>
      <w:r>
        <w:t xml:space="preserve">. What is the </w:t>
      </w:r>
      <w:r>
        <w:rPr>
          <w:i/>
          <w:iCs/>
        </w:rPr>
        <w:t>successor(12)?</w:t>
      </w:r>
      <w:r w:rsidR="00A83636">
        <w:rPr>
          <w:i/>
          <w:iCs/>
        </w:rPr>
        <w:br/>
      </w:r>
    </w:p>
    <w:p w14:paraId="2354AE6F" w14:textId="5A59B37A" w:rsidR="00D42A1D" w:rsidRPr="00D42A1D" w:rsidRDefault="00A83636" w:rsidP="00024266">
      <w:pPr>
        <w:ind w:left="1080"/>
      </w:pPr>
      <w:r w:rsidRPr="00024266">
        <w:rPr>
          <w:i/>
          <w:iCs/>
        </w:rPr>
        <w:t>successor(12)</w:t>
      </w:r>
      <w:r>
        <w:t xml:space="preserve"> = </w:t>
      </w:r>
      <w:r w:rsidRPr="00024266">
        <w:rPr>
          <w:highlight w:val="yellow"/>
        </w:rPr>
        <w:t>N14</w:t>
      </w:r>
      <w:r w:rsidR="00D42A1D">
        <w:br/>
      </w:r>
    </w:p>
    <w:p w14:paraId="2E659C47" w14:textId="77777777" w:rsidR="00024266" w:rsidRDefault="00D42A1D" w:rsidP="00D42A1D">
      <w:pPr>
        <w:pStyle w:val="ListParagraph"/>
        <w:numPr>
          <w:ilvl w:val="0"/>
          <w:numId w:val="1"/>
        </w:numPr>
      </w:pPr>
      <w:r>
        <w:t xml:space="preserve">A node is responsible for all keys between itself and its predecessor node. Which node is responsible for address 32? </w:t>
      </w:r>
      <w:r>
        <w:br/>
      </w:r>
    </w:p>
    <w:p w14:paraId="54976983" w14:textId="40483D54" w:rsidR="00D42A1D" w:rsidRDefault="00A83636" w:rsidP="00024266">
      <w:pPr>
        <w:ind w:left="1080"/>
      </w:pPr>
      <w:r w:rsidRPr="00024266">
        <w:rPr>
          <w:highlight w:val="yellow"/>
        </w:rPr>
        <w:t>N41</w:t>
      </w:r>
      <w:r>
        <w:t xml:space="preserve"> is responsible for address 32</w:t>
      </w:r>
      <w:r w:rsidR="00D42A1D">
        <w:br/>
      </w:r>
    </w:p>
    <w:p w14:paraId="06229C34" w14:textId="77777777" w:rsidR="00024266" w:rsidRDefault="00D42A1D" w:rsidP="00D42A1D">
      <w:pPr>
        <w:pStyle w:val="ListParagraph"/>
        <w:numPr>
          <w:ilvl w:val="0"/>
          <w:numId w:val="1"/>
        </w:numPr>
      </w:pPr>
      <w:r>
        <w:t xml:space="preserve">What is the set of keys that N21 is responsible for? Your answer should use interval notation e.g. [start, end) using brackets to denote that number is included in the set and </w:t>
      </w:r>
      <w:proofErr w:type="spellStart"/>
      <w:r>
        <w:t>parens</w:t>
      </w:r>
      <w:proofErr w:type="spellEnd"/>
      <w:r>
        <w:t xml:space="preserve"> to denote the number is not included in the set</w:t>
      </w:r>
      <w:r w:rsidR="00A83636">
        <w:br/>
      </w:r>
    </w:p>
    <w:p w14:paraId="562FD623" w14:textId="1425B878" w:rsidR="006A6F68" w:rsidRDefault="00A83636" w:rsidP="00024266">
      <w:pPr>
        <w:ind w:left="1080"/>
      </w:pPr>
      <w:r>
        <w:t xml:space="preserve">N21 is responsible for the address range </w:t>
      </w:r>
      <w:r w:rsidRPr="00024266">
        <w:rPr>
          <w:highlight w:val="yellow"/>
        </w:rPr>
        <w:t>(13, 20]</w:t>
      </w:r>
      <w:r w:rsidR="006A6F68">
        <w:br/>
      </w:r>
    </w:p>
    <w:p w14:paraId="2822BDF8" w14:textId="77777777" w:rsidR="00A83636" w:rsidRDefault="00A83636">
      <w:r>
        <w:br w:type="page"/>
      </w:r>
    </w:p>
    <w:p w14:paraId="7F8EC397" w14:textId="77777777" w:rsidR="00024266" w:rsidRPr="00024266" w:rsidRDefault="006A6F68" w:rsidP="00D42A1D">
      <w:pPr>
        <w:pStyle w:val="ListParagraph"/>
        <w:numPr>
          <w:ilvl w:val="0"/>
          <w:numId w:val="1"/>
        </w:numPr>
      </w:pPr>
      <w:r>
        <w:lastRenderedPageBreak/>
        <w:t xml:space="preserve">The </w:t>
      </w:r>
      <w:r w:rsidRPr="006A6F68">
        <w:rPr>
          <w:i/>
          <w:iCs/>
        </w:rPr>
        <w:t>successor(50) = 60</w:t>
      </w:r>
      <w:r>
        <w:rPr>
          <w:i/>
          <w:iCs/>
        </w:rPr>
        <w:t>.</w:t>
      </w:r>
      <w:r w:rsidRPr="006A6F68">
        <w:t xml:space="preserve"> </w:t>
      </w:r>
      <w:r>
        <w:t>If we assume that node 50 is aware that node 60 is its current successor, is this enough information for node 50 to know the set of keys that node 60 is responsible for? Explain your answer in a sentence or two</w:t>
      </w:r>
      <w:r w:rsidR="00A83636">
        <w:br/>
      </w:r>
    </w:p>
    <w:p w14:paraId="2EC0D630" w14:textId="28DE9F37" w:rsidR="00D42A1D" w:rsidRDefault="00635A27" w:rsidP="00024266">
      <w:pPr>
        <w:ind w:left="1080"/>
      </w:pPr>
      <w:r w:rsidRPr="00024266">
        <w:rPr>
          <w:highlight w:val="yellow"/>
        </w:rPr>
        <w:t xml:space="preserve">Yes; </w:t>
      </w:r>
      <w:r w:rsidRPr="00024266">
        <w:t xml:space="preserve">since node 50 is aware that node 60 is its current successor, node 50 knows that there isn’t a single node in between itself and node 60. Therefore node 50 can conclude that any address greater than its own address and less than or equal to node 60’s address </w:t>
      </w:r>
      <w:r w:rsidR="00DD4295" w:rsidRPr="00024266">
        <w:t>is node 60’s responsibility;</w:t>
      </w:r>
      <w:r w:rsidRPr="00024266">
        <w:t xml:space="preserve"> i.e. the range (50, 60]</w:t>
      </w:r>
      <w:r w:rsidR="00DD4295" w:rsidRPr="00024266">
        <w:t>.</w:t>
      </w:r>
      <w:r w:rsidR="006A6F68">
        <w:br/>
      </w:r>
    </w:p>
    <w:p w14:paraId="0FC888C0" w14:textId="77777777" w:rsidR="00024266" w:rsidRDefault="00D42A1D" w:rsidP="00D42A1D">
      <w:pPr>
        <w:pStyle w:val="ListParagraph"/>
        <w:numPr>
          <w:ilvl w:val="0"/>
          <w:numId w:val="1"/>
        </w:numPr>
      </w:pPr>
      <w:r>
        <w:t xml:space="preserve">If every node in the ring has a pointer to its </w:t>
      </w:r>
      <w:r w:rsidRPr="00D42A1D">
        <w:rPr>
          <w:u w:val="single"/>
        </w:rPr>
        <w:t>current</w:t>
      </w:r>
      <w:r>
        <w:t xml:space="preserve"> successor (</w:t>
      </w:r>
      <w:r w:rsidR="003E0872">
        <w:t>i.e</w:t>
      </w:r>
      <w:r>
        <w:t>. we are ignoring nodes joining and leaving), a simple routing algorithm is possible. To locate the node responsible for a given key</w:t>
      </w:r>
      <w:r w:rsidR="006A6F68">
        <w:t xml:space="preserve"> </w:t>
      </w:r>
      <w:proofErr w:type="spellStart"/>
      <w:r w:rsidR="006A6F68" w:rsidRPr="006A6F68">
        <w:rPr>
          <w:i/>
          <w:iCs/>
        </w:rPr>
        <w:t>K</w:t>
      </w:r>
      <w:r w:rsidR="006A6F68" w:rsidRPr="006A6F68">
        <w:rPr>
          <w:i/>
          <w:iCs/>
          <w:vertAlign w:val="subscript"/>
        </w:rPr>
        <w:t>search</w:t>
      </w:r>
      <w:proofErr w:type="spellEnd"/>
      <w:r>
        <w:t xml:space="preserve">, each node </w:t>
      </w:r>
      <w:r w:rsidR="006A6F68">
        <w:t xml:space="preserve">determines if its successor is responsible for </w:t>
      </w:r>
      <w:proofErr w:type="spellStart"/>
      <w:r w:rsidR="006A6F68" w:rsidRPr="006A6F68">
        <w:rPr>
          <w:i/>
          <w:iCs/>
        </w:rPr>
        <w:t>K</w:t>
      </w:r>
      <w:r w:rsidR="006A6F68" w:rsidRPr="006A6F68">
        <w:rPr>
          <w:i/>
          <w:iCs/>
          <w:vertAlign w:val="subscript"/>
        </w:rPr>
        <w:t>search</w:t>
      </w:r>
      <w:proofErr w:type="spellEnd"/>
      <w:r w:rsidR="006A6F68">
        <w:t>. If yes, then return the successor’s node ID. Else, forward the query onwards to your successor who repeats the process. The pseudocode is shown below. Using this algorithm, how many network hops would it take for node 50 to locate the node responsible for key 12?</w:t>
      </w:r>
      <w:r w:rsidR="006A6F68">
        <w:br/>
      </w:r>
      <w:r w:rsidR="006A6F68">
        <w:br/>
      </w:r>
      <w:r w:rsidR="00ED5A73">
        <w:rPr>
          <w:noProof/>
        </w:rPr>
        <w:drawing>
          <wp:inline distT="0" distB="0" distL="0" distR="0" wp14:anchorId="0D28A327" wp14:editId="44B33FE2">
            <wp:extent cx="3237366" cy="2059015"/>
            <wp:effectExtent l="114300" t="101600" r="11557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43689" cy="2063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24AC0">
        <w:br/>
      </w:r>
    </w:p>
    <w:p w14:paraId="427BA262" w14:textId="4FC9E7A5" w:rsidR="00D42A1D" w:rsidRDefault="003E0872" w:rsidP="00024266">
      <w:pPr>
        <w:ind w:left="1080"/>
      </w:pPr>
      <w:r w:rsidRPr="00024266">
        <w:rPr>
          <w:highlight w:val="yellow"/>
        </w:rPr>
        <w:t>3 hops</w:t>
      </w:r>
      <w:r>
        <w:t>. 50 knows 60 is its successor, so it checks (50, 60] for 12, which fails and it jumps to the successor (60). 60’s successor is 4, so it checks the range (60, 4] (modulo 64)</w:t>
      </w:r>
      <w:r w:rsidR="00FD6B29">
        <w:t xml:space="preserve"> for 12, fails, and jumps to the successor 4 (that’s 2 hops so far). Node 4’s successor is 10; it checks the range between it and its successor (4, 10] for the address 12, which fails, so the algorithm makes a 3</w:t>
      </w:r>
      <w:r w:rsidR="00FD6B29" w:rsidRPr="00024266">
        <w:rPr>
          <w:vertAlign w:val="superscript"/>
        </w:rPr>
        <w:t>rd</w:t>
      </w:r>
      <w:r w:rsidR="00FD6B29">
        <w:t xml:space="preserve"> hop to node 10. Node 10’s successor is 14, so the algorithm checks the range (10, 14] for 12, which succeeds, so node 14 is returned. 3 hops were made.</w:t>
      </w:r>
      <w:r w:rsidR="006A6F68">
        <w:br/>
      </w:r>
      <w:r w:rsidR="006A6F68">
        <w:br/>
      </w:r>
    </w:p>
    <w:p w14:paraId="007A974C" w14:textId="77777777" w:rsidR="00FD6B29" w:rsidRDefault="00FD6B29">
      <w:r>
        <w:br w:type="page"/>
      </w:r>
    </w:p>
    <w:p w14:paraId="5C6BBDFF" w14:textId="77777777" w:rsidR="00024266" w:rsidRDefault="00ED5A73" w:rsidP="00D42A1D">
      <w:pPr>
        <w:pStyle w:val="ListParagraph"/>
        <w:numPr>
          <w:ilvl w:val="0"/>
          <w:numId w:val="1"/>
        </w:numPr>
      </w:pPr>
      <w:r>
        <w:lastRenderedPageBreak/>
        <w:t xml:space="preserve">If every node stored the </w:t>
      </w:r>
      <w:r w:rsidRPr="00ED5A73">
        <w:rPr>
          <w:u w:val="single"/>
        </w:rPr>
        <w:t>current</w:t>
      </w:r>
      <w:r>
        <w:t xml:space="preserve"> (again, we are ignoring nodes joining or leaving), how many network hops would it take for node 4 to determine the node that is responsible for key 22? </w:t>
      </w:r>
    </w:p>
    <w:p w14:paraId="4B8F71E4" w14:textId="7C7CB731" w:rsidR="00ED5A73" w:rsidRDefault="00024266" w:rsidP="00024266">
      <w:pPr>
        <w:ind w:left="1080"/>
      </w:pPr>
      <w:r>
        <w:rPr>
          <w:highlight w:val="yellow"/>
        </w:rPr>
        <w:br/>
      </w:r>
      <w:r w:rsidR="00FD6B29" w:rsidRPr="00024266">
        <w:rPr>
          <w:highlight w:val="yellow"/>
        </w:rPr>
        <w:t>3 hops</w:t>
      </w:r>
      <w:r w:rsidR="00FD6B29">
        <w:t>. 4 has successor 10, so checks (4, 10] for 22, which fails; first hop to node 10. 10 has successor 14, so checks (10, 14] for 22, which fails; second hop to node 14. 14 has successor 21, so checks (14, 21] for 22, which fails; third hop to node 21. 21 has successor 23, so checks (21, 23] for 22, which succeeds, so node 23 is returned after 3 hops.</w:t>
      </w:r>
    </w:p>
    <w:p w14:paraId="0A2032E4" w14:textId="7A0AE9FD" w:rsidR="00424AC0" w:rsidRDefault="00424AC0"/>
    <w:p w14:paraId="1E031B03" w14:textId="77777777" w:rsidR="00024266" w:rsidRDefault="001213AE" w:rsidP="00D42A1D">
      <w:pPr>
        <w:pStyle w:val="ListParagraph"/>
        <w:numPr>
          <w:ilvl w:val="0"/>
          <w:numId w:val="1"/>
        </w:numPr>
      </w:pPr>
      <w:r>
        <w:t xml:space="preserve">Each node </w:t>
      </w:r>
      <w:proofErr w:type="spellStart"/>
      <w:r w:rsidRPr="001213AE">
        <w:rPr>
          <w:i/>
          <w:iCs/>
        </w:rPr>
        <w:t>N</w:t>
      </w:r>
      <w:r w:rsidRPr="001213AE">
        <w:rPr>
          <w:i/>
          <w:iCs/>
          <w:vertAlign w:val="subscript"/>
        </w:rPr>
        <w:t>source</w:t>
      </w:r>
      <w:proofErr w:type="spellEnd"/>
      <w:r>
        <w:t xml:space="preserve"> maintains a small table of “finger entries”. The table entry for</w:t>
      </w:r>
      <w:r w:rsidR="00ED5A73">
        <w:t xml:space="preserve"> </w:t>
      </w:r>
      <w:r w:rsidR="00ED5A73" w:rsidRPr="001213AE">
        <w:rPr>
          <w:i/>
          <w:iCs/>
        </w:rPr>
        <w:t>finger[k]</w:t>
      </w:r>
      <w:r w:rsidR="00ED5A73">
        <w:t xml:space="preserve"> </w:t>
      </w:r>
      <w:r>
        <w:t xml:space="preserve">on a specific node lists the address of another node </w:t>
      </w:r>
      <w:proofErr w:type="spellStart"/>
      <w:r w:rsidRPr="001213AE">
        <w:rPr>
          <w:i/>
          <w:iCs/>
        </w:rPr>
        <w:t>N</w:t>
      </w:r>
      <w:r w:rsidRPr="001213AE">
        <w:rPr>
          <w:i/>
          <w:iCs/>
          <w:vertAlign w:val="subscript"/>
        </w:rPr>
        <w:t>target</w:t>
      </w:r>
      <w:proofErr w:type="spellEnd"/>
      <w:r>
        <w:t xml:space="preserve">. This ‘target’ is the node that is responsible for key </w:t>
      </w:r>
      <w:proofErr w:type="spellStart"/>
      <w:r w:rsidRPr="001213AE">
        <w:rPr>
          <w:i/>
          <w:iCs/>
        </w:rPr>
        <w:t>N</w:t>
      </w:r>
      <w:r w:rsidRPr="001213AE">
        <w:rPr>
          <w:i/>
          <w:iCs/>
          <w:vertAlign w:val="subscript"/>
        </w:rPr>
        <w:t>source</w:t>
      </w:r>
      <w:proofErr w:type="spellEnd"/>
      <w:r>
        <w:rPr>
          <w:i/>
          <w:iCs/>
        </w:rPr>
        <w:t xml:space="preserve"> + </w:t>
      </w:r>
      <w:r w:rsidRPr="001213AE">
        <w:rPr>
          <w:i/>
          <w:iCs/>
        </w:rPr>
        <w:t>2</w:t>
      </w:r>
      <w:r w:rsidRPr="001213AE">
        <w:rPr>
          <w:i/>
          <w:iCs/>
          <w:vertAlign w:val="superscript"/>
        </w:rPr>
        <w:t>k-1</w:t>
      </w:r>
      <w:r w:rsidR="00F27647" w:rsidRPr="00F27647">
        <w:t xml:space="preserve">. In </w:t>
      </w:r>
      <w:r w:rsidR="00F27647">
        <w:t xml:space="preserve">precise terms, this is </w:t>
      </w:r>
      <w:r w:rsidR="00F27647">
        <w:rPr>
          <w:i/>
          <w:iCs/>
        </w:rPr>
        <w:t>successor(</w:t>
      </w:r>
      <w:proofErr w:type="spellStart"/>
      <w:r w:rsidR="00F27647" w:rsidRPr="001213AE">
        <w:rPr>
          <w:i/>
          <w:iCs/>
        </w:rPr>
        <w:t>N</w:t>
      </w:r>
      <w:r w:rsidR="00F27647" w:rsidRPr="001213AE">
        <w:rPr>
          <w:i/>
          <w:iCs/>
          <w:vertAlign w:val="subscript"/>
        </w:rPr>
        <w:t>source</w:t>
      </w:r>
      <w:proofErr w:type="spellEnd"/>
      <w:r w:rsidR="00F27647">
        <w:rPr>
          <w:i/>
          <w:iCs/>
        </w:rPr>
        <w:t xml:space="preserve"> + </w:t>
      </w:r>
      <w:r w:rsidR="00F27647" w:rsidRPr="001213AE">
        <w:rPr>
          <w:i/>
          <w:iCs/>
        </w:rPr>
        <w:t>2</w:t>
      </w:r>
      <w:r w:rsidR="00F27647" w:rsidRPr="001213AE">
        <w:rPr>
          <w:i/>
          <w:iCs/>
          <w:vertAlign w:val="superscript"/>
        </w:rPr>
        <w:t>k-1</w:t>
      </w:r>
      <w:r w:rsidR="00F27647">
        <w:rPr>
          <w:i/>
          <w:iCs/>
        </w:rPr>
        <w:t>)</w:t>
      </w:r>
      <w:r w:rsidR="00F27647">
        <w:br/>
      </w:r>
      <w:r w:rsidR="00F27647">
        <w:br/>
      </w:r>
      <w:r>
        <w:t xml:space="preserve">If we wanted to create a finger table entry for the “next” node on the identifier ring, (e.g. the node immediately following </w:t>
      </w:r>
      <w:proofErr w:type="spellStart"/>
      <w:r w:rsidRPr="001213AE">
        <w:rPr>
          <w:i/>
          <w:iCs/>
        </w:rPr>
        <w:t>N</w:t>
      </w:r>
      <w:r w:rsidRPr="001213AE">
        <w:rPr>
          <w:i/>
          <w:iCs/>
          <w:vertAlign w:val="subscript"/>
        </w:rPr>
        <w:t>source</w:t>
      </w:r>
      <w:proofErr w:type="spellEnd"/>
      <w:r>
        <w:rPr>
          <w:i/>
          <w:iCs/>
          <w:vertAlign w:val="subscript"/>
        </w:rPr>
        <w:t xml:space="preserve"> </w:t>
      </w:r>
      <w:r>
        <w:rPr>
          <w:i/>
          <w:iCs/>
        </w:rPr>
        <w:t xml:space="preserve"> </w:t>
      </w:r>
      <w:r w:rsidRPr="004F730D">
        <w:t>which</w:t>
      </w:r>
      <w:r>
        <w:t xml:space="preserve"> we would expect to be the node responsible for the key at </w:t>
      </w:r>
      <w:proofErr w:type="spellStart"/>
      <w:r w:rsidRPr="001213AE">
        <w:rPr>
          <w:i/>
          <w:iCs/>
        </w:rPr>
        <w:t>N</w:t>
      </w:r>
      <w:r w:rsidRPr="001213AE">
        <w:rPr>
          <w:i/>
          <w:iCs/>
          <w:vertAlign w:val="subscript"/>
        </w:rPr>
        <w:t>source</w:t>
      </w:r>
      <w:proofErr w:type="spellEnd"/>
      <w:r w:rsidRPr="001213AE">
        <w:rPr>
          <w:i/>
          <w:iCs/>
        </w:rPr>
        <w:t xml:space="preserve"> + 1</w:t>
      </w:r>
      <w:r>
        <w:t xml:space="preserve">), what would be the value of </w:t>
      </w:r>
      <w:r>
        <w:rPr>
          <w:i/>
          <w:iCs/>
        </w:rPr>
        <w:t>k</w:t>
      </w:r>
      <w:r>
        <w:t xml:space="preserve">? </w:t>
      </w:r>
      <w:r>
        <w:br/>
      </w:r>
      <w:r>
        <w:br/>
        <w:t xml:space="preserve">Hint: Remember that node identifiers and key identifiers share the same address space. </w:t>
      </w:r>
      <w:r w:rsidR="00F27647">
        <w:br/>
        <w:t xml:space="preserve">Hint 2: The node we are after is the </w:t>
      </w:r>
      <w:r w:rsidR="00F27647">
        <w:rPr>
          <w:i/>
          <w:iCs/>
        </w:rPr>
        <w:t>successor(</w:t>
      </w:r>
      <w:proofErr w:type="spellStart"/>
      <w:r w:rsidR="00F27647" w:rsidRPr="001213AE">
        <w:rPr>
          <w:i/>
          <w:iCs/>
        </w:rPr>
        <w:t>N</w:t>
      </w:r>
      <w:r w:rsidR="00F27647" w:rsidRPr="001213AE">
        <w:rPr>
          <w:i/>
          <w:iCs/>
          <w:vertAlign w:val="subscript"/>
        </w:rPr>
        <w:t>source</w:t>
      </w:r>
      <w:proofErr w:type="spellEnd"/>
      <w:r w:rsidR="00F27647" w:rsidRPr="001213AE">
        <w:rPr>
          <w:i/>
          <w:iCs/>
        </w:rPr>
        <w:t xml:space="preserve"> + 1</w:t>
      </w:r>
      <w:r w:rsidR="00F27647">
        <w:rPr>
          <w:i/>
          <w:iCs/>
        </w:rPr>
        <w:t xml:space="preserve">). </w:t>
      </w:r>
      <w:r w:rsidR="00F27647">
        <w:t xml:space="preserve">This question is directly asking “what value of </w:t>
      </w:r>
      <w:r w:rsidR="00F27647">
        <w:rPr>
          <w:i/>
          <w:iCs/>
        </w:rPr>
        <w:t>k</w:t>
      </w:r>
      <w:r w:rsidR="00F27647">
        <w:t xml:space="preserve"> would give us our direct successor”?</w:t>
      </w:r>
    </w:p>
    <w:p w14:paraId="782FFEC8" w14:textId="77777777" w:rsidR="00024266" w:rsidRDefault="00024266" w:rsidP="00024266">
      <w:pPr>
        <w:pStyle w:val="ListParagraph"/>
      </w:pPr>
    </w:p>
    <w:p w14:paraId="54E023B9" w14:textId="01BBD5BB" w:rsidR="00F27647" w:rsidRDefault="004F730D" w:rsidP="00024266">
      <w:pPr>
        <w:ind w:left="1080"/>
      </w:pPr>
      <w:r>
        <w:t xml:space="preserve">The finger table entry for the next node on the identifier ring would be for </w:t>
      </w:r>
      <w:r w:rsidRPr="00024266">
        <w:rPr>
          <w:highlight w:val="yellow"/>
        </w:rPr>
        <w:t>k = 1</w:t>
      </w:r>
      <w:r>
        <w:t>.</w:t>
      </w:r>
      <w:r w:rsidR="00F27647">
        <w:br/>
      </w:r>
    </w:p>
    <w:p w14:paraId="1050FECE" w14:textId="77777777" w:rsidR="00024266" w:rsidRDefault="00F27647" w:rsidP="00D42A1D">
      <w:pPr>
        <w:pStyle w:val="ListParagraph"/>
        <w:numPr>
          <w:ilvl w:val="0"/>
          <w:numId w:val="1"/>
        </w:numPr>
      </w:pPr>
      <w:r>
        <w:t xml:space="preserve">In the example ring, what is the value for </w:t>
      </w:r>
      <w:r>
        <w:rPr>
          <w:i/>
          <w:iCs/>
        </w:rPr>
        <w:t xml:space="preserve">finger[1] </w:t>
      </w:r>
      <w:r>
        <w:t>on node 14?</w:t>
      </w:r>
    </w:p>
    <w:p w14:paraId="09C427C4" w14:textId="32D72DD0" w:rsidR="00F27647" w:rsidRDefault="00024266" w:rsidP="00024266">
      <w:pPr>
        <w:ind w:left="1080"/>
      </w:pPr>
      <w:r>
        <w:br/>
      </w:r>
      <w:r w:rsidR="004F730D">
        <w:t xml:space="preserve">N14’s </w:t>
      </w:r>
      <w:r w:rsidR="004F730D" w:rsidRPr="00024266">
        <w:rPr>
          <w:i/>
          <w:iCs/>
          <w:highlight w:val="yellow"/>
        </w:rPr>
        <w:t>finger[1] = N21</w:t>
      </w:r>
      <w:r w:rsidR="004F730D">
        <w:t>.</w:t>
      </w:r>
      <w:r w:rsidR="00F27647">
        <w:br/>
      </w:r>
    </w:p>
    <w:p w14:paraId="024F359B" w14:textId="77777777" w:rsidR="00024266" w:rsidRDefault="00F27647" w:rsidP="00D42A1D">
      <w:pPr>
        <w:pStyle w:val="ListParagraph"/>
        <w:numPr>
          <w:ilvl w:val="0"/>
          <w:numId w:val="1"/>
        </w:numPr>
      </w:pPr>
      <w:r>
        <w:t xml:space="preserve">This example ring uses 6-bit identifiers. If there was a Node 0 on this ring, what key would be identified by value of </w:t>
      </w:r>
      <w:r>
        <w:rPr>
          <w:i/>
          <w:iCs/>
        </w:rPr>
        <w:t>finger[6]</w:t>
      </w:r>
      <w:r>
        <w:t xml:space="preserve">? What would be the successor of that key (in other words, what would be the value of the finger table for </w:t>
      </w:r>
      <w:r>
        <w:rPr>
          <w:i/>
          <w:iCs/>
        </w:rPr>
        <w:t>finger[6]</w:t>
      </w:r>
      <w:r>
        <w:t xml:space="preserve">)? </w:t>
      </w:r>
      <w:r>
        <w:br/>
      </w:r>
      <w:r>
        <w:br/>
        <w:t xml:space="preserve">Hint: Refer to question 1. </w:t>
      </w:r>
      <w:r>
        <w:br/>
        <w:t xml:space="preserve">Hint: Do not miss that finger is calculated with </w:t>
      </w:r>
      <w:r>
        <w:rPr>
          <w:i/>
          <w:iCs/>
        </w:rPr>
        <w:t xml:space="preserve">k-1, </w:t>
      </w:r>
      <w:r>
        <w:t xml:space="preserve">not with </w:t>
      </w:r>
      <w:r>
        <w:rPr>
          <w:i/>
          <w:iCs/>
        </w:rPr>
        <w:t xml:space="preserve">k </w:t>
      </w:r>
      <w:r>
        <w:t>directly</w:t>
      </w:r>
      <w:r w:rsidR="00424AC0">
        <w:br/>
      </w:r>
    </w:p>
    <w:p w14:paraId="3C9E4BBF" w14:textId="5C1A9190" w:rsidR="00F27647" w:rsidRDefault="001719BF" w:rsidP="00024266">
      <w:pPr>
        <w:ind w:left="1080"/>
      </w:pPr>
      <w:r w:rsidRPr="00024266">
        <w:rPr>
          <w:i/>
          <w:iCs/>
        </w:rPr>
        <w:t>Successor(0 + 2</w:t>
      </w:r>
      <w:r w:rsidRPr="00024266">
        <w:rPr>
          <w:i/>
          <w:iCs/>
          <w:vertAlign w:val="superscript"/>
        </w:rPr>
        <w:t>6-1</w:t>
      </w:r>
      <w:r w:rsidRPr="00024266">
        <w:rPr>
          <w:i/>
          <w:iCs/>
        </w:rPr>
        <w:t xml:space="preserve">) = Successor(32) = </w:t>
      </w:r>
      <w:r w:rsidRPr="00024266">
        <w:rPr>
          <w:i/>
          <w:iCs/>
          <w:highlight w:val="yellow"/>
        </w:rPr>
        <w:t>N41</w:t>
      </w:r>
      <w:r>
        <w:t>.</w:t>
      </w:r>
      <w:r w:rsidR="00F27647">
        <w:br/>
      </w:r>
    </w:p>
    <w:p w14:paraId="3DC90A9C" w14:textId="77777777" w:rsidR="001719BF" w:rsidRDefault="001719BF">
      <w:r>
        <w:br w:type="page"/>
      </w:r>
    </w:p>
    <w:p w14:paraId="0400AD8B" w14:textId="77777777" w:rsidR="00024266" w:rsidRDefault="00F27647" w:rsidP="00D42A1D">
      <w:pPr>
        <w:pStyle w:val="ListParagraph"/>
        <w:numPr>
          <w:ilvl w:val="0"/>
          <w:numId w:val="1"/>
        </w:numPr>
      </w:pPr>
      <w:r>
        <w:lastRenderedPageBreak/>
        <w:t xml:space="preserve">If a ring uses </w:t>
      </w:r>
      <w:r>
        <w:rPr>
          <w:i/>
          <w:iCs/>
        </w:rPr>
        <w:t xml:space="preserve">m </w:t>
      </w:r>
      <w:r>
        <w:t xml:space="preserve">bits for addresses, then each node stores from </w:t>
      </w:r>
      <w:r>
        <w:rPr>
          <w:i/>
          <w:iCs/>
        </w:rPr>
        <w:t>finger[1]</w:t>
      </w:r>
      <w:r>
        <w:t xml:space="preserve"> to </w:t>
      </w:r>
      <w:r>
        <w:rPr>
          <w:i/>
          <w:iCs/>
        </w:rPr>
        <w:t>finger[m]</w:t>
      </w:r>
      <w:r>
        <w:t xml:space="preserve"> entries in the finger table. Our ring uses 6-bit addresses, so we store up to </w:t>
      </w:r>
      <w:r>
        <w:rPr>
          <w:i/>
          <w:iCs/>
        </w:rPr>
        <w:t>finger[6]</w:t>
      </w:r>
      <w:r>
        <w:t>. A node can only route to the addresses stored in its finger table. What is the maximum number of address</w:t>
      </w:r>
      <w:r w:rsidR="00275741">
        <w:t xml:space="preserve"> values a node can skip past when routing? Express your answer both as a concrete number for our 6-bit example</w:t>
      </w:r>
      <w:r>
        <w:br/>
      </w:r>
      <w:r w:rsidR="001213AE">
        <w:br/>
      </w:r>
      <w:r w:rsidR="00275741">
        <w:t>Bonus: Express your answer as a formula</w:t>
      </w:r>
      <w:r w:rsidR="00275741">
        <w:br/>
      </w:r>
    </w:p>
    <w:p w14:paraId="134785E8" w14:textId="0F1DC44E" w:rsidR="00D42A1D" w:rsidRDefault="001719BF" w:rsidP="00024266">
      <w:pPr>
        <w:ind w:left="1080"/>
      </w:pPr>
      <w:r>
        <w:t xml:space="preserve">For 6-bit addresses, the maximum </w:t>
      </w:r>
      <w:r w:rsidR="00AE713D">
        <w:t>number of skipped addresses is</w:t>
      </w:r>
      <w:r w:rsidR="00477F99">
        <w:t>:</w:t>
      </w:r>
      <w:r w:rsidR="00477F99">
        <w:br/>
      </w:r>
      <w:r w:rsidR="00477F99" w:rsidRPr="00024266">
        <w:rPr>
          <w:i/>
          <w:iCs/>
        </w:rPr>
        <w:t>2</w:t>
      </w:r>
      <w:r w:rsidR="00477F99" w:rsidRPr="00024266">
        <w:rPr>
          <w:i/>
          <w:iCs/>
          <w:vertAlign w:val="superscript"/>
        </w:rPr>
        <w:t>6-1</w:t>
      </w:r>
      <w:r w:rsidR="00477F99" w:rsidRPr="00024266">
        <w:rPr>
          <w:i/>
          <w:iCs/>
        </w:rPr>
        <w:t xml:space="preserve">-1 = </w:t>
      </w:r>
      <w:r w:rsidR="00477F99" w:rsidRPr="00024266">
        <w:rPr>
          <w:i/>
          <w:iCs/>
          <w:highlight w:val="yellow"/>
        </w:rPr>
        <w:t>31</w:t>
      </w:r>
      <w:r w:rsidR="00477F99">
        <w:t xml:space="preserve"> (if you don’t count the address landed on as a “skipped past” address)</w:t>
      </w:r>
      <w:r w:rsidR="00477F99">
        <w:br/>
      </w:r>
      <w:r w:rsidR="00477F99">
        <w:br/>
        <w:t xml:space="preserve">In general, for an </w:t>
      </w:r>
      <w:r w:rsidR="00477F99" w:rsidRPr="00024266">
        <w:rPr>
          <w:i/>
          <w:iCs/>
        </w:rPr>
        <w:t>m</w:t>
      </w:r>
      <w:r w:rsidR="00477F99">
        <w:t>-bit address-space, the maximum number of skipped addresses would be (again, not counting the address landed on as a “skipped past” address):</w:t>
      </w:r>
      <w:r w:rsidR="00477F99">
        <w:br/>
      </w:r>
      <w:r w:rsidR="00477F99" w:rsidRPr="00024266">
        <w:rPr>
          <w:i/>
          <w:iCs/>
          <w:highlight w:val="yellow"/>
        </w:rPr>
        <w:t>2</w:t>
      </w:r>
      <w:r w:rsidR="00477F99" w:rsidRPr="00024266">
        <w:rPr>
          <w:i/>
          <w:iCs/>
          <w:highlight w:val="yellow"/>
          <w:vertAlign w:val="superscript"/>
        </w:rPr>
        <w:t>m-1</w:t>
      </w:r>
      <w:r w:rsidR="00477F99" w:rsidRPr="00024266">
        <w:rPr>
          <w:i/>
          <w:iCs/>
          <w:highlight w:val="yellow"/>
        </w:rPr>
        <w:t>-1</w:t>
      </w:r>
      <w:r w:rsidR="00477F99" w:rsidRPr="00024266">
        <w:rPr>
          <w:iCs/>
        </w:rPr>
        <w:t>.</w:t>
      </w:r>
      <w:r w:rsidR="00275741">
        <w:br/>
      </w:r>
    </w:p>
    <w:p w14:paraId="08B56054" w14:textId="77777777" w:rsidR="00024266" w:rsidRDefault="00275741" w:rsidP="00D42A1D">
      <w:pPr>
        <w:pStyle w:val="ListParagraph"/>
        <w:numPr>
          <w:ilvl w:val="0"/>
          <w:numId w:val="1"/>
        </w:numPr>
      </w:pPr>
      <w:r>
        <w:t xml:space="preserve">For node N10, what is its </w:t>
      </w:r>
      <w:r>
        <w:rPr>
          <w:i/>
          <w:iCs/>
        </w:rPr>
        <w:t xml:space="preserve">finger[4] </w:t>
      </w:r>
      <w:r>
        <w:t xml:space="preserve">entry? </w:t>
      </w:r>
      <w:r>
        <w:br/>
      </w:r>
    </w:p>
    <w:p w14:paraId="37A0D08D" w14:textId="38E372BC" w:rsidR="00275741" w:rsidRDefault="00477F99" w:rsidP="00024266">
      <w:pPr>
        <w:ind w:left="1080"/>
      </w:pPr>
      <w:r>
        <w:t xml:space="preserve">N10’s </w:t>
      </w:r>
      <w:r w:rsidRPr="00024266">
        <w:rPr>
          <w:i/>
          <w:iCs/>
        </w:rPr>
        <w:t>finger[4] = successor(10 + 2</w:t>
      </w:r>
      <w:r w:rsidRPr="00024266">
        <w:rPr>
          <w:i/>
          <w:iCs/>
          <w:vertAlign w:val="superscript"/>
        </w:rPr>
        <w:t>4-1</w:t>
      </w:r>
      <w:r w:rsidRPr="00024266">
        <w:rPr>
          <w:i/>
          <w:iCs/>
        </w:rPr>
        <w:t xml:space="preserve"> mod 64)</w:t>
      </w:r>
      <w:r w:rsidRPr="00024266">
        <w:rPr>
          <w:i/>
          <w:iCs/>
        </w:rPr>
        <w:br/>
        <w:t xml:space="preserve">                           = successor(28)</w:t>
      </w:r>
      <w:r w:rsidRPr="00024266">
        <w:rPr>
          <w:i/>
          <w:iCs/>
        </w:rPr>
        <w:br/>
        <w:t xml:space="preserve">                          = </w:t>
      </w:r>
      <w:r w:rsidRPr="00024266">
        <w:rPr>
          <w:i/>
          <w:iCs/>
          <w:highlight w:val="yellow"/>
        </w:rPr>
        <w:t>N41</w:t>
      </w:r>
      <w:r w:rsidRPr="00024266">
        <w:rPr>
          <w:iCs/>
        </w:rPr>
        <w:t>.</w:t>
      </w:r>
      <w:r w:rsidR="00275741">
        <w:br/>
      </w:r>
    </w:p>
    <w:p w14:paraId="63FF8771" w14:textId="77777777" w:rsidR="00024266" w:rsidRDefault="00275741" w:rsidP="00D42A1D">
      <w:pPr>
        <w:pStyle w:val="ListParagraph"/>
        <w:numPr>
          <w:ilvl w:val="0"/>
          <w:numId w:val="1"/>
        </w:numPr>
      </w:pPr>
      <w:r>
        <w:t xml:space="preserve">Is node N21 responsible for key K16? </w:t>
      </w:r>
      <w:r>
        <w:br/>
      </w:r>
    </w:p>
    <w:p w14:paraId="2D35A1A8" w14:textId="41047B6B" w:rsidR="00275741" w:rsidRDefault="00477F99" w:rsidP="00024266">
      <w:pPr>
        <w:ind w:left="1080"/>
      </w:pPr>
      <w:r w:rsidRPr="00024266">
        <w:rPr>
          <w:highlight w:val="yellow"/>
        </w:rPr>
        <w:t>Yes</w:t>
      </w:r>
      <w:r>
        <w:t>, there is no node in the range [16, 21), so N21 is responsible for K16.</w:t>
      </w:r>
      <w:r>
        <w:br/>
      </w:r>
    </w:p>
    <w:p w14:paraId="0D4D00AD" w14:textId="77777777" w:rsidR="00024266" w:rsidRPr="00024266" w:rsidRDefault="00275741" w:rsidP="00D42A1D">
      <w:pPr>
        <w:pStyle w:val="ListParagraph"/>
        <w:numPr>
          <w:ilvl w:val="0"/>
          <w:numId w:val="1"/>
        </w:numPr>
        <w:rPr>
          <w:i/>
          <w:iCs/>
        </w:rPr>
      </w:pPr>
      <w:r>
        <w:t>If node 10 wants to find the node responsible for K</w:t>
      </w:r>
      <w:r w:rsidR="0029720F">
        <w:t>34</w:t>
      </w:r>
      <w:r>
        <w:t xml:space="preserve"> e.g. </w:t>
      </w:r>
      <w:r w:rsidRPr="00275741">
        <w:rPr>
          <w:i/>
          <w:iCs/>
        </w:rPr>
        <w:t>successor(</w:t>
      </w:r>
      <w:r w:rsidR="0029720F">
        <w:rPr>
          <w:i/>
          <w:iCs/>
        </w:rPr>
        <w:t>34</w:t>
      </w:r>
      <w:r w:rsidRPr="00275741">
        <w:rPr>
          <w:i/>
          <w:iCs/>
        </w:rPr>
        <w:t>)</w:t>
      </w:r>
      <w:r>
        <w:rPr>
          <w:i/>
          <w:iCs/>
        </w:rPr>
        <w:t xml:space="preserve">, </w:t>
      </w:r>
      <w:r>
        <w:t xml:space="preserve">it will search it’s finger table. Would </w:t>
      </w:r>
      <w:r w:rsidR="0029720F">
        <w:t xml:space="preserve">it be possible for node 21 to be the </w:t>
      </w:r>
      <w:r w:rsidR="0029720F" w:rsidRPr="0029720F">
        <w:rPr>
          <w:i/>
          <w:iCs/>
        </w:rPr>
        <w:t>successor(34)</w:t>
      </w:r>
      <w:r w:rsidR="0029720F">
        <w:t>?</w:t>
      </w:r>
      <w:r w:rsidR="0029720F">
        <w:br/>
      </w:r>
      <w:r w:rsidR="0029720F">
        <w:br/>
        <w:t xml:space="preserve">Hint: Look at the definition of successor. Is it possible for a lower-valued node to be the successor for a higher-valued key? </w:t>
      </w:r>
      <w:r w:rsidR="0029720F">
        <w:br/>
      </w:r>
      <w:r w:rsidR="0029720F">
        <w:br/>
        <w:t xml:space="preserve">Clarification: We are ignoring modular arithmetic here….please don’t worry about the edge case </w:t>
      </w:r>
      <w:r w:rsidR="0029720F">
        <w:sym w:font="Wingdings" w:char="F04A"/>
      </w:r>
      <w:r w:rsidR="0029720F">
        <w:t xml:space="preserve"> </w:t>
      </w:r>
      <w:r w:rsidR="0029720F">
        <w:br/>
      </w:r>
    </w:p>
    <w:p w14:paraId="3F92F851" w14:textId="011492B6" w:rsidR="00275741" w:rsidRPr="00024266" w:rsidRDefault="00477F99" w:rsidP="00024266">
      <w:pPr>
        <w:ind w:left="1080"/>
        <w:rPr>
          <w:i/>
          <w:iCs/>
        </w:rPr>
      </w:pPr>
      <w:r w:rsidRPr="00024266">
        <w:rPr>
          <w:highlight w:val="yellow"/>
        </w:rPr>
        <w:t>No</w:t>
      </w:r>
      <w:r w:rsidR="00EB0F91">
        <w:t>, node 10 inherently knows itself exists and (in checking node 21 from its finger table) knows node 21 exists. Even with modular arithmetic, if K34’s successor-search circled back around to K0, it would hit node 10 first before node 21. N10 would be the successor of K34 before hitting N21. It’s not possible given what we know for N21 to be K34’s successor.</w:t>
      </w:r>
      <w:r w:rsidR="00424AC0">
        <w:br/>
      </w:r>
    </w:p>
    <w:p w14:paraId="31BE88B9" w14:textId="77777777" w:rsidR="00EB0F91" w:rsidRDefault="00EB0F91">
      <w:r>
        <w:br w:type="page"/>
      </w:r>
    </w:p>
    <w:p w14:paraId="02AD5D2D" w14:textId="77777777" w:rsidR="00024266" w:rsidRPr="00024266" w:rsidRDefault="0029720F" w:rsidP="00D42A1D">
      <w:pPr>
        <w:pStyle w:val="ListParagraph"/>
        <w:numPr>
          <w:ilvl w:val="0"/>
          <w:numId w:val="1"/>
        </w:numPr>
        <w:rPr>
          <w:i/>
          <w:iCs/>
        </w:rPr>
      </w:pPr>
      <w:r>
        <w:lastRenderedPageBreak/>
        <w:t xml:space="preserve">If node 10 wants to find the node responsible for K34 e.g. </w:t>
      </w:r>
      <w:r w:rsidRPr="00275741">
        <w:rPr>
          <w:i/>
          <w:iCs/>
        </w:rPr>
        <w:t>successor(</w:t>
      </w:r>
      <w:r>
        <w:rPr>
          <w:i/>
          <w:iCs/>
        </w:rPr>
        <w:t>34</w:t>
      </w:r>
      <w:r w:rsidRPr="00275741">
        <w:rPr>
          <w:i/>
          <w:iCs/>
        </w:rPr>
        <w:t>)</w:t>
      </w:r>
      <w:r>
        <w:rPr>
          <w:i/>
          <w:iCs/>
        </w:rPr>
        <w:t xml:space="preserve">, </w:t>
      </w:r>
      <w:r>
        <w:t xml:space="preserve">it will search its finger table. Would it be possible for node 50 to be the </w:t>
      </w:r>
      <w:r w:rsidRPr="0029720F">
        <w:rPr>
          <w:i/>
          <w:iCs/>
        </w:rPr>
        <w:t>successor(34)</w:t>
      </w:r>
      <w:r>
        <w:t>?</w:t>
      </w:r>
      <w:r>
        <w:br/>
      </w:r>
    </w:p>
    <w:p w14:paraId="17CF8452" w14:textId="3940B6B0" w:rsidR="0029720F" w:rsidRPr="00024266" w:rsidRDefault="00F97EA4" w:rsidP="00024266">
      <w:pPr>
        <w:ind w:left="1080"/>
        <w:rPr>
          <w:i/>
          <w:iCs/>
        </w:rPr>
      </w:pPr>
      <w:r w:rsidRPr="00024266">
        <w:rPr>
          <w:highlight w:val="yellow"/>
        </w:rPr>
        <w:t>Yes</w:t>
      </w:r>
      <w:r>
        <w:t>, since node 10 only knows that itself and 50 exist, it’s possible that nothing exists in the range [34, 50), so 50 could indeed be the successor of 34.</w:t>
      </w:r>
      <w:r w:rsidR="00424AC0">
        <w:br/>
      </w:r>
    </w:p>
    <w:p w14:paraId="1030870D" w14:textId="77777777" w:rsidR="00024266" w:rsidRPr="00024266" w:rsidRDefault="0029720F" w:rsidP="00D42A1D">
      <w:pPr>
        <w:pStyle w:val="ListParagraph"/>
        <w:numPr>
          <w:ilvl w:val="0"/>
          <w:numId w:val="1"/>
        </w:numPr>
        <w:rPr>
          <w:i/>
          <w:iCs/>
        </w:rPr>
      </w:pPr>
      <w:r>
        <w:t xml:space="preserve">In general, does a node’s identifier need to be lower or higher than a key’s identifier for the node to be a possible candidate for </w:t>
      </w:r>
      <w:r>
        <w:rPr>
          <w:i/>
          <w:iCs/>
        </w:rPr>
        <w:t>successor(key)</w:t>
      </w:r>
      <w:r>
        <w:t>?</w:t>
      </w:r>
      <w:r>
        <w:br/>
      </w:r>
    </w:p>
    <w:p w14:paraId="589FF718" w14:textId="53B2DF62" w:rsidR="0029720F" w:rsidRPr="00024266" w:rsidRDefault="00F97EA4" w:rsidP="00024266">
      <w:pPr>
        <w:ind w:left="1080"/>
        <w:rPr>
          <w:i/>
          <w:iCs/>
        </w:rPr>
      </w:pPr>
      <w:r>
        <w:t xml:space="preserve">The node’s identifier needs to be </w:t>
      </w:r>
      <w:r w:rsidRPr="00024266">
        <w:rPr>
          <w:highlight w:val="yellow"/>
        </w:rPr>
        <w:t>higher</w:t>
      </w:r>
      <w:r>
        <w:t xml:space="preserve"> than the key’s identifier (modular arithmetic-adjusted) for it to be a possible successor of that key.</w:t>
      </w:r>
      <w:r w:rsidR="00424AC0">
        <w:br/>
      </w:r>
    </w:p>
    <w:p w14:paraId="3084D229" w14:textId="77777777" w:rsidR="00024266" w:rsidRPr="00024266" w:rsidRDefault="0029720F" w:rsidP="0029720F">
      <w:pPr>
        <w:pStyle w:val="ListParagraph"/>
        <w:numPr>
          <w:ilvl w:val="0"/>
          <w:numId w:val="1"/>
        </w:numPr>
        <w:rPr>
          <w:i/>
          <w:iCs/>
        </w:rPr>
      </w:pPr>
      <w:r>
        <w:t xml:space="preserve">If a node </w:t>
      </w:r>
      <w:r w:rsidRPr="0029720F">
        <w:rPr>
          <w:i/>
          <w:iCs/>
        </w:rPr>
        <w:t>N</w:t>
      </w:r>
      <w:r>
        <w:t xml:space="preserve"> knows that it is not responsible for a key K, and we assume routing can only go in the positive direction, then is the key identifier for K bigger or smaller than the node identifier for </w:t>
      </w:r>
      <w:r>
        <w:rPr>
          <w:i/>
          <w:iCs/>
        </w:rPr>
        <w:t>N</w:t>
      </w:r>
      <w:r w:rsidRPr="0029720F">
        <w:t>?</w:t>
      </w:r>
      <w:r>
        <w:br/>
      </w:r>
    </w:p>
    <w:p w14:paraId="3EBD6DA1" w14:textId="6AC2069E" w:rsidR="0029720F" w:rsidRPr="00024266" w:rsidRDefault="00F61B4C" w:rsidP="00024266">
      <w:pPr>
        <w:ind w:left="1080"/>
        <w:rPr>
          <w:i/>
          <w:iCs/>
        </w:rPr>
      </w:pPr>
      <w:r w:rsidRPr="00024266">
        <w:rPr>
          <w:i/>
          <w:iCs/>
        </w:rPr>
        <w:t>K</w:t>
      </w:r>
      <w:r>
        <w:t xml:space="preserve"> would have to be </w:t>
      </w:r>
      <w:r w:rsidRPr="00024266">
        <w:rPr>
          <w:highlight w:val="yellow"/>
        </w:rPr>
        <w:t>bigger</w:t>
      </w:r>
      <w:r>
        <w:t xml:space="preserve"> than </w:t>
      </w:r>
      <w:r w:rsidRPr="00024266">
        <w:rPr>
          <w:i/>
          <w:iCs/>
        </w:rPr>
        <w:t>N</w:t>
      </w:r>
      <w:r>
        <w:t>.</w:t>
      </w:r>
      <w:r w:rsidR="00424AC0">
        <w:br/>
      </w:r>
    </w:p>
    <w:p w14:paraId="6B03136F" w14:textId="1F44CABD" w:rsidR="00F61B4C" w:rsidRDefault="0029720F" w:rsidP="0029720F">
      <w:pPr>
        <w:pStyle w:val="ListParagraph"/>
        <w:numPr>
          <w:ilvl w:val="0"/>
          <w:numId w:val="1"/>
        </w:numPr>
      </w:pPr>
      <w:r>
        <w:t>Build the finger table for node 4</w:t>
      </w:r>
      <w:r>
        <w:br/>
      </w:r>
      <w:r w:rsidR="00F61B4C">
        <w:rPr>
          <w:i/>
          <w:iCs/>
        </w:rPr>
        <w:t>Finger[</w:t>
      </w:r>
      <w:proofErr w:type="spellStart"/>
      <w:r w:rsidR="00F61B4C">
        <w:rPr>
          <w:i/>
          <w:iCs/>
        </w:rPr>
        <w:t>i</w:t>
      </w:r>
      <w:proofErr w:type="spellEnd"/>
      <w:r w:rsidR="00F61B4C">
        <w:rPr>
          <w:i/>
          <w:iCs/>
        </w:rPr>
        <w:t>] = Successor(4 + 2</w:t>
      </w:r>
      <w:r w:rsidR="00F61B4C">
        <w:rPr>
          <w:i/>
          <w:iCs/>
          <w:vertAlign w:val="superscript"/>
        </w:rPr>
        <w:t>i-1</w:t>
      </w:r>
      <w:r w:rsidR="00F61B4C">
        <w:rPr>
          <w:i/>
          <w:iCs/>
        </w:rPr>
        <w:t xml:space="preserve"> mod 64)</w:t>
      </w:r>
      <w:r w:rsidR="00F61B4C">
        <w:rPr>
          <w:i/>
          <w:iCs/>
        </w:rPr>
        <w:br/>
      </w:r>
    </w:p>
    <w:tbl>
      <w:tblPr>
        <w:tblStyle w:val="GridTable2-Accent3"/>
        <w:tblW w:w="0" w:type="auto"/>
        <w:tblInd w:w="1600" w:type="dxa"/>
        <w:tblLook w:val="04A0" w:firstRow="1" w:lastRow="0" w:firstColumn="1" w:lastColumn="0" w:noHBand="0" w:noVBand="1"/>
      </w:tblPr>
      <w:tblGrid>
        <w:gridCol w:w="3083"/>
        <w:gridCol w:w="3083"/>
      </w:tblGrid>
      <w:tr w:rsidR="00F61B4C" w14:paraId="0180F8F2" w14:textId="77777777" w:rsidTr="00F61B4C">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BF52BBC" w14:textId="379416DF" w:rsidR="00F61B4C" w:rsidRPr="00F61B4C" w:rsidRDefault="00F61B4C" w:rsidP="00F61B4C">
            <w:pPr>
              <w:rPr>
                <w:b w:val="0"/>
                <w:bCs w:val="0"/>
                <w:i/>
                <w:iCs/>
              </w:rPr>
            </w:pPr>
            <w:proofErr w:type="spellStart"/>
            <w:r w:rsidRPr="00F61B4C">
              <w:rPr>
                <w:b w:val="0"/>
                <w:bCs w:val="0"/>
                <w:i/>
                <w:iCs/>
              </w:rPr>
              <w:t>i</w:t>
            </w:r>
            <w:proofErr w:type="spellEnd"/>
          </w:p>
        </w:tc>
        <w:tc>
          <w:tcPr>
            <w:tcW w:w="3083" w:type="dxa"/>
          </w:tcPr>
          <w:p w14:paraId="579B7269" w14:textId="0F04BFC9" w:rsidR="00F61B4C" w:rsidRPr="00F61B4C" w:rsidRDefault="00F61B4C" w:rsidP="00F61B4C">
            <w:pP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Finger[</w:t>
            </w:r>
            <w:proofErr w:type="spellStart"/>
            <w:r>
              <w:rPr>
                <w:b w:val="0"/>
                <w:bCs w:val="0"/>
                <w:i/>
                <w:iCs/>
              </w:rPr>
              <w:t>i</w:t>
            </w:r>
            <w:proofErr w:type="spellEnd"/>
            <w:r>
              <w:rPr>
                <w:b w:val="0"/>
                <w:bCs w:val="0"/>
                <w:i/>
                <w:iCs/>
              </w:rPr>
              <w:t>]</w:t>
            </w:r>
          </w:p>
        </w:tc>
      </w:tr>
      <w:tr w:rsidR="00F61B4C" w14:paraId="3C5DB3ED" w14:textId="77777777" w:rsidTr="00F61B4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83" w:type="dxa"/>
          </w:tcPr>
          <w:p w14:paraId="4BDB0460" w14:textId="29BBD22E" w:rsidR="00F61B4C" w:rsidRPr="00F61B4C" w:rsidRDefault="00F61B4C" w:rsidP="00F61B4C">
            <w:pPr>
              <w:rPr>
                <w:b w:val="0"/>
                <w:bCs w:val="0"/>
              </w:rPr>
            </w:pPr>
            <w:r w:rsidRPr="00F61B4C">
              <w:rPr>
                <w:b w:val="0"/>
                <w:bCs w:val="0"/>
              </w:rPr>
              <w:t>1</w:t>
            </w:r>
          </w:p>
        </w:tc>
        <w:tc>
          <w:tcPr>
            <w:tcW w:w="3083" w:type="dxa"/>
          </w:tcPr>
          <w:p w14:paraId="2C43B403" w14:textId="058C640A"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N10</w:t>
            </w:r>
          </w:p>
        </w:tc>
      </w:tr>
      <w:tr w:rsidR="00F61B4C" w14:paraId="3652286F" w14:textId="77777777" w:rsidTr="00F61B4C">
        <w:trPr>
          <w:trHeight w:val="213"/>
        </w:trPr>
        <w:tc>
          <w:tcPr>
            <w:cnfStyle w:val="001000000000" w:firstRow="0" w:lastRow="0" w:firstColumn="1" w:lastColumn="0" w:oddVBand="0" w:evenVBand="0" w:oddHBand="0" w:evenHBand="0" w:firstRowFirstColumn="0" w:firstRowLastColumn="0" w:lastRowFirstColumn="0" w:lastRowLastColumn="0"/>
            <w:tcW w:w="3083" w:type="dxa"/>
          </w:tcPr>
          <w:p w14:paraId="71CC66F5" w14:textId="257AE689" w:rsidR="00F61B4C" w:rsidRPr="00F61B4C" w:rsidRDefault="00F61B4C" w:rsidP="00F61B4C">
            <w:pPr>
              <w:rPr>
                <w:b w:val="0"/>
                <w:bCs w:val="0"/>
              </w:rPr>
            </w:pPr>
            <w:r w:rsidRPr="00F61B4C">
              <w:rPr>
                <w:b w:val="0"/>
                <w:bCs w:val="0"/>
              </w:rPr>
              <w:t>2</w:t>
            </w:r>
          </w:p>
        </w:tc>
        <w:tc>
          <w:tcPr>
            <w:tcW w:w="3083" w:type="dxa"/>
          </w:tcPr>
          <w:p w14:paraId="4996B95E" w14:textId="3ABBFDB1"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N10</w:t>
            </w:r>
          </w:p>
        </w:tc>
      </w:tr>
      <w:tr w:rsidR="00F61B4C" w14:paraId="02EB05DF" w14:textId="77777777" w:rsidTr="00F61B4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8E609A3" w14:textId="76EAD59B" w:rsidR="00F61B4C" w:rsidRPr="00F61B4C" w:rsidRDefault="00F61B4C" w:rsidP="00F61B4C">
            <w:pPr>
              <w:rPr>
                <w:b w:val="0"/>
                <w:bCs w:val="0"/>
              </w:rPr>
            </w:pPr>
            <w:r>
              <w:rPr>
                <w:b w:val="0"/>
                <w:bCs w:val="0"/>
              </w:rPr>
              <w:t>3</w:t>
            </w:r>
          </w:p>
        </w:tc>
        <w:tc>
          <w:tcPr>
            <w:tcW w:w="3083" w:type="dxa"/>
          </w:tcPr>
          <w:p w14:paraId="7C0C677C" w14:textId="7BD5E7BF"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N10</w:t>
            </w:r>
          </w:p>
        </w:tc>
      </w:tr>
      <w:tr w:rsidR="00F61B4C" w14:paraId="059EA6D6" w14:textId="77777777" w:rsidTr="00F61B4C">
        <w:trPr>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D4CFF60" w14:textId="2A119239" w:rsidR="00F61B4C" w:rsidRPr="00F61B4C" w:rsidRDefault="00F61B4C" w:rsidP="00F61B4C">
            <w:pPr>
              <w:rPr>
                <w:b w:val="0"/>
                <w:bCs w:val="0"/>
              </w:rPr>
            </w:pPr>
            <w:r>
              <w:rPr>
                <w:b w:val="0"/>
                <w:bCs w:val="0"/>
              </w:rPr>
              <w:t>4</w:t>
            </w:r>
          </w:p>
        </w:tc>
        <w:tc>
          <w:tcPr>
            <w:tcW w:w="3083" w:type="dxa"/>
          </w:tcPr>
          <w:p w14:paraId="5DEDC4AA" w14:textId="7DA25B4A"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N14</w:t>
            </w:r>
          </w:p>
        </w:tc>
      </w:tr>
      <w:tr w:rsidR="00F61B4C" w14:paraId="20DB1C69" w14:textId="77777777" w:rsidTr="00F61B4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32731850" w14:textId="7F23525F" w:rsidR="00F61B4C" w:rsidRPr="00F61B4C" w:rsidRDefault="00F61B4C" w:rsidP="00F61B4C">
            <w:pPr>
              <w:rPr>
                <w:b w:val="0"/>
                <w:bCs w:val="0"/>
              </w:rPr>
            </w:pPr>
            <w:r>
              <w:rPr>
                <w:b w:val="0"/>
                <w:bCs w:val="0"/>
              </w:rPr>
              <w:t>5</w:t>
            </w:r>
          </w:p>
        </w:tc>
        <w:tc>
          <w:tcPr>
            <w:tcW w:w="3083" w:type="dxa"/>
          </w:tcPr>
          <w:p w14:paraId="0478943A" w14:textId="4E1D08F4"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N21</w:t>
            </w:r>
          </w:p>
        </w:tc>
      </w:tr>
      <w:tr w:rsidR="00F61B4C" w14:paraId="173BA57D" w14:textId="77777777" w:rsidTr="00F61B4C">
        <w:trPr>
          <w:trHeight w:val="242"/>
        </w:trPr>
        <w:tc>
          <w:tcPr>
            <w:cnfStyle w:val="001000000000" w:firstRow="0" w:lastRow="0" w:firstColumn="1" w:lastColumn="0" w:oddVBand="0" w:evenVBand="0" w:oddHBand="0" w:evenHBand="0" w:firstRowFirstColumn="0" w:firstRowLastColumn="0" w:lastRowFirstColumn="0" w:lastRowLastColumn="0"/>
            <w:tcW w:w="3083" w:type="dxa"/>
          </w:tcPr>
          <w:p w14:paraId="10DDA97C" w14:textId="091BF329" w:rsidR="00F61B4C" w:rsidRPr="00F61B4C" w:rsidRDefault="00F61B4C" w:rsidP="00F61B4C">
            <w:pPr>
              <w:rPr>
                <w:b w:val="0"/>
                <w:bCs w:val="0"/>
              </w:rPr>
            </w:pPr>
            <w:r>
              <w:rPr>
                <w:b w:val="0"/>
                <w:bCs w:val="0"/>
              </w:rPr>
              <w:t>6</w:t>
            </w:r>
          </w:p>
        </w:tc>
        <w:tc>
          <w:tcPr>
            <w:tcW w:w="3083" w:type="dxa"/>
          </w:tcPr>
          <w:p w14:paraId="22BBBC83" w14:textId="5EF438FA"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N41</w:t>
            </w:r>
          </w:p>
        </w:tc>
      </w:tr>
    </w:tbl>
    <w:p w14:paraId="595D31E6" w14:textId="01D3392B" w:rsidR="0029720F" w:rsidRPr="00635A27" w:rsidRDefault="0029720F" w:rsidP="00F61B4C"/>
    <w:p w14:paraId="314CD984" w14:textId="77777777" w:rsidR="00A269D0" w:rsidRDefault="00A269D0">
      <w:r>
        <w:br w:type="page"/>
      </w:r>
    </w:p>
    <w:p w14:paraId="3CAF2F97" w14:textId="54B4DD5D" w:rsidR="0029720F" w:rsidRDefault="0029720F" w:rsidP="0029720F">
      <w:pPr>
        <w:pStyle w:val="ListParagraph"/>
        <w:numPr>
          <w:ilvl w:val="0"/>
          <w:numId w:val="1"/>
        </w:numPr>
      </w:pPr>
      <w:r w:rsidRPr="00635A27">
        <w:lastRenderedPageBreak/>
        <w:t>The following is the chord routing algorithm. Attempt to route from node 4, looking for key 12</w:t>
      </w:r>
      <w:r w:rsidRPr="00635A27">
        <w:br/>
      </w:r>
    </w:p>
    <w:p w14:paraId="158491D8" w14:textId="7F435B21" w:rsidR="00DA728E" w:rsidRPr="00A269D0" w:rsidRDefault="00DA728E" w:rsidP="00DA728E">
      <w:pPr>
        <w:pStyle w:val="ListParagraph"/>
        <w:numPr>
          <w:ilvl w:val="1"/>
          <w:numId w:val="1"/>
        </w:numPr>
      </w:pPr>
      <w:r>
        <w:t xml:space="preserve">Check if </w:t>
      </w:r>
      <w:r w:rsidRPr="00DA728E">
        <w:rPr>
          <w:i/>
          <w:iCs/>
        </w:rPr>
        <w:t xml:space="preserve">id </w:t>
      </w:r>
      <w:r w:rsidRPr="00DA728E">
        <w:rPr>
          <w:rFonts w:ascii="Cambria Math" w:hAnsi="Cambria Math" w:cs="Cambria Math"/>
          <w:i/>
          <w:iCs/>
        </w:rPr>
        <w:t>∈ (n, successor</w:t>
      </w:r>
      <w:r w:rsidR="00A269D0">
        <w:rPr>
          <w:rFonts w:ascii="Cambria Math" w:hAnsi="Cambria Math" w:cs="Cambria Math"/>
          <w:i/>
          <w:iCs/>
        </w:rPr>
        <w:t xml:space="preserve">] : 12 </w:t>
      </w:r>
      <w:r w:rsidR="00A269D0" w:rsidRPr="00DA728E">
        <w:rPr>
          <w:rFonts w:ascii="Cambria Math" w:hAnsi="Cambria Math" w:cs="Cambria Math"/>
          <w:i/>
          <w:iCs/>
        </w:rPr>
        <w:t>∈</w:t>
      </w:r>
      <w:r w:rsidR="00A269D0">
        <w:rPr>
          <w:rFonts w:ascii="Cambria Math" w:hAnsi="Cambria Math" w:cs="Cambria Math"/>
          <w:i/>
          <w:iCs/>
        </w:rPr>
        <w:t xml:space="preserve"> (4, 10]</w:t>
      </w:r>
      <w:r w:rsidR="00A269D0">
        <w:rPr>
          <w:rFonts w:ascii="Cambria Math" w:hAnsi="Cambria Math" w:cs="Cambria Math"/>
          <w:iCs/>
        </w:rPr>
        <w:t xml:space="preserve"> </w:t>
      </w:r>
      <w:r w:rsidR="00A269D0">
        <w:rPr>
          <w:rFonts w:ascii="Cambria Math" w:hAnsi="Cambria Math" w:cs="Cambria Math"/>
          <w:i/>
          <w:iCs/>
        </w:rPr>
        <w:t>= False</w:t>
      </w:r>
    </w:p>
    <w:p w14:paraId="560C02B0" w14:textId="74D4EF64" w:rsidR="00A269D0" w:rsidRPr="00A269D0" w:rsidRDefault="00A269D0" w:rsidP="00DA728E">
      <w:pPr>
        <w:pStyle w:val="ListParagraph"/>
        <w:numPr>
          <w:ilvl w:val="1"/>
          <w:numId w:val="1"/>
        </w:numPr>
      </w:pPr>
      <w:r>
        <w:rPr>
          <w:rFonts w:ascii="Cambria Math" w:hAnsi="Cambria Math" w:cs="Cambria Math"/>
          <w:i/>
          <w:iCs/>
        </w:rPr>
        <w:t>n' = 4.closest_preceding_node(12)</w:t>
      </w:r>
    </w:p>
    <w:p w14:paraId="60401FC3" w14:textId="5C116941" w:rsidR="00A269D0" w:rsidRPr="00A269D0" w:rsidRDefault="00A269D0" w:rsidP="00A269D0">
      <w:pPr>
        <w:pStyle w:val="ListParagraph"/>
        <w:numPr>
          <w:ilvl w:val="2"/>
          <w:numId w:val="1"/>
        </w:numPr>
      </w:pPr>
      <w:r>
        <w:rPr>
          <w:rFonts w:ascii="Cambria Math" w:hAnsi="Cambria Math" w:cs="Cambria Math"/>
          <w:i/>
          <w:iCs/>
        </w:rPr>
        <w:t>4.closest_preceding_node(12):</w:t>
      </w:r>
    </w:p>
    <w:p w14:paraId="4BB17FBE" w14:textId="77777777" w:rsidR="00A269D0" w:rsidRPr="00A269D0" w:rsidRDefault="00A269D0" w:rsidP="00A269D0">
      <w:pPr>
        <w:pStyle w:val="ListParagraph"/>
        <w:numPr>
          <w:ilvl w:val="3"/>
          <w:numId w:val="1"/>
        </w:numPr>
      </w:pPr>
      <w:r>
        <w:rPr>
          <w:rFonts w:ascii="Cambria Math" w:hAnsi="Cambria Math" w:cs="Cambria Math"/>
        </w:rPr>
        <w:t xml:space="preserve">loop for </w:t>
      </w:r>
      <w:proofErr w:type="spellStart"/>
      <w:r>
        <w:rPr>
          <w:rFonts w:ascii="Cambria Math" w:hAnsi="Cambria Math" w:cs="Cambria Math"/>
          <w:i/>
        </w:rPr>
        <w:t>i</w:t>
      </w:r>
      <w:proofErr w:type="spellEnd"/>
      <w:r>
        <w:rPr>
          <w:rFonts w:ascii="Cambria Math" w:hAnsi="Cambria Math" w:cs="Cambria Math"/>
          <w:i/>
        </w:rPr>
        <w:t xml:space="preserve"> = 6..1 </w:t>
      </w:r>
      <w:r>
        <w:rPr>
          <w:rFonts w:ascii="Cambria Math" w:hAnsi="Cambria Math" w:cs="Cambria Math"/>
        </w:rPr>
        <w:t xml:space="preserve">and check if </w:t>
      </w:r>
      <w:r>
        <w:rPr>
          <w:rFonts w:ascii="Cambria Math" w:hAnsi="Cambria Math" w:cs="Cambria Math"/>
          <w:i/>
        </w:rPr>
        <w:t>finger[</w:t>
      </w:r>
      <w:proofErr w:type="spellStart"/>
      <w:r>
        <w:rPr>
          <w:rFonts w:ascii="Cambria Math" w:hAnsi="Cambria Math" w:cs="Cambria Math"/>
          <w:i/>
        </w:rPr>
        <w:t>i</w:t>
      </w:r>
      <w:proofErr w:type="spellEnd"/>
      <w:r>
        <w:rPr>
          <w:rFonts w:ascii="Cambria Math" w:hAnsi="Cambria Math" w:cs="Cambria Math"/>
          <w:i/>
        </w:rPr>
        <w:t xml:space="preserve">] </w:t>
      </w:r>
      <w:r w:rsidRPr="00DA728E">
        <w:rPr>
          <w:rFonts w:ascii="Cambria Math" w:hAnsi="Cambria Math" w:cs="Cambria Math"/>
          <w:i/>
          <w:iCs/>
        </w:rPr>
        <w:t>∈</w:t>
      </w:r>
      <w:r>
        <w:rPr>
          <w:rFonts w:ascii="Cambria Math" w:hAnsi="Cambria Math" w:cs="Cambria Math"/>
          <w:i/>
          <w:iCs/>
        </w:rPr>
        <w:t xml:space="preserve"> (4, 12)</w:t>
      </w:r>
      <w:r>
        <w:rPr>
          <w:rFonts w:ascii="Cambria Math" w:hAnsi="Cambria Math" w:cs="Cambria Math"/>
          <w:i/>
        </w:rPr>
        <w:t>:</w:t>
      </w:r>
      <w:r>
        <w:rPr>
          <w:rFonts w:ascii="Cambria Math" w:hAnsi="Cambria Math" w:cs="Cambria Math"/>
          <w:i/>
        </w:rPr>
        <w:br/>
      </w:r>
    </w:p>
    <w:tbl>
      <w:tblPr>
        <w:tblStyle w:val="GridTable2-Accent3"/>
        <w:tblW w:w="0" w:type="auto"/>
        <w:tblLook w:val="04A0" w:firstRow="1" w:lastRow="0" w:firstColumn="1" w:lastColumn="0" w:noHBand="0" w:noVBand="1"/>
      </w:tblPr>
      <w:tblGrid>
        <w:gridCol w:w="1080"/>
        <w:gridCol w:w="2070"/>
        <w:gridCol w:w="3510"/>
        <w:gridCol w:w="2700"/>
      </w:tblGrid>
      <w:tr w:rsidR="00A269D0" w14:paraId="6FB3CF63" w14:textId="77777777" w:rsidTr="00A26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43B471C" w14:textId="47E7BC82" w:rsidR="00A269D0" w:rsidRPr="00A269D0" w:rsidRDefault="00A269D0" w:rsidP="00A269D0">
            <w:pPr>
              <w:rPr>
                <w:b w:val="0"/>
                <w:bCs w:val="0"/>
                <w:i/>
                <w:iCs/>
              </w:rPr>
            </w:pPr>
            <w:proofErr w:type="spellStart"/>
            <w:r>
              <w:rPr>
                <w:b w:val="0"/>
                <w:bCs w:val="0"/>
                <w:i/>
                <w:iCs/>
              </w:rPr>
              <w:t>i</w:t>
            </w:r>
            <w:proofErr w:type="spellEnd"/>
          </w:p>
        </w:tc>
        <w:tc>
          <w:tcPr>
            <w:tcW w:w="2070" w:type="dxa"/>
          </w:tcPr>
          <w:p w14:paraId="0BBA7229" w14:textId="490EEBB8"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X = n + 2</w:t>
            </w:r>
            <w:r>
              <w:rPr>
                <w:b w:val="0"/>
                <w:bCs w:val="0"/>
                <w:i/>
                <w:iCs/>
                <w:vertAlign w:val="superscript"/>
              </w:rPr>
              <w:t>i-1</w:t>
            </w:r>
            <w:r>
              <w:rPr>
                <w:b w:val="0"/>
                <w:bCs w:val="0"/>
                <w:i/>
                <w:iCs/>
              </w:rPr>
              <w:t xml:space="preserve"> mod N</w:t>
            </w:r>
          </w:p>
        </w:tc>
        <w:tc>
          <w:tcPr>
            <w:tcW w:w="3510" w:type="dxa"/>
          </w:tcPr>
          <w:p w14:paraId="0123DDC2" w14:textId="7C574960"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rPr>
            </w:pPr>
            <w:r>
              <w:rPr>
                <w:b w:val="0"/>
                <w:bCs w:val="0"/>
                <w:i/>
              </w:rPr>
              <w:t>finger[</w:t>
            </w:r>
            <w:proofErr w:type="spellStart"/>
            <w:r>
              <w:rPr>
                <w:b w:val="0"/>
                <w:bCs w:val="0"/>
                <w:i/>
              </w:rPr>
              <w:t>i</w:t>
            </w:r>
            <w:proofErr w:type="spellEnd"/>
            <w:r>
              <w:rPr>
                <w:b w:val="0"/>
                <w:bCs w:val="0"/>
                <w:i/>
              </w:rPr>
              <w:t>] (i.e. successor(X)</w:t>
            </w:r>
          </w:p>
        </w:tc>
        <w:tc>
          <w:tcPr>
            <w:tcW w:w="2700" w:type="dxa"/>
          </w:tcPr>
          <w:p w14:paraId="57FF141F" w14:textId="1A00BD15"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iCs/>
              </w:rPr>
            </w:pPr>
            <w:r w:rsidRPr="00A269D0">
              <w:rPr>
                <w:b w:val="0"/>
                <w:bCs w:val="0"/>
                <w:i/>
                <w:iCs/>
              </w:rPr>
              <w:t>finger[</w:t>
            </w:r>
            <w:proofErr w:type="spellStart"/>
            <w:r>
              <w:rPr>
                <w:b w:val="0"/>
                <w:bCs w:val="0"/>
                <w:i/>
                <w:iCs/>
              </w:rPr>
              <w:t>i</w:t>
            </w:r>
            <w:proofErr w:type="spellEnd"/>
            <w:r>
              <w:rPr>
                <w:b w:val="0"/>
                <w:bCs w:val="0"/>
                <w:i/>
                <w:iCs/>
              </w:rPr>
              <w:t xml:space="preserve">] </w:t>
            </w:r>
            <w:r w:rsidRPr="00A269D0">
              <w:rPr>
                <w:rFonts w:ascii="Cambria Math" w:hAnsi="Cambria Math" w:cs="Cambria Math"/>
                <w:b w:val="0"/>
                <w:bCs w:val="0"/>
                <w:i/>
                <w:iCs/>
              </w:rPr>
              <w:t>∈ (4, 12)</w:t>
            </w:r>
          </w:p>
        </w:tc>
      </w:tr>
      <w:tr w:rsidR="00A269D0" w14:paraId="2BC25E81" w14:textId="77777777" w:rsidTr="00A2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028045F" w14:textId="6C4160E9" w:rsidR="00A269D0" w:rsidRPr="00A269D0" w:rsidRDefault="00A269D0" w:rsidP="00A269D0">
            <w:pPr>
              <w:rPr>
                <w:b w:val="0"/>
                <w:bCs w:val="0"/>
              </w:rPr>
            </w:pPr>
            <w:r>
              <w:rPr>
                <w:b w:val="0"/>
                <w:bCs w:val="0"/>
              </w:rPr>
              <w:t>6</w:t>
            </w:r>
          </w:p>
        </w:tc>
        <w:tc>
          <w:tcPr>
            <w:tcW w:w="2070" w:type="dxa"/>
          </w:tcPr>
          <w:p w14:paraId="247A603D" w14:textId="156BE2C9"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36</w:t>
            </w:r>
          </w:p>
        </w:tc>
        <w:tc>
          <w:tcPr>
            <w:tcW w:w="3510" w:type="dxa"/>
          </w:tcPr>
          <w:p w14:paraId="7A3C90A4" w14:textId="6CFDB810"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41</w:t>
            </w:r>
          </w:p>
        </w:tc>
        <w:tc>
          <w:tcPr>
            <w:tcW w:w="2700" w:type="dxa"/>
          </w:tcPr>
          <w:p w14:paraId="0085E582" w14:textId="760960C4"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False</w:t>
            </w:r>
          </w:p>
        </w:tc>
      </w:tr>
      <w:tr w:rsidR="00A269D0" w14:paraId="743254E5" w14:textId="77777777" w:rsidTr="00A269D0">
        <w:tc>
          <w:tcPr>
            <w:cnfStyle w:val="001000000000" w:firstRow="0" w:lastRow="0" w:firstColumn="1" w:lastColumn="0" w:oddVBand="0" w:evenVBand="0" w:oddHBand="0" w:evenHBand="0" w:firstRowFirstColumn="0" w:firstRowLastColumn="0" w:lastRowFirstColumn="0" w:lastRowLastColumn="0"/>
            <w:tcW w:w="1080" w:type="dxa"/>
          </w:tcPr>
          <w:p w14:paraId="5AB05022" w14:textId="232FC12F" w:rsidR="00A269D0" w:rsidRPr="00A269D0" w:rsidRDefault="00A269D0" w:rsidP="00A269D0">
            <w:pPr>
              <w:rPr>
                <w:b w:val="0"/>
                <w:bCs w:val="0"/>
              </w:rPr>
            </w:pPr>
            <w:r>
              <w:rPr>
                <w:b w:val="0"/>
                <w:bCs w:val="0"/>
              </w:rPr>
              <w:t>5</w:t>
            </w:r>
          </w:p>
        </w:tc>
        <w:tc>
          <w:tcPr>
            <w:tcW w:w="2070" w:type="dxa"/>
          </w:tcPr>
          <w:p w14:paraId="528579BE" w14:textId="0D584487"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20</w:t>
            </w:r>
          </w:p>
        </w:tc>
        <w:tc>
          <w:tcPr>
            <w:tcW w:w="3510" w:type="dxa"/>
          </w:tcPr>
          <w:p w14:paraId="38FF0274" w14:textId="60B520CA"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21</w:t>
            </w:r>
          </w:p>
        </w:tc>
        <w:tc>
          <w:tcPr>
            <w:tcW w:w="2700" w:type="dxa"/>
          </w:tcPr>
          <w:p w14:paraId="2A0DF30F" w14:textId="4A0B8696"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False</w:t>
            </w:r>
          </w:p>
        </w:tc>
      </w:tr>
      <w:tr w:rsidR="00A269D0" w14:paraId="4D7FA4CE" w14:textId="77777777" w:rsidTr="00A2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9EFDC36" w14:textId="7A12E955" w:rsidR="00A269D0" w:rsidRPr="00A269D0" w:rsidRDefault="00A269D0" w:rsidP="00A269D0">
            <w:pPr>
              <w:rPr>
                <w:b w:val="0"/>
                <w:bCs w:val="0"/>
              </w:rPr>
            </w:pPr>
            <w:r>
              <w:rPr>
                <w:b w:val="0"/>
                <w:bCs w:val="0"/>
              </w:rPr>
              <w:t>4</w:t>
            </w:r>
          </w:p>
        </w:tc>
        <w:tc>
          <w:tcPr>
            <w:tcW w:w="2070" w:type="dxa"/>
          </w:tcPr>
          <w:p w14:paraId="35CE8E5B" w14:textId="3AFACDD5"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12</w:t>
            </w:r>
          </w:p>
        </w:tc>
        <w:tc>
          <w:tcPr>
            <w:tcW w:w="3510" w:type="dxa"/>
          </w:tcPr>
          <w:p w14:paraId="11DFE9BF" w14:textId="6B37B0F3"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14</w:t>
            </w:r>
          </w:p>
        </w:tc>
        <w:tc>
          <w:tcPr>
            <w:tcW w:w="2700" w:type="dxa"/>
          </w:tcPr>
          <w:p w14:paraId="56170DF7" w14:textId="7515B304"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False</w:t>
            </w:r>
          </w:p>
        </w:tc>
      </w:tr>
      <w:tr w:rsidR="00A269D0" w14:paraId="71B2D200" w14:textId="77777777" w:rsidTr="00A269D0">
        <w:tc>
          <w:tcPr>
            <w:cnfStyle w:val="001000000000" w:firstRow="0" w:lastRow="0" w:firstColumn="1" w:lastColumn="0" w:oddVBand="0" w:evenVBand="0" w:oddHBand="0" w:evenHBand="0" w:firstRowFirstColumn="0" w:firstRowLastColumn="0" w:lastRowFirstColumn="0" w:lastRowLastColumn="0"/>
            <w:tcW w:w="1080" w:type="dxa"/>
          </w:tcPr>
          <w:p w14:paraId="34E25824" w14:textId="428E6A19" w:rsidR="00A269D0" w:rsidRPr="00A269D0" w:rsidRDefault="00A269D0" w:rsidP="00A269D0">
            <w:pPr>
              <w:rPr>
                <w:b w:val="0"/>
                <w:bCs w:val="0"/>
              </w:rPr>
            </w:pPr>
            <w:r>
              <w:rPr>
                <w:b w:val="0"/>
                <w:bCs w:val="0"/>
              </w:rPr>
              <w:t>3</w:t>
            </w:r>
          </w:p>
        </w:tc>
        <w:tc>
          <w:tcPr>
            <w:tcW w:w="2070" w:type="dxa"/>
          </w:tcPr>
          <w:p w14:paraId="12CF4C81" w14:textId="42B73A06"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8</w:t>
            </w:r>
          </w:p>
        </w:tc>
        <w:tc>
          <w:tcPr>
            <w:tcW w:w="3510" w:type="dxa"/>
          </w:tcPr>
          <w:p w14:paraId="6A5C26BB" w14:textId="6A27F881"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6C46C2FA" w14:textId="00BFE1CE"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True</w:t>
            </w:r>
          </w:p>
        </w:tc>
      </w:tr>
    </w:tbl>
    <w:p w14:paraId="3AE43639" w14:textId="7494DC3C" w:rsidR="00A269D0" w:rsidRDefault="00565100" w:rsidP="00565100">
      <w:pPr>
        <w:pStyle w:val="ListParagraph"/>
        <w:numPr>
          <w:ilvl w:val="2"/>
          <w:numId w:val="1"/>
        </w:numPr>
      </w:pPr>
      <w:r>
        <w:t xml:space="preserve">Returns </w:t>
      </w:r>
      <w:r>
        <w:rPr>
          <w:i/>
        </w:rPr>
        <w:t>N10</w:t>
      </w:r>
      <w:r>
        <w:t xml:space="preserve"> to </w:t>
      </w:r>
      <w:r>
        <w:rPr>
          <w:i/>
        </w:rPr>
        <w:t>n’</w:t>
      </w:r>
    </w:p>
    <w:p w14:paraId="0DD1F29F" w14:textId="7BCCA9AE" w:rsidR="00565100" w:rsidRPr="00565100" w:rsidRDefault="00565100" w:rsidP="00565100">
      <w:pPr>
        <w:pStyle w:val="ListParagraph"/>
        <w:numPr>
          <w:ilvl w:val="1"/>
          <w:numId w:val="1"/>
        </w:numPr>
      </w:pPr>
      <w:r>
        <w:rPr>
          <w:i/>
        </w:rPr>
        <w:t>n'.</w:t>
      </w:r>
      <w:proofErr w:type="spellStart"/>
      <w:r>
        <w:rPr>
          <w:i/>
        </w:rPr>
        <w:t>find_successor</w:t>
      </w:r>
      <w:proofErr w:type="spellEnd"/>
      <w:r>
        <w:rPr>
          <w:i/>
        </w:rPr>
        <w:t xml:space="preserve">(id) </w:t>
      </w:r>
      <w:r w:rsidRPr="00565100">
        <w:rPr>
          <w:i/>
        </w:rPr>
        <w:sym w:font="Wingdings" w:char="F0E0"/>
      </w:r>
      <w:r>
        <w:rPr>
          <w:i/>
        </w:rPr>
        <w:t xml:space="preserve"> 10.find_successor(12)</w:t>
      </w:r>
    </w:p>
    <w:p w14:paraId="75967244" w14:textId="3A7425D3" w:rsidR="00565100" w:rsidRPr="00565100" w:rsidRDefault="00565100" w:rsidP="00565100">
      <w:pPr>
        <w:pStyle w:val="ListParagraph"/>
        <w:numPr>
          <w:ilvl w:val="2"/>
          <w:numId w:val="1"/>
        </w:numPr>
      </w:pPr>
      <w:r>
        <w:t xml:space="preserve">Check if </w:t>
      </w:r>
      <w:r>
        <w:rPr>
          <w:i/>
        </w:rPr>
        <w:t xml:space="preserve">id </w:t>
      </w:r>
      <w:r w:rsidRPr="00DA728E">
        <w:rPr>
          <w:rFonts w:ascii="Cambria Math" w:hAnsi="Cambria Math" w:cs="Cambria Math"/>
          <w:i/>
          <w:iCs/>
        </w:rPr>
        <w:t>∈</w:t>
      </w:r>
      <w:r>
        <w:rPr>
          <w:rFonts w:ascii="Cambria Math" w:hAnsi="Cambria Math" w:cs="Cambria Math"/>
          <w:i/>
          <w:iCs/>
        </w:rPr>
        <w:t xml:space="preserve"> (n, successor] </w:t>
      </w:r>
      <w:r w:rsidRPr="00565100">
        <w:rPr>
          <w:rFonts w:ascii="Cambria Math" w:hAnsi="Cambria Math" w:cs="Cambria Math"/>
          <w:i/>
          <w:iCs/>
        </w:rPr>
        <w:sym w:font="Wingdings" w:char="F0E0"/>
      </w:r>
      <w:r>
        <w:rPr>
          <w:rFonts w:ascii="Cambria Math" w:hAnsi="Cambria Math" w:cs="Cambria Math"/>
          <w:i/>
          <w:iCs/>
        </w:rPr>
        <w:t xml:space="preserve"> 12 </w:t>
      </w:r>
      <w:r w:rsidRPr="00DA728E">
        <w:rPr>
          <w:rFonts w:ascii="Cambria Math" w:hAnsi="Cambria Math" w:cs="Cambria Math"/>
          <w:i/>
          <w:iCs/>
        </w:rPr>
        <w:t>∈</w:t>
      </w:r>
      <w:r>
        <w:rPr>
          <w:rFonts w:ascii="Cambria Math" w:hAnsi="Cambria Math" w:cs="Cambria Math"/>
          <w:i/>
          <w:iCs/>
        </w:rPr>
        <w:t xml:space="preserve"> (10, 14]</w:t>
      </w:r>
      <w:r>
        <w:rPr>
          <w:rFonts w:ascii="Cambria Math" w:hAnsi="Cambria Math" w:cs="Cambria Math"/>
          <w:iCs/>
        </w:rPr>
        <w:t xml:space="preserve"> </w:t>
      </w:r>
      <w:r w:rsidRPr="00565100">
        <w:rPr>
          <w:rFonts w:ascii="Cambria Math" w:hAnsi="Cambria Math" w:cs="Cambria Math"/>
          <w:i/>
          <w:iCs/>
        </w:rPr>
        <w:sym w:font="Wingdings" w:char="F0E0"/>
      </w:r>
      <w:r>
        <w:rPr>
          <w:rFonts w:ascii="Cambria Math" w:hAnsi="Cambria Math" w:cs="Cambria Math"/>
          <w:i/>
          <w:iCs/>
        </w:rPr>
        <w:t xml:space="preserve"> True</w:t>
      </w:r>
    </w:p>
    <w:p w14:paraId="14DBD471" w14:textId="26FA4481" w:rsidR="00565100" w:rsidRPr="00565100" w:rsidRDefault="00565100" w:rsidP="00565100">
      <w:pPr>
        <w:pStyle w:val="ListParagraph"/>
        <w:numPr>
          <w:ilvl w:val="2"/>
          <w:numId w:val="1"/>
        </w:numPr>
      </w:pPr>
      <w:r>
        <w:rPr>
          <w:rFonts w:ascii="Cambria Math" w:hAnsi="Cambria Math" w:cs="Cambria Math"/>
          <w:iCs/>
        </w:rPr>
        <w:t xml:space="preserve">Return </w:t>
      </w:r>
      <w:r>
        <w:rPr>
          <w:rFonts w:ascii="Cambria Math" w:hAnsi="Cambria Math" w:cs="Cambria Math"/>
          <w:i/>
          <w:iCs/>
        </w:rPr>
        <w:t>N14</w:t>
      </w:r>
    </w:p>
    <w:p w14:paraId="6A22D630" w14:textId="37909FC2" w:rsidR="00565100" w:rsidRPr="00565100" w:rsidRDefault="00565100" w:rsidP="00565100">
      <w:pPr>
        <w:pStyle w:val="ListParagraph"/>
        <w:numPr>
          <w:ilvl w:val="1"/>
          <w:numId w:val="1"/>
        </w:numPr>
      </w:pPr>
      <w:r>
        <w:rPr>
          <w:rFonts w:ascii="Cambria Math" w:hAnsi="Cambria Math" w:cs="Cambria Math"/>
          <w:iCs/>
        </w:rPr>
        <w:t xml:space="preserve">Return </w:t>
      </w:r>
      <w:r>
        <w:rPr>
          <w:rFonts w:ascii="Cambria Math" w:hAnsi="Cambria Math" w:cs="Cambria Math"/>
          <w:i/>
          <w:iCs/>
        </w:rPr>
        <w:t>N14</w:t>
      </w:r>
      <w:r>
        <w:rPr>
          <w:rFonts w:ascii="Cambria Math" w:hAnsi="Cambria Math" w:cs="Cambria Math"/>
          <w:iCs/>
        </w:rPr>
        <w:t xml:space="preserve"> (final routing solution)</w:t>
      </w:r>
    </w:p>
    <w:p w14:paraId="424D9C49" w14:textId="46594FEC" w:rsidR="00565100" w:rsidRDefault="00565100" w:rsidP="00565100"/>
    <w:p w14:paraId="6B5BFB94" w14:textId="10A55AAC" w:rsidR="00565100" w:rsidRDefault="00565100" w:rsidP="00565100">
      <w:r>
        <w:t xml:space="preserve">The route from N4 looking for K12 is </w:t>
      </w:r>
      <w:r w:rsidRPr="00565100">
        <w:rPr>
          <w:highlight w:val="yellow"/>
        </w:rPr>
        <w:t xml:space="preserve">N4 </w:t>
      </w:r>
      <w:r w:rsidRPr="00565100">
        <w:rPr>
          <w:highlight w:val="yellow"/>
        </w:rPr>
        <w:sym w:font="Wingdings" w:char="F0E0"/>
      </w:r>
      <w:r w:rsidRPr="00565100">
        <w:rPr>
          <w:highlight w:val="yellow"/>
        </w:rPr>
        <w:t xml:space="preserve"> N10 </w:t>
      </w:r>
      <w:r w:rsidRPr="00565100">
        <w:rPr>
          <w:highlight w:val="yellow"/>
        </w:rPr>
        <w:sym w:font="Wingdings" w:char="F0E0"/>
      </w:r>
      <w:r w:rsidRPr="00565100">
        <w:rPr>
          <w:highlight w:val="yellow"/>
        </w:rPr>
        <w:t xml:space="preserve"> N14</w:t>
      </w:r>
      <w:r>
        <w:t>.</w:t>
      </w:r>
    </w:p>
    <w:p w14:paraId="7CA8CEB3" w14:textId="457E219F" w:rsidR="0029720F" w:rsidRPr="00275741" w:rsidRDefault="00E76087" w:rsidP="00E76087">
      <w:pPr>
        <w:pStyle w:val="ListParagraph"/>
        <w:jc w:val="center"/>
        <w:rPr>
          <w:i/>
          <w:iCs/>
        </w:rPr>
      </w:pPr>
      <w:r>
        <w:rPr>
          <w:i/>
          <w:iCs/>
          <w:noProof/>
        </w:rPr>
        <w:drawing>
          <wp:inline distT="0" distB="0" distL="0" distR="0" wp14:anchorId="12DCB16C" wp14:editId="144CF70F">
            <wp:extent cx="4409358" cy="3965324"/>
            <wp:effectExtent l="114300" t="101600" r="11239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10607" cy="39664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29720F" w:rsidRPr="0027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B92"/>
    <w:multiLevelType w:val="hybridMultilevel"/>
    <w:tmpl w:val="1EBA1A8C"/>
    <w:lvl w:ilvl="0" w:tplc="4C4A46F0">
      <w:start w:val="1"/>
      <w:numFmt w:val="decimal"/>
      <w:lvlText w:val="%1."/>
      <w:lvlJc w:val="left"/>
      <w:pPr>
        <w:ind w:left="720" w:hanging="360"/>
      </w:pPr>
      <w:rPr>
        <w:rFonts w:hint="default"/>
        <w:i w:val="0"/>
        <w:iCs w:val="0"/>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24266"/>
    <w:rsid w:val="001213AE"/>
    <w:rsid w:val="001719BF"/>
    <w:rsid w:val="00275741"/>
    <w:rsid w:val="0029720F"/>
    <w:rsid w:val="003E0872"/>
    <w:rsid w:val="00424AC0"/>
    <w:rsid w:val="00477F99"/>
    <w:rsid w:val="004F730D"/>
    <w:rsid w:val="00565100"/>
    <w:rsid w:val="00635A27"/>
    <w:rsid w:val="006A6F68"/>
    <w:rsid w:val="00A269D0"/>
    <w:rsid w:val="00A83636"/>
    <w:rsid w:val="00AE713D"/>
    <w:rsid w:val="00C1003D"/>
    <w:rsid w:val="00D42A1D"/>
    <w:rsid w:val="00DA728E"/>
    <w:rsid w:val="00DD4295"/>
    <w:rsid w:val="00E76087"/>
    <w:rsid w:val="00EB0F91"/>
    <w:rsid w:val="00ED5A73"/>
    <w:rsid w:val="00F27647"/>
    <w:rsid w:val="00F61B4C"/>
    <w:rsid w:val="00F97EA4"/>
    <w:rsid w:val="00FD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1E10"/>
  <w15:chartTrackingRefBased/>
  <w15:docId w15:val="{81AFD72C-DBCE-244F-8BD8-0B95CBEE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1D"/>
    <w:pPr>
      <w:ind w:left="720"/>
      <w:contextualSpacing/>
    </w:pPr>
  </w:style>
  <w:style w:type="table" w:styleId="TableGrid">
    <w:name w:val="Table Grid"/>
    <w:basedOn w:val="TableNormal"/>
    <w:uiPriority w:val="39"/>
    <w:rsid w:val="00F61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61B4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Turner</dc:creator>
  <cp:keywords/>
  <dc:description/>
  <cp:lastModifiedBy>Adam Catalfano</cp:lastModifiedBy>
  <cp:revision>8</cp:revision>
  <dcterms:created xsi:type="dcterms:W3CDTF">2021-06-03T22:27:00Z</dcterms:created>
  <dcterms:modified xsi:type="dcterms:W3CDTF">2021-06-19T13:26:00Z</dcterms:modified>
</cp:coreProperties>
</file>