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sz w:val="20"/>
          <w:szCs w:val="20"/>
          <w:lang w:val="en-US"/>
        </w:rPr>
        <w:t>BACKGROUND</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What kids of details get included in memories about our own lives?  How do the quality and contents of these memories change as time passes?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This in-class assignment is based on methods from the following study:</w:t>
      </w:r>
    </w:p>
    <w:p w:rsidR="00CE0187" w:rsidRPr="00CE0187" w:rsidRDefault="00CE0187" w:rsidP="00CE0187">
      <w:pPr>
        <w:rPr>
          <w:rFonts w:ascii="Times" w:eastAsia="Times New Roman" w:hAnsi="Times" w:cs="Times New Roman"/>
          <w:sz w:val="20"/>
          <w:szCs w:val="20"/>
          <w:lang w:val="en-US"/>
        </w:rPr>
      </w:pPr>
      <w:proofErr w:type="gramStart"/>
      <w:r w:rsidRPr="00CE0187">
        <w:rPr>
          <w:rFonts w:ascii="Times" w:eastAsia="Times New Roman" w:hAnsi="Times" w:cs="Times New Roman"/>
          <w:sz w:val="20"/>
          <w:szCs w:val="20"/>
          <w:lang w:val="en-US"/>
        </w:rPr>
        <w:t xml:space="preserve">Gardner, R. S., Vogel, A. T., </w:t>
      </w:r>
      <w:proofErr w:type="spellStart"/>
      <w:r w:rsidRPr="00CE0187">
        <w:rPr>
          <w:rFonts w:ascii="Times" w:eastAsia="Times New Roman" w:hAnsi="Times" w:cs="Times New Roman"/>
          <w:sz w:val="20"/>
          <w:szCs w:val="20"/>
          <w:lang w:val="en-US"/>
        </w:rPr>
        <w:t>Mainetti</w:t>
      </w:r>
      <w:proofErr w:type="spellEnd"/>
      <w:r w:rsidRPr="00CE0187">
        <w:rPr>
          <w:rFonts w:ascii="Times" w:eastAsia="Times New Roman" w:hAnsi="Times" w:cs="Times New Roman"/>
          <w:sz w:val="20"/>
          <w:szCs w:val="20"/>
          <w:lang w:val="en-US"/>
        </w:rPr>
        <w:t>, M., &amp; Ascoli, G. A. (2012).</w:t>
      </w:r>
      <w:proofErr w:type="gramEnd"/>
      <w:r w:rsidRPr="00CE0187">
        <w:rPr>
          <w:rFonts w:ascii="Times" w:eastAsia="Times New Roman" w:hAnsi="Times" w:cs="Times New Roman"/>
          <w:sz w:val="20"/>
          <w:szCs w:val="20"/>
          <w:lang w:val="en-US"/>
        </w:rPr>
        <w:t xml:space="preserve"> </w:t>
      </w:r>
      <w:proofErr w:type="gramStart"/>
      <w:r w:rsidRPr="00CE0187">
        <w:rPr>
          <w:rFonts w:ascii="Times" w:eastAsia="Times New Roman" w:hAnsi="Times" w:cs="Times New Roman"/>
          <w:sz w:val="20"/>
          <w:szCs w:val="20"/>
          <w:lang w:val="en-US"/>
        </w:rPr>
        <w:t>Quantitative Measurements of Autobiographical Memory Content.</w:t>
      </w:r>
      <w:proofErr w:type="gramEnd"/>
      <w:r w:rsidRPr="00CE0187">
        <w:rPr>
          <w:rFonts w:ascii="Times" w:eastAsia="Times New Roman" w:hAnsi="Times" w:cs="Times New Roman"/>
          <w:sz w:val="20"/>
          <w:szCs w:val="20"/>
          <w:lang w:val="en-US"/>
        </w:rPr>
        <w:t xml:space="preserve"> </w:t>
      </w:r>
      <w:r w:rsidRPr="00CE0187">
        <w:rPr>
          <w:rFonts w:ascii="Times" w:eastAsia="Times New Roman" w:hAnsi="Times" w:cs="Times New Roman"/>
          <w:i/>
          <w:iCs/>
          <w:sz w:val="20"/>
          <w:szCs w:val="20"/>
          <w:lang w:val="en-US"/>
        </w:rPr>
        <w:t>PLOS ONE</w:t>
      </w:r>
      <w:r w:rsidRPr="00CE0187">
        <w:rPr>
          <w:rFonts w:ascii="Times" w:eastAsia="Times New Roman" w:hAnsi="Times" w:cs="Times New Roman"/>
          <w:sz w:val="20"/>
          <w:szCs w:val="20"/>
          <w:lang w:val="en-US"/>
        </w:rPr>
        <w:t xml:space="preserve">, </w:t>
      </w:r>
      <w:r w:rsidRPr="00CE0187">
        <w:rPr>
          <w:rFonts w:ascii="Times" w:eastAsia="Times New Roman" w:hAnsi="Times" w:cs="Times New Roman"/>
          <w:i/>
          <w:iCs/>
          <w:sz w:val="20"/>
          <w:szCs w:val="20"/>
          <w:lang w:val="en-US"/>
        </w:rPr>
        <w:t>7</w:t>
      </w:r>
      <w:r w:rsidRPr="00CE0187">
        <w:rPr>
          <w:rFonts w:ascii="Times" w:eastAsia="Times New Roman" w:hAnsi="Times" w:cs="Times New Roman"/>
          <w:sz w:val="20"/>
          <w:szCs w:val="20"/>
          <w:lang w:val="en-US"/>
        </w:rPr>
        <w:t xml:space="preserve">(9), e44809. </w:t>
      </w:r>
      <w:hyperlink r:id="rId6" w:history="1">
        <w:r w:rsidRPr="00CE0187">
          <w:rPr>
            <w:rFonts w:ascii="Times" w:eastAsia="Times New Roman" w:hAnsi="Times" w:cs="Times New Roman"/>
            <w:color w:val="0000FF"/>
            <w:sz w:val="20"/>
            <w:szCs w:val="20"/>
            <w:u w:val="single"/>
            <w:lang w:val="en-US"/>
          </w:rPr>
          <w:t>https://doi.org/10.1371/journal.pone.0044809</w:t>
        </w:r>
      </w:hyperlink>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sz w:val="20"/>
          <w:szCs w:val="20"/>
          <w:lang w:val="en-US"/>
        </w:rPr>
        <w:t>PART 1</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Please make a copy of this Google spreadsheet by clicking this link:</w:t>
      </w:r>
    </w:p>
    <w:p w:rsidR="00CE0187" w:rsidRPr="00CE0187" w:rsidRDefault="00CE0187" w:rsidP="00CE0187">
      <w:pPr>
        <w:spacing w:before="100" w:beforeAutospacing="1" w:after="100" w:afterAutospacing="1"/>
        <w:rPr>
          <w:rFonts w:ascii="Times" w:hAnsi="Times" w:cs="Times New Roman"/>
          <w:sz w:val="20"/>
          <w:szCs w:val="20"/>
          <w:lang w:val="en-US"/>
        </w:rPr>
      </w:pPr>
      <w:hyperlink r:id="rId7" w:history="1">
        <w:r w:rsidRPr="00CE0187">
          <w:rPr>
            <w:rFonts w:ascii="Times" w:hAnsi="Times" w:cs="Times New Roman"/>
            <w:color w:val="0000FF"/>
            <w:sz w:val="20"/>
            <w:szCs w:val="20"/>
            <w:u w:val="single"/>
            <w:lang w:val="en-US"/>
          </w:rPr>
          <w:t>Make copy of text prompt spreadsheet</w:t>
        </w:r>
      </w:hyperlink>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Instructions for part 1</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In this part you will be prompted with a set of words on a spreadsheet.  You will be asked to recall 16 different memories.  After you recall a memory, change the value of the "</w:t>
      </w:r>
      <w:r w:rsidRPr="00CE0187">
        <w:rPr>
          <w:rFonts w:ascii="Times" w:hAnsi="Times" w:cs="Times New Roman"/>
          <w:b/>
          <w:bCs/>
          <w:color w:val="FF0000"/>
          <w:sz w:val="20"/>
          <w:szCs w:val="20"/>
          <w:lang w:val="en-US"/>
        </w:rPr>
        <w:t>CHANGE ME TO REFRESH</w:t>
      </w:r>
      <w:r w:rsidRPr="00CE0187">
        <w:rPr>
          <w:rFonts w:ascii="Times" w:hAnsi="Times" w:cs="Times New Roman"/>
          <w:color w:val="000000"/>
          <w:sz w:val="20"/>
          <w:szCs w:val="20"/>
          <w:lang w:val="en-US"/>
        </w:rPr>
        <w:t>" cell using the drop-down menu, which will refresh the spreadsheet and give you a new list of words for a prompt (the sheet often takes a few seconds to refresh).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Your task is to recall the first autobiographical memory that the words bring to your mind. This means just the first memory that you think of, not the earliest memory. The episode may have occurred any time from birth to now. Your memory does not need to be associated in any way to the given set of words. It is also ok if the memory comes to your mind before you have finished reading all of the words in the set. This memory should be of a brief, self-consistent episode of your life. An episode can be as short as a single snapshot and up to a few seconds long.</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If the memory you think of refers to a typical and repeated episode that happened regularly or multiple times in your life, you can use it only if you can fixate on a specific individual event. If you can only recall the generic (repeated) event, look for another memory.</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If after a few seconds you cannot retrieve any autobiographical memory after reading the set of words, refresh the spreadsheet to produce a different set of words.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After you identify a memory, use a piece of paper to write down a phrase or brief note to help you identify it.  The purpose of these notes is just for you to recall this same memory during part 2.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i/>
          <w:iCs/>
          <w:sz w:val="20"/>
          <w:szCs w:val="20"/>
          <w:lang w:val="en-US"/>
        </w:rPr>
        <w:t>Your memories are private.  You don't need to turn in the paper on which you make the notes.  The information you will submit doesn't ask you to describe the memories, but only to rate them.  If you recall a memory that makes you feel uncomfortable, you don't have to include it on your list.  If you think this activity in general will make you uncomfortable, you can get credit without participating -- see the NOTES section below.</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lastRenderedPageBreak/>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sz w:val="20"/>
          <w:szCs w:val="20"/>
          <w:lang w:val="en-US"/>
        </w:rPr>
        <w:t>PART 2</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To do part 2, please make a copy of the ratings spreadsheet by clicking this link:</w:t>
      </w:r>
    </w:p>
    <w:p w:rsidR="00CE0187" w:rsidRPr="00CE0187" w:rsidRDefault="00CE0187" w:rsidP="00CE0187">
      <w:pPr>
        <w:spacing w:before="100" w:beforeAutospacing="1" w:after="100" w:afterAutospacing="1"/>
        <w:rPr>
          <w:rFonts w:ascii="Times" w:hAnsi="Times" w:cs="Times New Roman"/>
          <w:sz w:val="20"/>
          <w:szCs w:val="20"/>
          <w:lang w:val="en-US"/>
        </w:rPr>
      </w:pPr>
      <w:hyperlink r:id="rId8" w:history="1">
        <w:r w:rsidRPr="00CE0187">
          <w:rPr>
            <w:rFonts w:ascii="Times" w:hAnsi="Times" w:cs="Times New Roman"/>
            <w:color w:val="0000FF"/>
            <w:sz w:val="20"/>
            <w:szCs w:val="20"/>
            <w:u w:val="single"/>
            <w:lang w:val="en-US"/>
          </w:rPr>
          <w:t>Make copy of ratings spreadsheet</w:t>
        </w:r>
      </w:hyperlink>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Instructions for part 2</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Make ratings for each memory on the spreadsheet.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For the first item ("</w:t>
      </w:r>
      <w:proofErr w:type="spellStart"/>
      <w:r w:rsidRPr="00CE0187">
        <w:rPr>
          <w:rFonts w:ascii="Times" w:hAnsi="Times" w:cs="Times New Roman"/>
          <w:b/>
          <w:bCs/>
          <w:sz w:val="20"/>
          <w:szCs w:val="20"/>
          <w:lang w:val="en-US"/>
        </w:rPr>
        <w:t>AgeRangeLowEnd</w:t>
      </w:r>
      <w:proofErr w:type="spellEnd"/>
      <w:r w:rsidRPr="00CE0187">
        <w:rPr>
          <w:rFonts w:ascii="Times" w:hAnsi="Times" w:cs="Times New Roman"/>
          <w:sz w:val="20"/>
          <w:szCs w:val="20"/>
          <w:lang w:val="en-US"/>
        </w:rPr>
        <w:t>") use the drop-down menu to indicate the </w:t>
      </w:r>
      <w:r w:rsidRPr="00CE0187">
        <w:rPr>
          <w:rFonts w:ascii="Times" w:hAnsi="Times" w:cs="Times New Roman"/>
          <w:i/>
          <w:iCs/>
          <w:sz w:val="20"/>
          <w:szCs w:val="20"/>
          <w:lang w:val="en-US"/>
        </w:rPr>
        <w:t>low end</w:t>
      </w:r>
      <w:r w:rsidRPr="00CE0187">
        <w:rPr>
          <w:rFonts w:ascii="Times" w:hAnsi="Times" w:cs="Times New Roman"/>
          <w:sz w:val="20"/>
          <w:szCs w:val="20"/>
          <w:lang w:val="en-US"/>
        </w:rPr>
        <w:t xml:space="preserve"> of the 2-year period during which you think the memory event happened.  For example, if you think the memory is about something that happened when you were 7, put 6.  Just make your best guess.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xml:space="preserve">For the second and third items, rate the </w:t>
      </w:r>
      <w:r w:rsidRPr="00CE0187">
        <w:rPr>
          <w:rFonts w:ascii="Times" w:hAnsi="Times" w:cs="Times New Roman"/>
          <w:b/>
          <w:bCs/>
          <w:sz w:val="20"/>
          <w:szCs w:val="20"/>
          <w:lang w:val="en-US"/>
        </w:rPr>
        <w:t>valence</w:t>
      </w:r>
      <w:r w:rsidRPr="00CE0187">
        <w:rPr>
          <w:rFonts w:ascii="Times" w:hAnsi="Times" w:cs="Times New Roman"/>
          <w:sz w:val="20"/>
          <w:szCs w:val="20"/>
          <w:lang w:val="en-US"/>
        </w:rPr>
        <w:t xml:space="preserve"> (Misery-Pleasure) and </w:t>
      </w:r>
      <w:r w:rsidRPr="00CE0187">
        <w:rPr>
          <w:rFonts w:ascii="Times" w:hAnsi="Times" w:cs="Times New Roman"/>
          <w:b/>
          <w:bCs/>
          <w:sz w:val="20"/>
          <w:szCs w:val="20"/>
          <w:lang w:val="en-US"/>
        </w:rPr>
        <w:t>arousal</w:t>
      </w:r>
      <w:r w:rsidRPr="00CE0187">
        <w:rPr>
          <w:rFonts w:ascii="Times" w:hAnsi="Times" w:cs="Times New Roman"/>
          <w:sz w:val="20"/>
          <w:szCs w:val="20"/>
          <w:lang w:val="en-US"/>
        </w:rPr>
        <w:t xml:space="preserve"> (how much emotion you feel) </w:t>
      </w:r>
      <w:r w:rsidRPr="00CE0187">
        <w:rPr>
          <w:rFonts w:ascii="Times" w:hAnsi="Times" w:cs="Times New Roman"/>
          <w:i/>
          <w:iCs/>
          <w:sz w:val="20"/>
          <w:szCs w:val="20"/>
          <w:lang w:val="en-US"/>
        </w:rPr>
        <w:t>while recalling the memory.  </w:t>
      </w:r>
      <w:r w:rsidRPr="00CE0187">
        <w:rPr>
          <w:rFonts w:ascii="Times" w:hAnsi="Times" w:cs="Times New Roman"/>
          <w:sz w:val="20"/>
          <w:szCs w:val="20"/>
          <w:lang w:val="en-US"/>
        </w:rPr>
        <w:t xml:space="preserve"> That is, these ratings describe your experience right now, and not the feelings you were experiencing at the time of the memories themselves.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For the last 8 items, indicate how many of each type of element is present in your memory:</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People</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uniquely identifiable persons (excluding yourself) do you remember in the episode?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You were at some party. Your best friend John was there, and so was his second wife, whose name you don’t recall. The host, Marc, was there, and some of his relatives, but you cannot remember which. </w:t>
      </w:r>
      <w:r w:rsidRPr="00CE0187">
        <w:rPr>
          <w:rFonts w:ascii="Times" w:hAnsi="Times" w:cs="Times New Roman"/>
          <w:i/>
          <w:iCs/>
          <w:sz w:val="20"/>
          <w:szCs w:val="20"/>
          <w:lang w:val="en-US"/>
        </w:rPr>
        <w:t xml:space="preserve">Count 3 elements </w:t>
      </w:r>
      <w:r w:rsidRPr="00CE0187">
        <w:rPr>
          <w:rFonts w:ascii="Times" w:hAnsi="Times" w:cs="Times New Roman"/>
          <w:sz w:val="20"/>
          <w:szCs w:val="20"/>
          <w:lang w:val="en-US"/>
        </w:rPr>
        <w:t>(John, his wife, and Marc).</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Feelings</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distinct subjective feelings (tastes, odors, temperature, emotions, etc.) do you recall in the episode?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It was the last day of school. You had a </w:t>
      </w:r>
      <w:proofErr w:type="gramStart"/>
      <w:r w:rsidRPr="00CE0187">
        <w:rPr>
          <w:rFonts w:ascii="Times" w:hAnsi="Times" w:cs="Times New Roman"/>
          <w:sz w:val="20"/>
          <w:szCs w:val="20"/>
          <w:lang w:val="en-US"/>
        </w:rPr>
        <w:t>stomachache,</w:t>
      </w:r>
      <w:proofErr w:type="gramEnd"/>
      <w:r w:rsidRPr="00CE0187">
        <w:rPr>
          <w:rFonts w:ascii="Times" w:hAnsi="Times" w:cs="Times New Roman"/>
          <w:sz w:val="20"/>
          <w:szCs w:val="20"/>
          <w:lang w:val="en-US"/>
        </w:rPr>
        <w:t xml:space="preserve"> the room smelled like fish and it was too warm. Still, you felt very happy. </w:t>
      </w:r>
      <w:r w:rsidRPr="00CE0187">
        <w:rPr>
          <w:rFonts w:ascii="Times" w:hAnsi="Times" w:cs="Times New Roman"/>
          <w:i/>
          <w:iCs/>
          <w:sz w:val="20"/>
          <w:szCs w:val="20"/>
          <w:lang w:val="en-US"/>
        </w:rPr>
        <w:t>Count 4 elements.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Episodes</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other episodes that immediately precede or follow this one can you recall?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John remembers the first home run he hit. He remembers the instance the ball hit his bat and a thunderous crack rang out. Recalling the episodes that led up to and following this moment, John recalls taking a warm-up swing before entering the batter’s box. He also recalls focusing on the pitch right before the ball was thrown. After he hit the ball he recalls running around the bases after which his memory fades but he recalls later that his team went out for a celebratory pizza. Though going out for pizza is a memory, it is not counted because it is not sequential - there is a gap in time. </w:t>
      </w:r>
      <w:r w:rsidRPr="00CE0187">
        <w:rPr>
          <w:rFonts w:ascii="Times" w:hAnsi="Times" w:cs="Times New Roman"/>
          <w:i/>
          <w:iCs/>
          <w:sz w:val="20"/>
          <w:szCs w:val="20"/>
          <w:lang w:val="en-US"/>
        </w:rPr>
        <w:t>Count 3 elements.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Places</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spatial features do you remember of this episode: town, house or road, room or vehicle, your exact position, etc.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You recall chatting with a friend in her apartment in New York, but not whether in the living room or bedroom, nor whether sitting or standing. </w:t>
      </w:r>
      <w:r w:rsidRPr="00CE0187">
        <w:rPr>
          <w:rFonts w:ascii="Times" w:hAnsi="Times" w:cs="Times New Roman"/>
          <w:i/>
          <w:iCs/>
          <w:sz w:val="20"/>
          <w:szCs w:val="20"/>
          <w:lang w:val="en-US"/>
        </w:rPr>
        <w:t xml:space="preserve">Count 2 elements </w:t>
      </w:r>
      <w:r w:rsidRPr="00CE0187">
        <w:rPr>
          <w:rFonts w:ascii="Times" w:hAnsi="Times" w:cs="Times New Roman"/>
          <w:sz w:val="20"/>
          <w:szCs w:val="20"/>
          <w:lang w:val="en-US"/>
        </w:rPr>
        <w:t>(for the apartment and the town, even if knowing the apartment “automatically” specifies the town).</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Things</w:t>
      </w:r>
      <w:r w:rsidRPr="00CE0187">
        <w:rPr>
          <w:rFonts w:ascii="Times" w:hAnsi="Times" w:cs="Times New Roman"/>
          <w:i/>
          <w:iCs/>
          <w:sz w:val="20"/>
          <w:szCs w:val="20"/>
          <w:lang w:val="en-US"/>
        </w:rPr>
        <w:t xml:space="preserve">: </w:t>
      </w:r>
      <w:r w:rsidRPr="00CE0187">
        <w:rPr>
          <w:rFonts w:ascii="Times" w:hAnsi="Times" w:cs="Times New Roman"/>
          <w:sz w:val="20"/>
          <w:szCs w:val="20"/>
          <w:lang w:val="en-US"/>
        </w:rPr>
        <w:t xml:space="preserve">How many uniquely identifiable objects do you remember (must have at least one detail such as texture, material, size, color, or else be out of context)?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If you were inside a bedroom, the window doesn’t count as an object (since almost all bedrooms have one), unless you remember that it was open, or that it had pink curtains… </w:t>
      </w:r>
      <w:proofErr w:type="gramStart"/>
      <w:r w:rsidRPr="00CE0187">
        <w:rPr>
          <w:rFonts w:ascii="Times" w:hAnsi="Times" w:cs="Times New Roman"/>
          <w:sz w:val="20"/>
          <w:szCs w:val="20"/>
          <w:lang w:val="en-US"/>
        </w:rPr>
        <w:t>Same with a bed, a closet, etc.</w:t>
      </w:r>
      <w:proofErr w:type="gramEnd"/>
      <w:r w:rsidRPr="00CE0187">
        <w:rPr>
          <w:rFonts w:ascii="Times" w:hAnsi="Times" w:cs="Times New Roman"/>
          <w:sz w:val="20"/>
          <w:szCs w:val="20"/>
          <w:lang w:val="en-US"/>
        </w:rPr>
        <w:t xml:space="preserve"> If, on the other hand, you remember there were skates on the floor, an apple on the table, or something not usually found in the standard bedroom, then </w:t>
      </w:r>
      <w:r w:rsidRPr="00CE0187">
        <w:rPr>
          <w:rFonts w:ascii="Times" w:hAnsi="Times" w:cs="Times New Roman"/>
          <w:i/>
          <w:iCs/>
          <w:sz w:val="20"/>
          <w:szCs w:val="20"/>
          <w:lang w:val="en-US"/>
        </w:rPr>
        <w:t>you should count those objects</w:t>
      </w:r>
      <w:r w:rsidRPr="00CE0187">
        <w:rPr>
          <w:rFonts w:ascii="Times" w:hAnsi="Times" w:cs="Times New Roman"/>
          <w:sz w:val="20"/>
          <w:szCs w:val="20"/>
          <w:lang w:val="en-US"/>
        </w:rPr>
        <w:t>.</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Times</w:t>
      </w:r>
      <w:r w:rsidRPr="00CE0187">
        <w:rPr>
          <w:rFonts w:ascii="Times" w:hAnsi="Times" w:cs="Times New Roman"/>
          <w:sz w:val="20"/>
          <w:szCs w:val="20"/>
          <w:lang w:val="en-US"/>
        </w:rPr>
        <w:t xml:space="preserve">: How many temporal features do you remember of this episode: the exact year, month or season, day of the week, time of the day, etc.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You remember getting a speeding ticket while driving to church. You can’t remember the exact year, nor time of the day, but you recall it was summer and Sunday. </w:t>
      </w:r>
      <w:r w:rsidRPr="00CE0187">
        <w:rPr>
          <w:rFonts w:ascii="Times" w:hAnsi="Times" w:cs="Times New Roman"/>
          <w:i/>
          <w:iCs/>
          <w:sz w:val="20"/>
          <w:szCs w:val="20"/>
          <w:lang w:val="en-US"/>
        </w:rPr>
        <w:t>Count 2 elements.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Contexts</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other explicit contextual details (weather, situations, events, etc.) do you remember?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You remember that on that same day, the Lakers’ won the league, your grandma was at the hospital, and it was freezing cold outside... </w:t>
      </w:r>
      <w:r w:rsidRPr="00CE0187">
        <w:rPr>
          <w:rFonts w:ascii="Times" w:hAnsi="Times" w:cs="Times New Roman"/>
          <w:i/>
          <w:iCs/>
          <w:sz w:val="20"/>
          <w:szCs w:val="20"/>
          <w:lang w:val="en-US"/>
        </w:rPr>
        <w:t>Count 3 elements</w:t>
      </w:r>
      <w:r w:rsidRPr="00CE0187">
        <w:rPr>
          <w:rFonts w:ascii="Times" w:hAnsi="Times" w:cs="Times New Roman"/>
          <w:sz w:val="20"/>
          <w:szCs w:val="20"/>
          <w:lang w:val="en-US"/>
        </w:rPr>
        <w:t>.</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i/>
          <w:iCs/>
          <w:sz w:val="20"/>
          <w:szCs w:val="20"/>
          <w:lang w:val="en-US"/>
        </w:rPr>
        <w:t>Details</w:t>
      </w:r>
      <w:r w:rsidRPr="00CE0187">
        <w:rPr>
          <w:rFonts w:ascii="Times" w:hAnsi="Times" w:cs="Times New Roman"/>
          <w:i/>
          <w:iCs/>
          <w:sz w:val="20"/>
          <w:szCs w:val="20"/>
          <w:lang w:val="en-US"/>
        </w:rPr>
        <w:t>:</w:t>
      </w:r>
      <w:r w:rsidRPr="00CE0187">
        <w:rPr>
          <w:rFonts w:ascii="Times" w:hAnsi="Times" w:cs="Times New Roman"/>
          <w:sz w:val="20"/>
          <w:szCs w:val="20"/>
          <w:lang w:val="en-US"/>
        </w:rPr>
        <w:t xml:space="preserve"> How many other particular details do you recall (words uttered or heard, facial expressions, actions, clothing...)? </w:t>
      </w:r>
      <w:r w:rsidRPr="00CE0187">
        <w:rPr>
          <w:rFonts w:ascii="Times" w:hAnsi="Times" w:cs="Times New Roman"/>
          <w:sz w:val="20"/>
          <w:szCs w:val="20"/>
          <w:u w:val="single"/>
          <w:lang w:val="en-US"/>
        </w:rPr>
        <w:t>Example:</w:t>
      </w:r>
      <w:r w:rsidRPr="00CE0187">
        <w:rPr>
          <w:rFonts w:ascii="Times" w:hAnsi="Times" w:cs="Times New Roman"/>
          <w:sz w:val="20"/>
          <w:szCs w:val="20"/>
          <w:lang w:val="en-US"/>
        </w:rPr>
        <w:t xml:space="preserve"> It was your first date. When you arrived, she said: “late at your first date</w:t>
      </w:r>
      <w:proofErr w:type="gramStart"/>
      <w:r w:rsidRPr="00CE0187">
        <w:rPr>
          <w:rFonts w:ascii="Times" w:hAnsi="Times" w:cs="Times New Roman"/>
          <w:sz w:val="20"/>
          <w:szCs w:val="20"/>
          <w:lang w:val="en-US"/>
        </w:rPr>
        <w:t>!?</w:t>
      </w:r>
      <w:proofErr w:type="gramEnd"/>
      <w:r w:rsidRPr="00CE0187">
        <w:rPr>
          <w:rFonts w:ascii="Times" w:hAnsi="Times" w:cs="Times New Roman"/>
          <w:sz w:val="20"/>
          <w:szCs w:val="20"/>
          <w:lang w:val="en-US"/>
        </w:rPr>
        <w:t xml:space="preserve">”, and you smiled. She had already ordered a drink. </w:t>
      </w:r>
      <w:r w:rsidRPr="00CE0187">
        <w:rPr>
          <w:rFonts w:ascii="Times" w:hAnsi="Times" w:cs="Times New Roman"/>
          <w:i/>
          <w:iCs/>
          <w:sz w:val="20"/>
          <w:szCs w:val="20"/>
          <w:lang w:val="en-US"/>
        </w:rPr>
        <w:t>Count 3 elements.</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sz w:val="20"/>
          <w:szCs w:val="20"/>
          <w:lang w:val="en-US"/>
        </w:rPr>
        <w:t>TO COMPLETE THE ASSIGNMENT</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xml:space="preserve">Save a copy of the </w:t>
      </w:r>
      <w:r w:rsidRPr="00CE0187">
        <w:rPr>
          <w:rFonts w:ascii="Times" w:hAnsi="Times" w:cs="Times New Roman"/>
          <w:b/>
          <w:bCs/>
          <w:sz w:val="20"/>
          <w:szCs w:val="20"/>
          <w:lang w:val="en-US"/>
        </w:rPr>
        <w:t>ratings spreadsheet</w:t>
      </w:r>
      <w:r w:rsidRPr="00CE0187">
        <w:rPr>
          <w:rFonts w:ascii="Times" w:hAnsi="Times" w:cs="Times New Roman"/>
          <w:sz w:val="20"/>
          <w:szCs w:val="20"/>
          <w:lang w:val="en-US"/>
        </w:rPr>
        <w:t xml:space="preserve"> to your computer.   You </w:t>
      </w:r>
      <w:r w:rsidRPr="00CE0187">
        <w:rPr>
          <w:rFonts w:ascii="Times" w:hAnsi="Times" w:cs="Times New Roman"/>
          <w:b/>
          <w:bCs/>
          <w:sz w:val="20"/>
          <w:szCs w:val="20"/>
          <w:lang w:val="en-US"/>
        </w:rPr>
        <w:t>don't </w:t>
      </w:r>
      <w:r w:rsidRPr="00CE0187">
        <w:rPr>
          <w:rFonts w:ascii="Times" w:hAnsi="Times" w:cs="Times New Roman"/>
          <w:sz w:val="20"/>
          <w:szCs w:val="20"/>
          <w:lang w:val="en-US"/>
        </w:rPr>
        <w:t>need to upload the text prompt sheet.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Under the "File" menu, go to "Download" and select "Comma-separated values (.</w:t>
      </w:r>
      <w:proofErr w:type="spellStart"/>
      <w:r w:rsidRPr="00CE0187">
        <w:rPr>
          <w:rFonts w:ascii="Times" w:hAnsi="Times" w:cs="Times New Roman"/>
          <w:sz w:val="20"/>
          <w:szCs w:val="20"/>
          <w:lang w:val="en-US"/>
        </w:rPr>
        <w:t>csv</w:t>
      </w:r>
      <w:proofErr w:type="spellEnd"/>
      <w:r w:rsidRPr="00CE0187">
        <w:rPr>
          <w:rFonts w:ascii="Times" w:hAnsi="Times" w:cs="Times New Roman"/>
          <w:sz w:val="20"/>
          <w:szCs w:val="20"/>
          <w:lang w:val="en-US"/>
        </w:rPr>
        <w:t>, current sheet)"</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This file will usually be saved to your computer's Downloads folder.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Upload the file to this Canvas assignment page.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All done!</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b/>
          <w:bCs/>
          <w:sz w:val="20"/>
          <w:szCs w:val="20"/>
          <w:lang w:val="en-US"/>
        </w:rPr>
        <w:t>NOTES</w:t>
      </w:r>
    </w:p>
    <w:p w:rsidR="00CE0187" w:rsidRPr="00CE0187" w:rsidRDefault="00CE0187" w:rsidP="00CE0187">
      <w:pPr>
        <w:numPr>
          <w:ilvl w:val="0"/>
          <w:numId w:val="1"/>
        </w:numPr>
        <w:spacing w:before="100" w:beforeAutospacing="1" w:after="100" w:afterAutospacing="1"/>
        <w:rPr>
          <w:rFonts w:ascii="Times" w:eastAsia="Times New Roman" w:hAnsi="Times" w:cs="Times New Roman"/>
          <w:sz w:val="20"/>
          <w:szCs w:val="20"/>
          <w:lang w:val="en-US"/>
        </w:rPr>
      </w:pPr>
      <w:r w:rsidRPr="00CE0187">
        <w:rPr>
          <w:rFonts w:ascii="Times" w:eastAsia="Times New Roman" w:hAnsi="Times" w:cs="Times New Roman"/>
          <w:sz w:val="20"/>
          <w:szCs w:val="20"/>
          <w:lang w:val="en-US"/>
        </w:rPr>
        <w:t>You can always choose not to participate in this activity.  In that case, please open and download an empty copy of the ratings spreadsheet, and upload it as is.  You will get credit for the assignment.</w:t>
      </w:r>
    </w:p>
    <w:p w:rsidR="00CE0187" w:rsidRPr="00CE0187" w:rsidRDefault="00CE0187" w:rsidP="00CE0187">
      <w:pPr>
        <w:numPr>
          <w:ilvl w:val="0"/>
          <w:numId w:val="1"/>
        </w:numPr>
        <w:spacing w:before="100" w:beforeAutospacing="1" w:after="100" w:afterAutospacing="1"/>
        <w:rPr>
          <w:rFonts w:ascii="Times" w:eastAsia="Times New Roman" w:hAnsi="Times" w:cs="Times New Roman"/>
          <w:sz w:val="20"/>
          <w:szCs w:val="20"/>
          <w:lang w:val="en-US"/>
        </w:rPr>
      </w:pPr>
      <w:r w:rsidRPr="00CE0187">
        <w:rPr>
          <w:rFonts w:ascii="Times" w:eastAsia="Times New Roman" w:hAnsi="Times" w:cs="Times New Roman"/>
          <w:sz w:val="20"/>
          <w:szCs w:val="20"/>
          <w:lang w:val="en-US"/>
        </w:rPr>
        <w:t>The instructor will analyze the responses and create a summary for the class.  All data analyzed by the instructor is anonymous, you will never be identified.  </w:t>
      </w:r>
    </w:p>
    <w:p w:rsidR="00CE0187" w:rsidRPr="00CE0187" w:rsidRDefault="00CE0187" w:rsidP="00CE0187">
      <w:pPr>
        <w:spacing w:before="100" w:beforeAutospacing="1" w:after="100" w:afterAutospacing="1"/>
        <w:rPr>
          <w:rFonts w:ascii="Times" w:hAnsi="Times" w:cs="Times New Roman"/>
          <w:sz w:val="20"/>
          <w:szCs w:val="20"/>
          <w:lang w:val="en-US"/>
        </w:rPr>
      </w:pPr>
      <w:r w:rsidRPr="00CE0187">
        <w:rPr>
          <w:rFonts w:ascii="Times" w:hAnsi="Times" w:cs="Times New Roman"/>
          <w:sz w:val="20"/>
          <w:szCs w:val="20"/>
          <w:lang w:val="en-US"/>
        </w:rPr>
        <w:t> </w:t>
      </w:r>
    </w:p>
    <w:p w:rsidR="001E339B" w:rsidRDefault="001E339B">
      <w:bookmarkStart w:id="0" w:name="_GoBack"/>
      <w:bookmarkEnd w:id="0"/>
    </w:p>
    <w:sectPr w:rsidR="001E339B" w:rsidSect="001E3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35F9"/>
    <w:multiLevelType w:val="multilevel"/>
    <w:tmpl w:val="7E3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87"/>
    <w:rsid w:val="001E339B"/>
    <w:rsid w:val="00CE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D8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87"/>
    <w:pPr>
      <w:spacing w:before="100" w:beforeAutospacing="1" w:after="100" w:afterAutospacing="1"/>
    </w:pPr>
    <w:rPr>
      <w:rFonts w:ascii="Times" w:hAnsi="Times" w:cs="Times New Roman"/>
      <w:sz w:val="20"/>
      <w:szCs w:val="20"/>
      <w:lang w:val="en-US"/>
    </w:rPr>
  </w:style>
  <w:style w:type="character" w:styleId="Strong">
    <w:name w:val="Strong"/>
    <w:basedOn w:val="DefaultParagraphFont"/>
    <w:uiPriority w:val="22"/>
    <w:qFormat/>
    <w:rsid w:val="00CE0187"/>
    <w:rPr>
      <w:b/>
      <w:bCs/>
    </w:rPr>
  </w:style>
  <w:style w:type="character" w:styleId="Hyperlink">
    <w:name w:val="Hyperlink"/>
    <w:basedOn w:val="DefaultParagraphFont"/>
    <w:uiPriority w:val="99"/>
    <w:semiHidden/>
    <w:unhideWhenUsed/>
    <w:rsid w:val="00CE0187"/>
    <w:rPr>
      <w:color w:val="0000FF"/>
      <w:u w:val="single"/>
    </w:rPr>
  </w:style>
  <w:style w:type="character" w:styleId="Emphasis">
    <w:name w:val="Emphasis"/>
    <w:basedOn w:val="DefaultParagraphFont"/>
    <w:uiPriority w:val="20"/>
    <w:qFormat/>
    <w:rsid w:val="00CE01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87"/>
    <w:pPr>
      <w:spacing w:before="100" w:beforeAutospacing="1" w:after="100" w:afterAutospacing="1"/>
    </w:pPr>
    <w:rPr>
      <w:rFonts w:ascii="Times" w:hAnsi="Times" w:cs="Times New Roman"/>
      <w:sz w:val="20"/>
      <w:szCs w:val="20"/>
      <w:lang w:val="en-US"/>
    </w:rPr>
  </w:style>
  <w:style w:type="character" w:styleId="Strong">
    <w:name w:val="Strong"/>
    <w:basedOn w:val="DefaultParagraphFont"/>
    <w:uiPriority w:val="22"/>
    <w:qFormat/>
    <w:rsid w:val="00CE0187"/>
    <w:rPr>
      <w:b/>
      <w:bCs/>
    </w:rPr>
  </w:style>
  <w:style w:type="character" w:styleId="Hyperlink">
    <w:name w:val="Hyperlink"/>
    <w:basedOn w:val="DefaultParagraphFont"/>
    <w:uiPriority w:val="99"/>
    <w:semiHidden/>
    <w:unhideWhenUsed/>
    <w:rsid w:val="00CE0187"/>
    <w:rPr>
      <w:color w:val="0000FF"/>
      <w:u w:val="single"/>
    </w:rPr>
  </w:style>
  <w:style w:type="character" w:styleId="Emphasis">
    <w:name w:val="Emphasis"/>
    <w:basedOn w:val="DefaultParagraphFont"/>
    <w:uiPriority w:val="20"/>
    <w:qFormat/>
    <w:rsid w:val="00CE0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226587">
      <w:bodyDiv w:val="1"/>
      <w:marLeft w:val="0"/>
      <w:marRight w:val="0"/>
      <w:marTop w:val="0"/>
      <w:marBottom w:val="0"/>
      <w:divBdr>
        <w:top w:val="none" w:sz="0" w:space="0" w:color="auto"/>
        <w:left w:val="none" w:sz="0" w:space="0" w:color="auto"/>
        <w:bottom w:val="none" w:sz="0" w:space="0" w:color="auto"/>
        <w:right w:val="none" w:sz="0" w:space="0" w:color="auto"/>
      </w:divBdr>
      <w:divsChild>
        <w:div w:id="1953900878">
          <w:marLeft w:val="0"/>
          <w:marRight w:val="0"/>
          <w:marTop w:val="0"/>
          <w:marBottom w:val="0"/>
          <w:divBdr>
            <w:top w:val="none" w:sz="0" w:space="0" w:color="auto"/>
            <w:left w:val="none" w:sz="0" w:space="0" w:color="auto"/>
            <w:bottom w:val="none" w:sz="0" w:space="0" w:color="auto"/>
            <w:right w:val="none" w:sz="0" w:space="0" w:color="auto"/>
          </w:divBdr>
          <w:divsChild>
            <w:div w:id="19700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371/journal.pone.0044809" TargetMode="External"/><Relationship Id="rId7" Type="http://schemas.openxmlformats.org/officeDocument/2006/relationships/hyperlink" Target="https://docs.google.com/spreadsheets/d/1Cq4WnOH4jiMjDTor0oD4V9XBoshoTPDU0MpGPFuvvD0/copy" TargetMode="External"/><Relationship Id="rId8" Type="http://schemas.openxmlformats.org/officeDocument/2006/relationships/hyperlink" Target="https://docs.google.com/spreadsheets/d/1pB54sRuL913zrDPEL8K-du9rsjyBgtI5S4ubj2J1DKg/cop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6495</Characters>
  <Application>Microsoft Macintosh Word</Application>
  <DocSecurity>0</DocSecurity>
  <Lines>54</Lines>
  <Paragraphs>15</Paragraphs>
  <ScaleCrop>false</ScaleCrop>
  <Company>Virginia Tech</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Cate</dc:creator>
  <cp:keywords/>
  <dc:description/>
  <cp:lastModifiedBy>Anthony Cate</cp:lastModifiedBy>
  <cp:revision>1</cp:revision>
  <dcterms:created xsi:type="dcterms:W3CDTF">2019-10-06T14:34:00Z</dcterms:created>
  <dcterms:modified xsi:type="dcterms:W3CDTF">2019-10-06T14:35:00Z</dcterms:modified>
</cp:coreProperties>
</file>