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211D40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EC00"/>
                <w:sz w:val="32"/>
              </w:rPr>
              <w:t>MCP365_S2_Informe_Proyecto_Horizonte</w:t>
            </w:r>
          </w:p>
          <w:p>
            <w:r>
              <w:rPr>
                <w:rFonts w:ascii="Calibri" w:hAnsi="Calibri" w:eastAsia="Calibri"/>
                <w:b w:val="0"/>
                <w:color w:val="FFFFFF"/>
                <w:sz w:val="20"/>
              </w:rPr>
              <w:t>Plantilla de informe · Completar solo con evidencia · Caso ficticio</w:t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color w:val="5A5A72"/>
          <w:sz w:val="20"/>
        </w:rPr>
        <w:t>Usar esta plantilla en el reto de Word + Approvals. Las cajas vacías deben llenarse con datos trazables. Validación humana y Control de calidad permanecen vacíos hasta la revisión humana (nunca por Copilot).</w:t>
      </w:r>
    </w:p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1. Identificación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Proyecto, código, fechas, autor del informe, versión…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2. Resumen ejecutivo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Síntesis breve del estado y hallazgos principales…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3. Objetivo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Objetivo del proyecto según ficha / fuentes…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4. Alcance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Incluye / excluye…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5. Entregables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Lista de entregables y estado…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6. Cronograma general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Hitos y fechas clave…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7. Presupuesto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Resumen de partidas, total y tipo de cifra…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8. Desviaciones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Desviación vs presupuesto preliminar y causas…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9. Riesgos prioritarios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Riesgos de mayor nivel y tratamiento…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10. Dependencias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Dependencias activas o críticas…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11. Decisiones pendientes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Decisiones que requieren sponsor / PMO…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12. Recomendaciones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Acciones recomendadas con responsable…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13. Fuentes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5A5A72"/>
                <w:sz w:val="20"/>
              </w:rPr>
              <w:t>Correo, ficha, Excel, JSON, etc. (citar rutas)…</w:t>
            </w:r>
          </w:p>
          <w:p/>
          <w:p/>
        </w:tc>
      </w:tr>
    </w:tbl>
    <w:p/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14. Validación humana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</w:tcPr>
          <w:p>
            <w:r/>
          </w:p>
          <w:p/>
          <w:p/>
          <w:p/>
        </w:tc>
      </w:tr>
    </w:tbl>
    <w:p>
      <w:pPr>
        <w:spacing w:after="160" w:before="0"/>
      </w:pPr>
      <w:r>
        <w:rPr>
          <w:rFonts w:ascii="Calibri" w:hAnsi="Calibri" w:eastAsia="Calibri"/>
          <w:b w:val="0"/>
          <w:color w:val="5A5A72"/>
          <w:sz w:val="16"/>
        </w:rPr>
        <w:t>← Sección reservada: debe permanecer vacía hasta validación humana. No completar con Copilot.</w:t>
      </w:r>
    </w:p>
    <w:p>
      <w:pPr>
        <w:spacing w:after="80" w:before="80"/>
      </w:pPr>
      <w:r>
        <w:rPr>
          <w:rFonts w:ascii="Calibri" w:hAnsi="Calibri" w:eastAsia="Calibri"/>
          <w:b/>
          <w:color w:val="4B3FAA"/>
          <w:sz w:val="24"/>
        </w:rPr>
        <w:t>15. Control de calidad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3F9" w:val="clear"/>
          </w:tcPr>
          <w:p>
            <w:r/>
          </w:p>
          <w:p/>
          <w:p/>
          <w:p/>
        </w:tc>
      </w:tr>
    </w:tbl>
    <w:p>
      <w:pPr>
        <w:spacing w:after="160" w:before="0"/>
      </w:pPr>
      <w:r>
        <w:rPr>
          <w:rFonts w:ascii="Calibri" w:hAnsi="Calibri" w:eastAsia="Calibri"/>
          <w:b w:val="0"/>
          <w:color w:val="5A5A72"/>
          <w:sz w:val="16"/>
        </w:rPr>
        <w:t>← Sección reservada: debe permanecer vacía hasta validación humana. No completar con Copilot.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5A5A72"/>
          <w:sz w:val="16"/>
        </w:rPr>
        <w:t>MCP-365-S2 · Plantilla · Proyecto Horizonte (ficticio) · Sin credenciales reales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