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06 - Comentarios de interesados</w:t>
      </w:r>
    </w:p>
    <w:p>
      <w:r>
        <w:rPr>
          <w:b/>
          <w:color w:val="394890"/>
          <w:sz w:val="24"/>
        </w:rPr>
        <w:t>Proyecto Horizonte - insumos cualitativos para analisis</w:t>
      </w:r>
    </w:p>
    <w:p>
      <w:r>
        <w:rPr>
          <w:i/>
          <w:color w:val="666666"/>
          <w:sz w:val="18"/>
        </w:rPr>
        <w:t>Caso academico ficticio. Los datos, nombres, cifras y situaciones no corresponden a una operacion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4FF"/>
          </w:tcPr>
          <w:p>
            <w:r>
              <w:rPr>
                <w:b/>
                <w:color w:val="221F43"/>
                <w:sz w:val="20"/>
              </w:rPr>
              <w:t>Uso esperado</w:t>
            </w:r>
          </w:p>
          <w:p>
            <w:pPr>
              <w:spacing w:after="40"/>
            </w:pPr>
            <w:r>
              <w:rPr>
                <w:sz w:val="18"/>
              </w:rPr>
              <w:t>Este documento permite practicar la identificacion de preocupaciones, necesidades de informacion, riesgos sociales y posibles contradicciones entre fuentes.</w:t>
            </w:r>
          </w:p>
        </w:tc>
      </w:tr>
    </w:tbl>
    <w:p/>
    <w:p>
      <w:pPr>
        <w:pStyle w:val="Heading1"/>
      </w:pPr>
      <w:r>
        <w:t>Comunidad cercana</w:t>
      </w:r>
    </w:p>
    <w:p>
      <w:pPr>
        <w:pStyle w:val="ListBullet"/>
      </w:pPr>
      <w:r>
        <w:t>Solicita que cualquier intervencion con ruido o afectacion vehicular sea informada con minimo cinco dias de anticipacion.</w:t>
      </w:r>
    </w:p>
    <w:p>
      <w:pPr>
        <w:pStyle w:val="ListBullet"/>
      </w:pPr>
      <w:r>
        <w:t>Prefiere horarios diurnos para recibir informacion, pero horarios nocturnos para intervenciones que bloqueen vias.</w:t>
      </w:r>
    </w:p>
    <w:p>
      <w:pPr>
        <w:pStyle w:val="ListBullet"/>
      </w:pPr>
      <w:r>
        <w:t>Manifiesta preocupacion por cortes no programados y por falta de canales claros de atencion.</w:t>
      </w:r>
    </w:p>
    <w:p>
      <w:pPr>
        <w:pStyle w:val="Heading1"/>
      </w:pPr>
      <w:r>
        <w:t>Usuarios comerciales</w:t>
      </w:r>
    </w:p>
    <w:p>
      <w:pPr>
        <w:pStyle w:val="ListBullet"/>
      </w:pPr>
      <w:r>
        <w:t>Solicitan conocer si habra ventanas de afectacion durante fines de semana.</w:t>
      </w:r>
    </w:p>
    <w:p>
      <w:pPr>
        <w:pStyle w:val="ListBullet"/>
      </w:pPr>
      <w:r>
        <w:t>Piden mensajes concretos, sin lenguaje excesivamente tecnico.</w:t>
      </w:r>
    </w:p>
    <w:p>
      <w:pPr>
        <w:pStyle w:val="ListBullet"/>
      </w:pPr>
      <w:r>
        <w:t>Indican que una afectacion no anunciada tendria impacto en ventas.</w:t>
      </w:r>
    </w:p>
    <w:p>
      <w:pPr>
        <w:pStyle w:val="Heading1"/>
      </w:pPr>
      <w:r>
        <w:t>Operacion</w:t>
      </w:r>
    </w:p>
    <w:p>
      <w:pPr>
        <w:pStyle w:val="ListBullet"/>
      </w:pPr>
      <w:r>
        <w:t>Advierte que las ventanas definitivas no estan aprobadas.</w:t>
      </w:r>
    </w:p>
    <w:p>
      <w:pPr>
        <w:pStyle w:val="ListBullet"/>
      </w:pPr>
      <w:r>
        <w:t>Sugiere analizar tres escenarios antes de prometer fechas.</w:t>
      </w:r>
    </w:p>
    <w:p>
      <w:pPr>
        <w:pStyle w:val="ListBullet"/>
      </w:pPr>
      <w:r>
        <w:t>Solicita que ninguna comunicacion externa se emita sin validacion operativa.</w:t>
      </w:r>
    </w:p>
    <w:p>
      <w:pPr>
        <w:pStyle w:val="Heading1"/>
      </w:pPr>
      <w:r>
        <w:t>Finanzas</w:t>
      </w:r>
    </w:p>
    <w:p>
      <w:pPr>
        <w:pStyle w:val="ListBullet"/>
      </w:pPr>
      <w:r>
        <w:t>Requiere soporte documental para partidas superiores a COP 100.000.000.</w:t>
      </w:r>
    </w:p>
    <w:p>
      <w:pPr>
        <w:pStyle w:val="ListBullet"/>
      </w:pPr>
      <w:r>
        <w:t>Solicita separar claramente presupuesto base y contingencia.</w:t>
      </w:r>
    </w:p>
    <w:p>
      <w:pPr>
        <w:pStyle w:val="ListBullet"/>
      </w:pPr>
      <w:r>
        <w:t>Advierte que la reserva no debe presentarse como disponible sin autorizacion.</w:t>
      </w:r>
    </w:p>
    <w:p>
      <w:pPr>
        <w:pStyle w:val="Heading1"/>
      </w:pPr>
      <w:r>
        <w:t>SST y ambiente</w:t>
      </w:r>
    </w:p>
    <w:p>
      <w:pPr>
        <w:pStyle w:val="ListBullet"/>
      </w:pPr>
      <w:r>
        <w:t>Solicita revisar permisos de trabajo, manejo de residuos, EPP y responsables de supervision.</w:t>
      </w:r>
    </w:p>
    <w:p>
      <w:pPr>
        <w:pStyle w:val="ListBullet"/>
      </w:pPr>
      <w:r>
        <w:t>Indica que la visita de diagnostico tambien requiere control de seguridad.</w:t>
      </w:r>
    </w:p>
    <w:p>
      <w:pPr>
        <w:pStyle w:val="ListBullet"/>
      </w:pPr>
      <w:r>
        <w:t>Sugiere no clasificar el riesgo como bajo antes de la inspeccion.</w:t>
      </w:r>
    </w:p>
    <w:p>
      <w:pPr>
        <w:pStyle w:val="Heading1"/>
      </w:pPr>
      <w:r>
        <w:t>Direccion</w:t>
      </w:r>
    </w:p>
    <w:p>
      <w:pPr>
        <w:pStyle w:val="ListBullet"/>
      </w:pPr>
      <w:r>
        <w:t>Quiere una presentacion ejecutiva de maximo ocho diapositivas.</w:t>
      </w:r>
    </w:p>
    <w:p>
      <w:pPr>
        <w:pStyle w:val="ListBullet"/>
      </w:pPr>
      <w:r>
        <w:t>Solicita ver claramente decisiones requeridas, riesgos prioritarios y datos pendientes.</w:t>
      </w:r>
    </w:p>
    <w:p>
      <w:pPr>
        <w:pStyle w:val="ListBullet"/>
      </w:pPr>
      <w:r>
        <w:t>No desea recibir una recomendacion de aprobacion si faltan validaciones tecnicas y financieras.</w:t>
      </w:r>
    </w:p>
    <w:p>
      <w:pPr>
        <w:pStyle w:val="Heading1"/>
      </w:pPr>
      <w:r>
        <w:t>Preguntas sugeridas para Copilot</w:t>
      </w:r>
    </w:p>
    <w:p>
      <w:pPr>
        <w:pStyle w:val="ListNumber"/>
      </w:pPr>
      <w:r>
        <w:t>Que necesidades de informacion aparecen por cada grupo de interesados?</w:t>
      </w:r>
    </w:p>
    <w:p>
      <w:pPr>
        <w:pStyle w:val="ListNumber"/>
      </w:pPr>
      <w:r>
        <w:t>Que riesgos sociales o reputacionales se derivan de los comentarios?</w:t>
      </w:r>
    </w:p>
    <w:p>
      <w:pPr>
        <w:pStyle w:val="ListNumber"/>
      </w:pPr>
      <w:r>
        <w:t>Que contradicciones existen entre preferencias de comunidad y restricciones operativas?</w:t>
      </w:r>
    </w:p>
    <w:p>
      <w:pPr>
        <w:pStyle w:val="ListNumber"/>
      </w:pPr>
      <w:r>
        <w:t>Que mensajes no deberian enviarse antes de contar con validacion?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Material academico ficticio - Uso exclusivo de capacitacion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94890"/>
        <w:sz w:val="16"/>
      </w:rPr>
      <w:t>Curso Inteligencia Artificial aplicado a la practica - G8 - Sesion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948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43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948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21F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