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5394744873047" w:lineRule="auto"/>
        <w:ind w:left="0" w:right="1607.9107666015625" w:firstLine="4.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33.609375"/>
          <w:szCs w:val="33.609375"/>
          <w:u w:val="none"/>
          <w:shd w:fill="auto" w:val="clear"/>
          <w:vertAlign w:val="baseline"/>
          <w:rtl w:val="0"/>
        </w:rPr>
        <w:t xml:space="preserve">EJERCICIOS MODIFICACIÓN DE CÓDIGO EN APLICACIÓN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Prerrequisitos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40380859375" w:line="240" w:lineRule="auto"/>
        <w:ind w:left="467.417831420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Kali Linux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87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- Apktool, Enjarify, Luyten, Jadx-gui, Uber-apk-signer, Adb y Android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89913940429688" w:lineRule="auto"/>
        <w:ind w:left="475.1960754394531" w:right="0" w:firstLine="2.0165252685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Realizar ingeniería inversa sobre la aplicación InsecureBankv2.apk y modificar el código para poder crear usuarios y passwords en la aplicación. Para ello: Utilizar la herramienta jadx-gui para realizar un análisis del código de la aplicación InsecureBankv2.apk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89913940429688" w:lineRule="auto"/>
        <w:ind w:left="475.1960754394531" w:right="0" w:firstLine="2.0165252685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5819775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9.89913940429688" w:lineRule="auto"/>
        <w:ind w:left="475.1960754394531" w:right="0" w:firstLine="2.0165252685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Analizar la clase LoginActivity, en el método onCreate. ¿Ves alguna comprobación que se haga respecto a la creación de usuarios?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5667375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Cambiar el valor de la clave en el fichero strings.xml de los recursos de la aplicación a "yes".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474345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9.9008560180664" w:lineRule="auto"/>
        <w:ind w:left="473.7556457519531" w:right="1457.7020263671875" w:hanging="6.3378143310546875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8.2209014892578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nstalar el nuevo .apk en Android y comprobar si está habilitada la opción de crear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8.2209014892578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2741.015625" w:top="545.99365234375" w:left="680.7594299316406" w:right="921.38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