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hanging="0" w:left="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METASPLOIT AVANZADO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339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Prerequisitos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469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Windowsploitable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Metasploitable2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1 - OSINT y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318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Vulnerabilidad: CVE-2017-0144 (EternalBlue)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Ficha de la vulnerabilidad: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Descripción </w:t>
      </w:r>
    </w:p>
    <w:p>
      <w:pPr>
        <w:pStyle w:val="Normal1"/>
        <w:widowControl w:val="false"/>
        <w:spacing w:lineRule="auto" w:line="240" w:before="20" w:after="0"/>
        <w:ind w:hanging="0" w:left="1440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un atacante ejecutar código remoto en sistemas vulnerables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A que software afecta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microsoft windows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Utilidad del software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es un sistema operativo ampliamente utilizado tanto en entornos personales como empresariales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Versiones del software afectadas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varias versiones de windows y windows server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Puertos que lo utilizan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445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Módulos de metasploit relacionados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exploit/windows/smb/ms17_010_eternalblue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vulnerabilidad: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Buscar módulos de exploit en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920490" cy="266065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Elegir payload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4021455" cy="37465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Configurar y explotar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928370</wp:posOffset>
            </wp:positionH>
            <wp:positionV relativeFrom="paragraph">
              <wp:posOffset>635</wp:posOffset>
            </wp:positionV>
            <wp:extent cx="3898900" cy="360426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Dejar la sesión en background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925195</wp:posOffset>
            </wp:positionH>
            <wp:positionV relativeFrom="paragraph">
              <wp:posOffset>635</wp:posOffset>
            </wp:positionV>
            <wp:extent cx="3839210" cy="545465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Demostrar que la sesión esta en background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932815</wp:posOffset>
            </wp:positionH>
            <wp:positionV relativeFrom="paragraph">
              <wp:posOffset>635</wp:posOffset>
            </wp:positionV>
            <wp:extent cx="3836035" cy="931545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Recuperar la sesión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904875</wp:posOffset>
            </wp:positionH>
            <wp:positionV relativeFrom="paragraph">
              <wp:posOffset>635</wp:posOffset>
            </wp:positionV>
            <wp:extent cx="3881120" cy="476250"/>
            <wp:effectExtent l="0" t="0" r="0" b="0"/>
            <wp:wrapSquare wrapText="largest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2 -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workspace de trabajo llamado "metasploitable2". </w:t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685165</wp:posOffset>
            </wp:positionH>
            <wp:positionV relativeFrom="paragraph">
              <wp:posOffset>101600</wp:posOffset>
            </wp:positionV>
            <wp:extent cx="3368040" cy="594360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Cambiar al workspace de trabajo recién creado.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643890</wp:posOffset>
            </wp:positionH>
            <wp:positionV relativeFrom="paragraph">
              <wp:posOffset>79375</wp:posOffset>
            </wp:positionV>
            <wp:extent cx="3409950" cy="532765"/>
            <wp:effectExtent l="0" t="0" r="0" b="0"/>
            <wp:wrapSquare wrapText="largest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473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7" w:before="11" w:after="0"/>
        <w:ind w:firstLine="5" w:left="471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Realizar las siguientes operaciones en el workspace, comprobando las entradas en la base de datos del Workspace (comandos hosts, services, vulns, notes, creds...).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1.Realizar un escaneo de puertos contra la máquina utilizando db_nmap. </w:t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619760</wp:posOffset>
            </wp:positionH>
            <wp:positionV relativeFrom="paragraph">
              <wp:posOffset>85090</wp:posOffset>
            </wp:positionV>
            <wp:extent cx="3982720" cy="418592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6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2.Importar un informe Nessus de la máquina en Metasploit. </w:t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624205</wp:posOffset>
            </wp:positionH>
            <wp:positionV relativeFrom="paragraph">
              <wp:posOffset>635</wp:posOffset>
            </wp:positionV>
            <wp:extent cx="3954145" cy="56642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11" w:after="0"/>
        <w:ind w:hanging="0" w:left="952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3 -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los backdoors de las versiones instaladas de Vsftpd y UnrealIRCd. </w:t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310515</wp:posOffset>
            </wp:positionH>
            <wp:positionV relativeFrom="paragraph">
              <wp:posOffset>67945</wp:posOffset>
            </wp:positionV>
            <wp:extent cx="4111625" cy="2777490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318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330835</wp:posOffset>
            </wp:positionH>
            <wp:positionV relativeFrom="paragraph">
              <wp:posOffset>209550</wp:posOffset>
            </wp:positionV>
            <wp:extent cx="4052570" cy="2244090"/>
            <wp:effectExtent l="0" t="0" r="0" b="0"/>
            <wp:wrapSquare wrapText="largest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        </w:t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ab/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4 -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Realizar un ataque de fuerza bruta con los módulos auxiliares correspondientes para conseguir las credenciales de acceso de PostgreSQL y explotarlo para conseguir acceso a la máquina con meterpreter, ¿qué usuario tenemos? </w:t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320675</wp:posOffset>
            </wp:positionH>
            <wp:positionV relativeFrom="paragraph">
              <wp:posOffset>59690</wp:posOffset>
            </wp:positionV>
            <wp:extent cx="3869690" cy="3924300"/>
            <wp:effectExtent l="0" t="0" r="0" b="0"/>
            <wp:wrapSquare wrapText="largest"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321945</wp:posOffset>
            </wp:positionH>
            <wp:positionV relativeFrom="paragraph">
              <wp:posOffset>25400</wp:posOffset>
            </wp:positionV>
            <wp:extent cx="3892550" cy="4300855"/>
            <wp:effectExtent l="0" t="0" r="0" b="0"/>
            <wp:wrapSquare wrapText="largest"/>
            <wp:docPr id="1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344170</wp:posOffset>
            </wp:positionH>
            <wp:positionV relativeFrom="paragraph">
              <wp:posOffset>25400</wp:posOffset>
            </wp:positionV>
            <wp:extent cx="3899535" cy="607695"/>
            <wp:effectExtent l="0" t="0" r="0" b="0"/>
            <wp:wrapSquare wrapText="largest"/>
            <wp:docPr id="1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16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7" w:before="6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NOTA: Utilizar los diccionarios disponibles en Kali en la ruta /usr/share/wordlists/metasploit/ y tened en cuenta en las opciones que tanto usuario como contraseña pueden estar en blanco.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0" w:before="198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5 - Metasploit </w:t>
      </w:r>
    </w:p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Realizar un ataque de fuerza bruta con los módulos auxiliares correspondientes para conseguir las credenciales de acceso de MySQL y VNC Server. </w:t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321945</wp:posOffset>
            </wp:positionH>
            <wp:positionV relativeFrom="paragraph">
              <wp:posOffset>33655</wp:posOffset>
            </wp:positionV>
            <wp:extent cx="3401695" cy="3787140"/>
            <wp:effectExtent l="0" t="0" r="0" b="0"/>
            <wp:wrapSquare wrapText="largest"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339725</wp:posOffset>
            </wp:positionH>
            <wp:positionV relativeFrom="paragraph">
              <wp:posOffset>215900</wp:posOffset>
            </wp:positionV>
            <wp:extent cx="3413125" cy="1734185"/>
            <wp:effectExtent l="0" t="0" r="0" b="0"/>
            <wp:wrapSquare wrapText="largest"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325120</wp:posOffset>
            </wp:positionH>
            <wp:positionV relativeFrom="paragraph">
              <wp:posOffset>360045</wp:posOffset>
            </wp:positionV>
            <wp:extent cx="3390265" cy="3702050"/>
            <wp:effectExtent l="0" t="0" r="0" b="0"/>
            <wp:wrapSquare wrapText="largest"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firstLine="5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288290</wp:posOffset>
            </wp:positionH>
            <wp:positionV relativeFrom="paragraph">
              <wp:posOffset>233045</wp:posOffset>
            </wp:positionV>
            <wp:extent cx="3773170" cy="1641475"/>
            <wp:effectExtent l="0" t="0" r="0" b="0"/>
            <wp:wrapSquare wrapText="largest"/>
            <wp:docPr id="1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Normal1"/>
        <w:widowControl w:val="false"/>
        <w:shd w:val="clear" w:fill="auto"/>
        <w:spacing w:lineRule="auto" w:line="247" w:before="318" w:after="0"/>
        <w:ind w:hanging="0" w:left="471" w:right="213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NOTA: Utilizar los diccionarios disponibles en Kali en la ruta /usr/share/wordlists/metasploit/ y tened en cuenta en las opciones que tanto usuario como contraseña pueden estar en blanco.</w:t>
      </w:r>
    </w:p>
    <w:sectPr>
      <w:type w:val="nextPage"/>
      <w:pgSz w:w="11906" w:h="16838"/>
      <w:pgMar w:left="680" w:right="776" w:gutter="0" w:header="0" w:top="545" w:footer="0" w:bottom="5202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Robot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LibreOffice/24.2.3.2$Windows_X86_64 LibreOffice_project/433d9c2ded56988e8a90e6b2e771ee4e6a5ab2ba</Application>
  <AppVersion>15.0000</AppVersion>
  <Pages>7</Pages>
  <Words>294</Words>
  <Characters>1831</Characters>
  <CharactersWithSpaces>2127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2024-07-06T13:13:38Z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