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090A" w14:textId="45249715" w:rsidR="001A2B1C" w:rsidRPr="003A3012" w:rsidRDefault="001A2B1C" w:rsidP="003A3012">
      <w:pPr>
        <w:pStyle w:val="Ttulo1"/>
        <w:jc w:val="center"/>
        <w:rPr>
          <w:sz w:val="72"/>
          <w:szCs w:val="72"/>
        </w:rPr>
      </w:pPr>
      <w:r w:rsidRPr="003A3012">
        <w:rPr>
          <w:sz w:val="72"/>
          <w:szCs w:val="72"/>
        </w:rPr>
        <w:t xml:space="preserve">Termos de </w:t>
      </w:r>
      <w:r w:rsidR="00C760FF">
        <w:rPr>
          <w:sz w:val="72"/>
          <w:szCs w:val="72"/>
        </w:rPr>
        <w:t>A</w:t>
      </w:r>
      <w:r w:rsidRPr="003A3012">
        <w:rPr>
          <w:sz w:val="72"/>
          <w:szCs w:val="72"/>
        </w:rPr>
        <w:t>uditoria</w:t>
      </w:r>
    </w:p>
    <w:p w14:paraId="075775C1" w14:textId="48E85AEB" w:rsidR="001A2B1C" w:rsidRDefault="001A2B1C" w:rsidP="005E1BEA">
      <w:pPr>
        <w:pStyle w:val="Ttulo1"/>
      </w:pPr>
      <w:r>
        <w:t>1. Objeto</w:t>
      </w:r>
    </w:p>
    <w:p w14:paraId="0975AF5F" w14:textId="38B7A9D2" w:rsidR="001A2B1C" w:rsidRDefault="00E66E2C" w:rsidP="005E1BEA">
      <w:pPr>
        <w:jc w:val="both"/>
      </w:pPr>
      <w:r w:rsidRPr="00E66E2C">
        <w:t xml:space="preserve">Práticas de Governança e Gestão de Tecnologia da Informação (TI) </w:t>
      </w:r>
      <w:r w:rsidR="00CA2960">
        <w:t xml:space="preserve">em </w:t>
      </w:r>
      <w:r w:rsidR="00C760FF">
        <w:t>126</w:t>
      </w:r>
      <w:r w:rsidRPr="00E66E2C">
        <w:t xml:space="preserve"> jurisdicionados estaduais e municipais do Rio de Janeiro.</w:t>
      </w:r>
    </w:p>
    <w:p w14:paraId="5D780385" w14:textId="4C27CC92" w:rsidR="001A2B1C" w:rsidRDefault="001A2B1C" w:rsidP="005E1BEA">
      <w:pPr>
        <w:pStyle w:val="Ttulo1"/>
      </w:pPr>
      <w:r>
        <w:t>2. Critérios</w:t>
      </w:r>
    </w:p>
    <w:p w14:paraId="7D421FF3" w14:textId="77777777" w:rsidR="00E66E2C" w:rsidRDefault="00E66E2C" w:rsidP="00E66E2C">
      <w:pPr>
        <w:pStyle w:val="PargrafodaLista"/>
        <w:numPr>
          <w:ilvl w:val="0"/>
          <w:numId w:val="3"/>
        </w:numPr>
        <w:jc w:val="both"/>
      </w:pPr>
      <w:r w:rsidRPr="00E66E2C">
        <w:t xml:space="preserve">Framework COBIT 2019 (Governança Corporativa de TI); </w:t>
      </w:r>
    </w:p>
    <w:p w14:paraId="1C5A2A3B" w14:textId="7B6FAAA3" w:rsidR="00893385" w:rsidRDefault="00E66E2C" w:rsidP="00E66E2C">
      <w:pPr>
        <w:pStyle w:val="PargrafodaLista"/>
        <w:numPr>
          <w:ilvl w:val="0"/>
          <w:numId w:val="3"/>
        </w:numPr>
        <w:jc w:val="both"/>
      </w:pPr>
      <w:r w:rsidRPr="00E66E2C">
        <w:t>Normas ISO/IEC 38500 (Governança de TI) e ISO/IEC 27001 (Segurança da Informação)</w:t>
      </w:r>
      <w:r w:rsidR="00617F2C">
        <w:t>;</w:t>
      </w:r>
    </w:p>
    <w:p w14:paraId="162FC7A8" w14:textId="5D41B0B3" w:rsidR="00BB33B5" w:rsidRDefault="00BB33B5" w:rsidP="00E66E2C">
      <w:pPr>
        <w:pStyle w:val="PargrafodaLista"/>
        <w:numPr>
          <w:ilvl w:val="0"/>
          <w:numId w:val="3"/>
        </w:numPr>
        <w:jc w:val="both"/>
      </w:pPr>
      <w:r>
        <w:t>CIS Controls 8.1</w:t>
      </w:r>
      <w:r w:rsidR="00994ECD">
        <w:t xml:space="preserve"> (Segurança Cibernética)</w:t>
      </w:r>
      <w:r w:rsidR="00617F2C">
        <w:t>;</w:t>
      </w:r>
    </w:p>
    <w:p w14:paraId="57E6B6BC" w14:textId="631364BC" w:rsidR="000437AD" w:rsidRDefault="000437AD" w:rsidP="00E66E2C">
      <w:pPr>
        <w:pStyle w:val="PargrafodaLista"/>
        <w:numPr>
          <w:ilvl w:val="0"/>
          <w:numId w:val="3"/>
        </w:numPr>
        <w:jc w:val="both"/>
      </w:pPr>
      <w:r>
        <w:t>Lei Federal nº 14.133/2021</w:t>
      </w:r>
      <w:r w:rsidR="00994ECD">
        <w:t xml:space="preserve"> (Contratações Públicas)</w:t>
      </w:r>
      <w:r w:rsidR="00617F2C">
        <w:t>.</w:t>
      </w:r>
    </w:p>
    <w:p w14:paraId="28315D30" w14:textId="6F70272E" w:rsidR="003A3012" w:rsidRDefault="003A3012" w:rsidP="00EF56DF">
      <w:pPr>
        <w:pStyle w:val="Ttulo1"/>
      </w:pPr>
      <w:r>
        <w:t>3. Evidências</w:t>
      </w:r>
    </w:p>
    <w:p w14:paraId="67BBEDEE" w14:textId="77777777" w:rsidR="00E66E2C" w:rsidRDefault="00E66E2C" w:rsidP="00E66E2C">
      <w:pPr>
        <w:pStyle w:val="PargrafodaLista"/>
        <w:numPr>
          <w:ilvl w:val="0"/>
          <w:numId w:val="5"/>
        </w:numPr>
        <w:jc w:val="both"/>
      </w:pPr>
      <w:r w:rsidRPr="00E66E2C">
        <w:t xml:space="preserve">Questionários de autoavaliação iGovTI preenchidos pelos gestores; </w:t>
      </w:r>
    </w:p>
    <w:p w14:paraId="6944EF22" w14:textId="53881A5D" w:rsidR="00E66E2C" w:rsidRDefault="00E66E2C" w:rsidP="00E66E2C">
      <w:pPr>
        <w:pStyle w:val="PargrafodaLista"/>
        <w:numPr>
          <w:ilvl w:val="0"/>
          <w:numId w:val="5"/>
        </w:numPr>
        <w:jc w:val="both"/>
      </w:pPr>
      <w:r w:rsidRPr="00E66E2C">
        <w:t>Planos Diretores de Tecnologia da Informação (PDTI) e Planos Estratégicos Institucionais</w:t>
      </w:r>
      <w:r w:rsidR="005D71D5">
        <w:t xml:space="preserve"> vigentes</w:t>
      </w:r>
      <w:r w:rsidRPr="00E66E2C">
        <w:t xml:space="preserve">; </w:t>
      </w:r>
    </w:p>
    <w:p w14:paraId="32B40653" w14:textId="30C149AC" w:rsidR="00E66E2C" w:rsidRDefault="00E66E2C" w:rsidP="00E66E2C">
      <w:pPr>
        <w:pStyle w:val="PargrafodaLista"/>
        <w:numPr>
          <w:ilvl w:val="0"/>
          <w:numId w:val="5"/>
        </w:numPr>
        <w:jc w:val="both"/>
      </w:pPr>
      <w:r w:rsidRPr="00E66E2C">
        <w:t xml:space="preserve">Atas de reunião do Comitê de Governança de TI; </w:t>
      </w:r>
    </w:p>
    <w:p w14:paraId="61A0EF40" w14:textId="54BC8DDB" w:rsidR="00E66E2C" w:rsidRDefault="00E66E2C" w:rsidP="00E66E2C">
      <w:pPr>
        <w:pStyle w:val="PargrafodaLista"/>
        <w:numPr>
          <w:ilvl w:val="0"/>
          <w:numId w:val="5"/>
        </w:numPr>
        <w:jc w:val="both"/>
      </w:pPr>
      <w:r w:rsidRPr="00E66E2C">
        <w:t xml:space="preserve">Políticas de Segurança da Informação e Comunicação (POSIC); </w:t>
      </w:r>
    </w:p>
    <w:p w14:paraId="144124B0" w14:textId="77777777" w:rsidR="00E66E2C" w:rsidRDefault="00E66E2C" w:rsidP="00E66E2C">
      <w:pPr>
        <w:pStyle w:val="PargrafodaLista"/>
        <w:numPr>
          <w:ilvl w:val="0"/>
          <w:numId w:val="5"/>
        </w:numPr>
        <w:jc w:val="both"/>
      </w:pPr>
      <w:r w:rsidRPr="00E66E2C">
        <w:t xml:space="preserve">Inventários de ativos de hardware e software; </w:t>
      </w:r>
    </w:p>
    <w:p w14:paraId="66479E02" w14:textId="684EC02B" w:rsidR="005D71D5" w:rsidRDefault="005D71D5" w:rsidP="00E66E2C">
      <w:pPr>
        <w:pStyle w:val="PargrafodaLista"/>
        <w:numPr>
          <w:ilvl w:val="0"/>
          <w:numId w:val="5"/>
        </w:numPr>
        <w:jc w:val="both"/>
      </w:pPr>
      <w:r>
        <w:t>R</w:t>
      </w:r>
      <w:r w:rsidRPr="005D71D5">
        <w:t>egistros de gestão de riscos.</w:t>
      </w:r>
    </w:p>
    <w:p w14:paraId="61F273D2" w14:textId="6F3AE64E" w:rsidR="003A3012" w:rsidRDefault="003A3012" w:rsidP="00EF56DF">
      <w:pPr>
        <w:pStyle w:val="Ttulo1"/>
      </w:pPr>
      <w:r>
        <w:t>4. Problema</w:t>
      </w:r>
    </w:p>
    <w:p w14:paraId="620E2A93" w14:textId="2B8E1D58" w:rsidR="00E66E2C" w:rsidRDefault="00E66E2C" w:rsidP="005E1BEA">
      <w:pPr>
        <w:jc w:val="both"/>
      </w:pPr>
      <w:r w:rsidRPr="00E66E2C">
        <w:rPr>
          <w:b/>
          <w:bCs/>
        </w:rPr>
        <w:t>Demanda</w:t>
      </w:r>
      <w:r>
        <w:t xml:space="preserve">: </w:t>
      </w:r>
      <w:r w:rsidRPr="00E66E2C">
        <w:t>Risco de estagnação ou retrocesso na maturidade de governança de TI em relação ao ciclo de 2023, resultando em serviços públicos digitais instáveis, vulnerabilidade a incidentes de segurança cibernética e ineficiência na alocação de recursos orçamentários para tecnologia.</w:t>
      </w:r>
    </w:p>
    <w:p w14:paraId="3D830093" w14:textId="77777777" w:rsidR="00E66E2C" w:rsidRDefault="002242EF" w:rsidP="00E66E2C">
      <w:pPr>
        <w:jc w:val="both"/>
      </w:pPr>
      <w:r w:rsidRPr="00E66E2C">
        <w:rPr>
          <w:b/>
          <w:bCs/>
        </w:rPr>
        <w:t>O que se sabe</w:t>
      </w:r>
      <w:r>
        <w:t xml:space="preserve">: </w:t>
      </w:r>
      <w:r w:rsidR="00E66E2C">
        <w:t>Em 2023 foram realizadas fiscalizações no âmbito de 4 munícipios para mapear um cenário geral da estrutura de TI dos entes, bem como as práticas de gestão e governança de TI adotadas pelas organizações. Ainda em 2023, foi realizada fiscalização semelhante no âmbito das organizações integrantes do SETIC (Sistema de TIC do Executivo Estadual).</w:t>
      </w:r>
    </w:p>
    <w:p w14:paraId="40A95504" w14:textId="49C95A66" w:rsidR="006B0527" w:rsidRDefault="006B0527" w:rsidP="005E1BEA">
      <w:pPr>
        <w:jc w:val="both"/>
      </w:pPr>
      <w:r w:rsidRPr="00E66E2C">
        <w:rPr>
          <w:b/>
          <w:bCs/>
        </w:rPr>
        <w:t>O que fazer</w:t>
      </w:r>
      <w:r>
        <w:t xml:space="preserve">: </w:t>
      </w:r>
      <w:r w:rsidR="00E66E2C">
        <w:t>Auditoria de conformidade</w:t>
      </w:r>
      <w:r>
        <w:t xml:space="preserve"> para </w:t>
      </w:r>
      <w:r w:rsidR="00E66E2C">
        <w:t xml:space="preserve">mensurar e </w:t>
      </w:r>
      <w:r>
        <w:t xml:space="preserve">avaliar </w:t>
      </w:r>
      <w:r w:rsidR="00E66E2C">
        <w:t>o grau de adoção das práticas de gestão e governança de TIC para fomentar sua adoção.</w:t>
      </w:r>
    </w:p>
    <w:p w14:paraId="0F4DB44D" w14:textId="4F0005B0" w:rsidR="006B0527" w:rsidRDefault="006B0527" w:rsidP="00EF56DF">
      <w:pPr>
        <w:pStyle w:val="Ttulo1"/>
      </w:pPr>
      <w:r>
        <w:lastRenderedPageBreak/>
        <w:t>5. Stakeholders</w:t>
      </w:r>
    </w:p>
    <w:p w14:paraId="75D58859" w14:textId="4856E30B" w:rsidR="00E80B7E" w:rsidRDefault="00E80B7E" w:rsidP="00E80B7E">
      <w:pPr>
        <w:pStyle w:val="PargrafodaLista"/>
        <w:numPr>
          <w:ilvl w:val="0"/>
          <w:numId w:val="7"/>
        </w:numPr>
        <w:jc w:val="both"/>
      </w:pPr>
      <w:r w:rsidRPr="00E80B7E">
        <w:t>Gestores de TI dos órgãos auditados: Interessados em diagnóstico para melhoria de processos e captação de recursos;</w:t>
      </w:r>
    </w:p>
    <w:p w14:paraId="0413EC8D" w14:textId="77777777" w:rsidR="00C261A2" w:rsidRDefault="00C261A2" w:rsidP="00C261A2">
      <w:pPr>
        <w:pStyle w:val="PargrafodaLista"/>
        <w:numPr>
          <w:ilvl w:val="0"/>
          <w:numId w:val="7"/>
        </w:numPr>
        <w:jc w:val="both"/>
      </w:pPr>
      <w:r>
        <w:t>Organizações auditadas</w:t>
      </w:r>
      <w:r w:rsidRPr="00E80B7E">
        <w:t>: Interesse na padronização da governança</w:t>
      </w:r>
      <w:r>
        <w:t xml:space="preserve"> de TI</w:t>
      </w:r>
      <w:r w:rsidRPr="00E80B7E">
        <w:t xml:space="preserve"> </w:t>
      </w:r>
      <w:r>
        <w:t>institucional</w:t>
      </w:r>
      <w:r w:rsidRPr="00E80B7E">
        <w:t>;</w:t>
      </w:r>
    </w:p>
    <w:p w14:paraId="7E4A024E" w14:textId="34493318" w:rsidR="00E80B7E" w:rsidRDefault="00E80B7E" w:rsidP="00E80B7E">
      <w:pPr>
        <w:pStyle w:val="PargrafodaLista"/>
        <w:numPr>
          <w:ilvl w:val="0"/>
          <w:numId w:val="7"/>
        </w:numPr>
        <w:jc w:val="both"/>
      </w:pPr>
      <w:r w:rsidRPr="00E80B7E">
        <w:t>Sociedade Fluminense: Interessada na segurança de seus dados e disponibilidade de serviços públicos;</w:t>
      </w:r>
    </w:p>
    <w:p w14:paraId="1152FD6F" w14:textId="6E7322E1" w:rsidR="006B0527" w:rsidRDefault="00E80B7E" w:rsidP="00E80B7E">
      <w:pPr>
        <w:pStyle w:val="PargrafodaLista"/>
        <w:numPr>
          <w:ilvl w:val="0"/>
          <w:numId w:val="7"/>
        </w:numPr>
        <w:jc w:val="both"/>
      </w:pPr>
      <w:r w:rsidRPr="00E80B7E">
        <w:t>Plenário do TCE-RJ: Interesse em subsidiar decisões e recomendações macroestruturais.</w:t>
      </w:r>
    </w:p>
    <w:p w14:paraId="6004EF92" w14:textId="2080F0F3" w:rsidR="006B0527" w:rsidRDefault="006B0527" w:rsidP="00EF56DF">
      <w:pPr>
        <w:pStyle w:val="Ttulo1"/>
      </w:pPr>
      <w:r>
        <w:t>6. Nível de asseguração</w:t>
      </w:r>
    </w:p>
    <w:p w14:paraId="1C635B76" w14:textId="77777777" w:rsidR="0032712F" w:rsidRDefault="005A5628" w:rsidP="005E1BEA">
      <w:pPr>
        <w:jc w:val="both"/>
      </w:pPr>
      <w:r w:rsidRPr="005A5628">
        <w:t xml:space="preserve">Nível de asseguração </w:t>
      </w:r>
      <w:r>
        <w:t>limitada</w:t>
      </w:r>
      <w:r w:rsidR="00087B7A">
        <w:t>.</w:t>
      </w:r>
      <w:r w:rsidR="00CF2A23">
        <w:t xml:space="preserve"> </w:t>
      </w:r>
    </w:p>
    <w:p w14:paraId="0E4E24AF" w14:textId="61B29DFA" w:rsidR="006B0527" w:rsidRDefault="00CF2A23" w:rsidP="005E1BEA">
      <w:pPr>
        <w:jc w:val="both"/>
      </w:pPr>
      <w:r w:rsidRPr="00CF2A23">
        <w:t>Justificado pela extensão do universo auditado (126 órgãos) e pela metodologia baseada primordialmente em evidências documentais remotas e autoavaliação</w:t>
      </w:r>
      <w:r>
        <w:t>.</w:t>
      </w:r>
    </w:p>
    <w:p w14:paraId="75959E5E" w14:textId="3B2E5198" w:rsidR="006B0527" w:rsidRDefault="006B0527" w:rsidP="00EF56DF">
      <w:pPr>
        <w:pStyle w:val="Ttulo1"/>
      </w:pPr>
      <w:r>
        <w:t>7. Objetivo</w:t>
      </w:r>
    </w:p>
    <w:p w14:paraId="2AA9AB14" w14:textId="79239E7C" w:rsidR="005A5628" w:rsidRDefault="00C266E8" w:rsidP="005A5628">
      <w:pPr>
        <w:pStyle w:val="PargrafodaLista"/>
        <w:numPr>
          <w:ilvl w:val="0"/>
          <w:numId w:val="9"/>
        </w:numPr>
        <w:jc w:val="both"/>
      </w:pPr>
      <w:r w:rsidRPr="00C266E8">
        <w:t>Realizar a avaliação do índice de maturidade de governança de TI (iGovTI) em todos os jurisdicionados e consolidar os resultados em relatório até julho de 2026</w:t>
      </w:r>
      <w:r w:rsidR="005A5628" w:rsidRPr="005A5628">
        <w:t>;</w:t>
      </w:r>
    </w:p>
    <w:p w14:paraId="20961FF5" w14:textId="26CD4D60" w:rsidR="005A5628" w:rsidRDefault="00B60C84" w:rsidP="005A5628">
      <w:pPr>
        <w:pStyle w:val="PargrafodaLista"/>
        <w:numPr>
          <w:ilvl w:val="0"/>
          <w:numId w:val="9"/>
        </w:numPr>
        <w:jc w:val="both"/>
      </w:pPr>
      <w:r w:rsidRPr="00B60C84">
        <w:t xml:space="preserve">Comparar os indicadores de governança de TI levantados em 2026 com os resultados de 2023, apresentando análise detalhada da evolução até </w:t>
      </w:r>
      <w:r>
        <w:t>julho</w:t>
      </w:r>
      <w:r w:rsidRPr="00B60C84">
        <w:t xml:space="preserve"> de 2026</w:t>
      </w:r>
      <w:r w:rsidR="005A5628" w:rsidRPr="005A5628">
        <w:t>;</w:t>
      </w:r>
    </w:p>
    <w:p w14:paraId="13801875" w14:textId="1AE55745" w:rsidR="00CF2A23" w:rsidRDefault="00CF2A23" w:rsidP="00CF2A23">
      <w:pPr>
        <w:pStyle w:val="PargrafodaLista"/>
        <w:numPr>
          <w:ilvl w:val="0"/>
          <w:numId w:val="9"/>
        </w:numPr>
        <w:jc w:val="both"/>
      </w:pPr>
      <w:r w:rsidRPr="00CF2A23">
        <w:t>Emitir recomendações individualizadas e consolidadas para induzir</w:t>
      </w:r>
      <w:r>
        <w:t xml:space="preserve"> a adoção de </w:t>
      </w:r>
      <w:r w:rsidRPr="00CF2A23">
        <w:t>boas práticas de gestão</w:t>
      </w:r>
      <w:r>
        <w:t xml:space="preserve"> e governança de TI</w:t>
      </w:r>
      <w:r w:rsidRPr="00CF2A23">
        <w:t>.</w:t>
      </w:r>
    </w:p>
    <w:p w14:paraId="20433349" w14:textId="026D58F6" w:rsidR="00AA20DB" w:rsidRDefault="00AA20DB" w:rsidP="00EF56DF">
      <w:pPr>
        <w:pStyle w:val="Ttulo1"/>
      </w:pPr>
      <w:r>
        <w:t>8. Não escopo</w:t>
      </w:r>
    </w:p>
    <w:p w14:paraId="6FB64AF5" w14:textId="7F9ED459" w:rsidR="00FA63FC" w:rsidRDefault="00FA63FC" w:rsidP="00FA63FC">
      <w:pPr>
        <w:pStyle w:val="PargrafodaLista"/>
        <w:numPr>
          <w:ilvl w:val="0"/>
          <w:numId w:val="11"/>
        </w:numPr>
        <w:jc w:val="both"/>
      </w:pPr>
      <w:r w:rsidRPr="00FA63FC">
        <w:t>Testes de intrusão (Pentest) em infraestruturas de rede;</w:t>
      </w:r>
    </w:p>
    <w:p w14:paraId="5CD4263A" w14:textId="5687399A" w:rsidR="00FA63FC" w:rsidRDefault="00FA63FC" w:rsidP="00FA63FC">
      <w:pPr>
        <w:pStyle w:val="PargrafodaLista"/>
        <w:numPr>
          <w:ilvl w:val="0"/>
          <w:numId w:val="11"/>
        </w:numPr>
        <w:jc w:val="both"/>
      </w:pPr>
      <w:r w:rsidRPr="00FA63FC">
        <w:t>Avaliação de processos licitatórios de TI;</w:t>
      </w:r>
    </w:p>
    <w:p w14:paraId="16736A1D" w14:textId="04A0C4B4" w:rsidR="007679A1" w:rsidRDefault="007679A1" w:rsidP="00FA63FC">
      <w:pPr>
        <w:pStyle w:val="PargrafodaLista"/>
        <w:numPr>
          <w:ilvl w:val="0"/>
          <w:numId w:val="11"/>
        </w:numPr>
        <w:jc w:val="both"/>
      </w:pPr>
      <w:r>
        <w:t>Não serão avaliados individualmente cada uma das organizações presentes nas prefeituras;</w:t>
      </w:r>
    </w:p>
    <w:p w14:paraId="02EB0871" w14:textId="4975C65A" w:rsidR="00537D8B" w:rsidRDefault="00537D8B" w:rsidP="00FA63FC">
      <w:pPr>
        <w:pStyle w:val="PargrafodaLista"/>
        <w:numPr>
          <w:ilvl w:val="0"/>
          <w:numId w:val="11"/>
        </w:numPr>
        <w:jc w:val="both"/>
      </w:pPr>
      <w:r>
        <w:t>Não serão realizadas visitas às organizações.</w:t>
      </w:r>
    </w:p>
    <w:p w14:paraId="1B7E09F9" w14:textId="67823205" w:rsidR="003C2D7A" w:rsidRDefault="003C2D7A" w:rsidP="00FA63FC">
      <w:pPr>
        <w:pStyle w:val="PargrafodaLista"/>
        <w:numPr>
          <w:ilvl w:val="0"/>
          <w:numId w:val="11"/>
        </w:numPr>
        <w:jc w:val="both"/>
      </w:pPr>
      <w:r>
        <w:t>Avaliação de aspectos de LGPD.</w:t>
      </w:r>
    </w:p>
    <w:p w14:paraId="3504286D" w14:textId="2D760624" w:rsidR="00AA20DB" w:rsidRDefault="00AA20DB" w:rsidP="00EF56DF">
      <w:pPr>
        <w:pStyle w:val="Ttulo1"/>
      </w:pPr>
      <w:r>
        <w:t>9. Escopo</w:t>
      </w:r>
    </w:p>
    <w:p w14:paraId="443B5CA2" w14:textId="120D69DD" w:rsidR="00514260" w:rsidRDefault="002B145F" w:rsidP="005E1BEA">
      <w:pPr>
        <w:jc w:val="both"/>
      </w:pPr>
      <w:r w:rsidRPr="002B145F">
        <w:t xml:space="preserve">Avaliação dos processos de planejamento estratégico de TI, estrutura organizacional, </w:t>
      </w:r>
      <w:r w:rsidR="00537D8B">
        <w:t>gestão de pessoas</w:t>
      </w:r>
      <w:r w:rsidR="008D5E3B">
        <w:t>, gestão de contratações de TI, gestão de processo de software,</w:t>
      </w:r>
      <w:r w:rsidR="00537D8B">
        <w:t xml:space="preserve"> </w:t>
      </w:r>
      <w:r w:rsidRPr="002B145F">
        <w:t xml:space="preserve">gestão de riscos de TI, segurança da informação e gestão de dados no período de janeiro de 2024 a julho de 2026, abrangendo a administração direta e indireta </w:t>
      </w:r>
      <w:r>
        <w:t xml:space="preserve">do Estado e </w:t>
      </w:r>
      <w:r w:rsidR="00B65348">
        <w:t xml:space="preserve">as </w:t>
      </w:r>
      <w:r w:rsidR="00537D8B">
        <w:t>Prefeituras</w:t>
      </w:r>
      <w:r w:rsidRPr="002B145F">
        <w:t>.</w:t>
      </w:r>
    </w:p>
    <w:p w14:paraId="46AF4B16" w14:textId="7024B1F6" w:rsidR="00AA20DB" w:rsidRDefault="00AA20DB" w:rsidP="00EF56DF">
      <w:pPr>
        <w:pStyle w:val="Ttulo1"/>
      </w:pPr>
      <w:r>
        <w:lastRenderedPageBreak/>
        <w:t>10. Riscos</w:t>
      </w:r>
    </w:p>
    <w:p w14:paraId="2CAED727" w14:textId="0D4FAA28" w:rsidR="00002C66" w:rsidRDefault="00002C66" w:rsidP="00002C66">
      <w:pPr>
        <w:pStyle w:val="PargrafodaLista"/>
        <w:numPr>
          <w:ilvl w:val="0"/>
          <w:numId w:val="13"/>
        </w:numPr>
        <w:jc w:val="both"/>
      </w:pPr>
      <w:r w:rsidRPr="00002C66">
        <w:t xml:space="preserve">Risco Inerente: Alta heterogeneidade administrativa e orçamentária entre </w:t>
      </w:r>
      <w:r w:rsidR="00332969">
        <w:t>a</w:t>
      </w:r>
      <w:r w:rsidRPr="00002C66">
        <w:t xml:space="preserve">s </w:t>
      </w:r>
      <w:r w:rsidR="00332969">
        <w:t>126</w:t>
      </w:r>
      <w:r w:rsidRPr="00002C66">
        <w:t xml:space="preserve"> </w:t>
      </w:r>
      <w:r w:rsidR="00332969">
        <w:t>organizações</w:t>
      </w:r>
      <w:r w:rsidRPr="00002C66">
        <w:t xml:space="preserve"> dificultando a análise comparativa. Medida: Aplicar segmentação por porte e natureza jurídica dos entes;</w:t>
      </w:r>
    </w:p>
    <w:p w14:paraId="4EEB4AF1" w14:textId="16CE3849" w:rsidR="00002C66" w:rsidRDefault="00002C66" w:rsidP="00002C66">
      <w:pPr>
        <w:pStyle w:val="PargrafodaLista"/>
        <w:numPr>
          <w:ilvl w:val="0"/>
          <w:numId w:val="13"/>
        </w:numPr>
        <w:jc w:val="both"/>
      </w:pPr>
      <w:r w:rsidRPr="00002C66">
        <w:t xml:space="preserve">Risco de </w:t>
      </w:r>
      <w:r w:rsidR="00E66FCA">
        <w:t>Detecção</w:t>
      </w:r>
      <w:r w:rsidRPr="00002C66">
        <w:t>: Prestação de informações inverídicas ou enviesadas nos questionários de autoavaliação. Medida: Realizar testes de validação documental em uma amostra crítica das respostas;</w:t>
      </w:r>
    </w:p>
    <w:p w14:paraId="25168A2C" w14:textId="3F65DDC0" w:rsidR="00002C66" w:rsidRDefault="00002C66" w:rsidP="00002C66">
      <w:pPr>
        <w:pStyle w:val="PargrafodaLista"/>
        <w:numPr>
          <w:ilvl w:val="0"/>
          <w:numId w:val="13"/>
        </w:numPr>
        <w:jc w:val="both"/>
      </w:pPr>
      <w:r w:rsidRPr="00002C66">
        <w:t xml:space="preserve">Risco de Detecção: Volume excessivo de dados dos </w:t>
      </w:r>
      <w:r w:rsidR="00A25A1F">
        <w:t>126</w:t>
      </w:r>
      <w:r w:rsidRPr="00002C66">
        <w:t xml:space="preserve"> jurisdicionados que pode levar à </w:t>
      </w:r>
      <w:r w:rsidR="002053C5">
        <w:t>não de</w:t>
      </w:r>
      <w:r w:rsidR="006F5F39">
        <w:t>tecção</w:t>
      </w:r>
      <w:r w:rsidRPr="00002C66">
        <w:t xml:space="preserve"> de falhas. Medida: Uso de ferramentas de Data Analytics</w:t>
      </w:r>
      <w:r w:rsidR="00EB486C">
        <w:t xml:space="preserve">/LLM </w:t>
      </w:r>
      <w:r w:rsidRPr="00002C66">
        <w:t>para triagem de anomalias nos dados;</w:t>
      </w:r>
    </w:p>
    <w:p w14:paraId="0D7C9513" w14:textId="06C35428" w:rsidR="00E10282" w:rsidRDefault="00FE2FC8" w:rsidP="00FE2FC8">
      <w:pPr>
        <w:pStyle w:val="Ttulo1"/>
      </w:pPr>
      <w:r>
        <w:t>11. Entregas</w:t>
      </w:r>
    </w:p>
    <w:p w14:paraId="2A737151" w14:textId="1A854EA0" w:rsidR="005A171F" w:rsidRDefault="005A171F" w:rsidP="00A670B2">
      <w:pPr>
        <w:pStyle w:val="PargrafodaLista"/>
        <w:numPr>
          <w:ilvl w:val="0"/>
          <w:numId w:val="17"/>
        </w:numPr>
        <w:jc w:val="both"/>
      </w:pPr>
      <w:r w:rsidRPr="007A28A6">
        <w:t>Planejamento</w:t>
      </w:r>
      <w:r w:rsidR="00A670B2" w:rsidRPr="007A28A6">
        <w:t xml:space="preserve">: 02/02/2026 a </w:t>
      </w:r>
      <w:r w:rsidR="00BB3C38">
        <w:t>27</w:t>
      </w:r>
      <w:r w:rsidR="00A670B2" w:rsidRPr="007A28A6">
        <w:t>/0</w:t>
      </w:r>
      <w:r w:rsidR="00491AEF">
        <w:t>3</w:t>
      </w:r>
      <w:r w:rsidR="00A670B2" w:rsidRPr="007A28A6">
        <w:t>/2026;</w:t>
      </w:r>
    </w:p>
    <w:p w14:paraId="0300EFF6" w14:textId="1E68D2E2" w:rsidR="005A171F" w:rsidRDefault="00C5609B" w:rsidP="005A171F">
      <w:pPr>
        <w:pStyle w:val="PargrafodaLista"/>
        <w:numPr>
          <w:ilvl w:val="1"/>
          <w:numId w:val="15"/>
        </w:numPr>
        <w:jc w:val="both"/>
      </w:pPr>
      <w:r w:rsidRPr="008D44B9">
        <w:t>Estratégia de Auditoria</w:t>
      </w:r>
      <w:r w:rsidR="00A670B2">
        <w:t xml:space="preserve"> </w:t>
      </w:r>
      <w:r w:rsidR="000B256A">
        <w:t>(13/02);</w:t>
      </w:r>
    </w:p>
    <w:p w14:paraId="28F4EAEA" w14:textId="1ED97820" w:rsidR="00FE2CC1" w:rsidRDefault="00FE2CC1" w:rsidP="00FE2CC1">
      <w:pPr>
        <w:pStyle w:val="PargrafodaLista"/>
        <w:numPr>
          <w:ilvl w:val="1"/>
          <w:numId w:val="15"/>
        </w:numPr>
        <w:jc w:val="both"/>
      </w:pPr>
      <w:r>
        <w:t>Questionário de iGovTI (</w:t>
      </w:r>
      <w:r w:rsidR="00A507B2">
        <w:t>20</w:t>
      </w:r>
      <w:r>
        <w:t>/03);</w:t>
      </w:r>
    </w:p>
    <w:p w14:paraId="7C3B5812" w14:textId="61D42A57" w:rsidR="00FE2CC1" w:rsidRDefault="008D44B9" w:rsidP="00FE2CC1">
      <w:pPr>
        <w:pStyle w:val="PargrafodaLista"/>
        <w:numPr>
          <w:ilvl w:val="1"/>
          <w:numId w:val="15"/>
        </w:numPr>
        <w:jc w:val="both"/>
      </w:pPr>
      <w:r w:rsidRPr="008D44B9">
        <w:t>Matriz de Planejament</w:t>
      </w:r>
      <w:r w:rsidR="00C5609B">
        <w:t>o</w:t>
      </w:r>
      <w:r w:rsidR="000B256A">
        <w:t xml:space="preserve"> (27/0</w:t>
      </w:r>
      <w:r w:rsidR="002D6DBB">
        <w:t>3</w:t>
      </w:r>
      <w:r w:rsidR="000B256A">
        <w:t>)</w:t>
      </w:r>
      <w:r w:rsidRPr="008D44B9">
        <w:t>;</w:t>
      </w:r>
    </w:p>
    <w:p w14:paraId="20468414" w14:textId="23795BCD" w:rsidR="008D44B9" w:rsidRDefault="00C5609B" w:rsidP="005A171F">
      <w:pPr>
        <w:pStyle w:val="PargrafodaLista"/>
        <w:numPr>
          <w:ilvl w:val="1"/>
          <w:numId w:val="15"/>
        </w:numPr>
        <w:jc w:val="both"/>
      </w:pPr>
      <w:r>
        <w:t>Plano de Auditoria</w:t>
      </w:r>
      <w:r w:rsidR="008D44B9" w:rsidRPr="008D44B9">
        <w:t>;</w:t>
      </w:r>
    </w:p>
    <w:p w14:paraId="389C7BA6" w14:textId="5CC04A70" w:rsidR="00BB3C38" w:rsidRDefault="00A670B2" w:rsidP="008D44B9">
      <w:pPr>
        <w:pStyle w:val="PargrafodaLista"/>
        <w:numPr>
          <w:ilvl w:val="0"/>
          <w:numId w:val="15"/>
        </w:numPr>
        <w:jc w:val="both"/>
      </w:pPr>
      <w:r w:rsidRPr="007A28A6">
        <w:t>Execução</w:t>
      </w:r>
      <w:r w:rsidR="002F5098">
        <w:t xml:space="preserve"> </w:t>
      </w:r>
      <w:r w:rsidR="002F5098" w:rsidRPr="007A28A6">
        <w:t>(Coleta e Validação): 02/0</w:t>
      </w:r>
      <w:r w:rsidR="00491AEF">
        <w:t>4</w:t>
      </w:r>
      <w:r w:rsidR="002F5098" w:rsidRPr="007A28A6">
        <w:t>/2026 a 15/05/2026</w:t>
      </w:r>
      <w:r w:rsidR="001B5345">
        <w:t>:</w:t>
      </w:r>
    </w:p>
    <w:p w14:paraId="73ED32A9" w14:textId="5CCD81FB" w:rsidR="00E127B1" w:rsidRDefault="00BB3C38" w:rsidP="00E127B1">
      <w:pPr>
        <w:pStyle w:val="PargrafodaLista"/>
        <w:numPr>
          <w:ilvl w:val="1"/>
          <w:numId w:val="15"/>
        </w:numPr>
        <w:jc w:val="both"/>
      </w:pPr>
      <w:r>
        <w:t>Portal da Fiscalização (</w:t>
      </w:r>
      <w:r w:rsidR="000335EB">
        <w:t>27</w:t>
      </w:r>
      <w:r>
        <w:t>/03);</w:t>
      </w:r>
    </w:p>
    <w:p w14:paraId="20675C59" w14:textId="2760F3AA" w:rsidR="00E8121C" w:rsidRDefault="00E8121C" w:rsidP="00E8121C">
      <w:pPr>
        <w:pStyle w:val="PargrafodaLista"/>
        <w:numPr>
          <w:ilvl w:val="2"/>
          <w:numId w:val="15"/>
        </w:numPr>
        <w:jc w:val="both"/>
      </w:pPr>
      <w:r>
        <w:t>Material didático a respeito do questionário e fiscalização.</w:t>
      </w:r>
    </w:p>
    <w:p w14:paraId="5271A941" w14:textId="7470093C" w:rsidR="008D44B9" w:rsidRDefault="008D44B9" w:rsidP="00A670B2">
      <w:pPr>
        <w:pStyle w:val="PargrafodaLista"/>
        <w:numPr>
          <w:ilvl w:val="1"/>
          <w:numId w:val="15"/>
        </w:numPr>
        <w:jc w:val="both"/>
      </w:pPr>
      <w:r w:rsidRPr="008D44B9">
        <w:t>Matriz de Achados</w:t>
      </w:r>
      <w:r w:rsidR="00E127B1">
        <w:t xml:space="preserve"> (15/05)</w:t>
      </w:r>
      <w:r w:rsidRPr="008D44B9">
        <w:t>;</w:t>
      </w:r>
    </w:p>
    <w:p w14:paraId="6BE763CB" w14:textId="7C63C55E" w:rsidR="000F6E34" w:rsidRDefault="000F6E34" w:rsidP="000F6E34">
      <w:pPr>
        <w:pStyle w:val="PargrafodaLista"/>
        <w:numPr>
          <w:ilvl w:val="0"/>
          <w:numId w:val="15"/>
        </w:numPr>
        <w:jc w:val="both"/>
      </w:pPr>
      <w:r w:rsidRPr="007A28A6">
        <w:t>Relatório Preliminar: 18/05/2026 a 05/06/2026;</w:t>
      </w:r>
    </w:p>
    <w:p w14:paraId="5C168575" w14:textId="76539B41" w:rsidR="00723877" w:rsidRDefault="00723877" w:rsidP="00EC573B">
      <w:pPr>
        <w:pStyle w:val="PargrafodaLista"/>
        <w:numPr>
          <w:ilvl w:val="1"/>
          <w:numId w:val="15"/>
        </w:numPr>
        <w:jc w:val="both"/>
      </w:pPr>
      <w:r>
        <w:t>Questionário de Comentários do Gestor</w:t>
      </w:r>
    </w:p>
    <w:p w14:paraId="3FCF0D1D" w14:textId="741B72F8" w:rsidR="00230E0A" w:rsidRDefault="002F5098" w:rsidP="00EC573B">
      <w:pPr>
        <w:pStyle w:val="PargrafodaLista"/>
        <w:numPr>
          <w:ilvl w:val="1"/>
          <w:numId w:val="15"/>
        </w:numPr>
        <w:jc w:val="both"/>
      </w:pPr>
      <w:r>
        <w:t xml:space="preserve">Relatórios </w:t>
      </w:r>
      <w:r w:rsidRPr="008D44B9">
        <w:t xml:space="preserve">individuais para cada órgão auditado com diagnósticos específicos </w:t>
      </w:r>
    </w:p>
    <w:p w14:paraId="441CD50D" w14:textId="77777777" w:rsidR="00530A50" w:rsidRDefault="00530A50" w:rsidP="00530A50">
      <w:pPr>
        <w:pStyle w:val="PargrafodaLista"/>
        <w:numPr>
          <w:ilvl w:val="0"/>
          <w:numId w:val="15"/>
        </w:numPr>
        <w:jc w:val="both"/>
      </w:pPr>
      <w:r w:rsidRPr="007A28A6">
        <w:t>Relatório Final e Encerramento: 08/06/2026 a 03/07/2026</w:t>
      </w:r>
    </w:p>
    <w:p w14:paraId="6E2119F4" w14:textId="6E4ABC0B" w:rsidR="00FE2FC8" w:rsidRDefault="008D44B9" w:rsidP="00530A50">
      <w:pPr>
        <w:pStyle w:val="PargrafodaLista"/>
        <w:numPr>
          <w:ilvl w:val="1"/>
          <w:numId w:val="15"/>
        </w:numPr>
        <w:jc w:val="both"/>
      </w:pPr>
      <w:r w:rsidRPr="008D44B9">
        <w:t xml:space="preserve">Relatório </w:t>
      </w:r>
      <w:r w:rsidR="000F6E34">
        <w:t>f</w:t>
      </w:r>
      <w:r w:rsidRPr="008D44B9">
        <w:t xml:space="preserve">inal de </w:t>
      </w:r>
      <w:r w:rsidR="00530A50">
        <w:t>a</w:t>
      </w:r>
      <w:r w:rsidRPr="008D44B9">
        <w:t>uditoria com recomendações gerais;</w:t>
      </w:r>
    </w:p>
    <w:p w14:paraId="4077BC2A" w14:textId="7B51A233" w:rsidR="00FE2FC8" w:rsidRDefault="00FE2FC8" w:rsidP="00FE2FC8">
      <w:pPr>
        <w:pStyle w:val="Ttulo1"/>
      </w:pPr>
      <w:r>
        <w:t>1</w:t>
      </w:r>
      <w:r w:rsidR="00812579">
        <w:t>3</w:t>
      </w:r>
      <w:r>
        <w:t>. Ausências</w:t>
      </w:r>
    </w:p>
    <w:p w14:paraId="5015DA36" w14:textId="5669B931" w:rsidR="00FE2FC8" w:rsidRDefault="00812579" w:rsidP="00FE2FC8">
      <w:pPr>
        <w:pStyle w:val="PargrafodaLista"/>
        <w:numPr>
          <w:ilvl w:val="0"/>
          <w:numId w:val="1"/>
        </w:numPr>
        <w:jc w:val="both"/>
      </w:pPr>
      <w:r>
        <w:t>Augusto</w:t>
      </w:r>
    </w:p>
    <w:p w14:paraId="355BE972" w14:textId="4E9AF897" w:rsidR="00FE2FC8" w:rsidRDefault="00812579" w:rsidP="005E1BEA">
      <w:pPr>
        <w:pStyle w:val="PargrafodaLista"/>
        <w:numPr>
          <w:ilvl w:val="1"/>
          <w:numId w:val="1"/>
        </w:numPr>
        <w:jc w:val="both"/>
      </w:pPr>
      <w:r>
        <w:t>27</w:t>
      </w:r>
      <w:r w:rsidR="00FE2FC8">
        <w:t>/0</w:t>
      </w:r>
      <w:r>
        <w:t>4</w:t>
      </w:r>
      <w:r w:rsidR="00FE2FC8">
        <w:t xml:space="preserve"> a </w:t>
      </w:r>
      <w:r>
        <w:t>27</w:t>
      </w:r>
      <w:r w:rsidR="00FE2FC8">
        <w:t>/0</w:t>
      </w:r>
      <w:r>
        <w:t>5</w:t>
      </w:r>
      <w:r w:rsidR="00FE2FC8">
        <w:t xml:space="preserve"> (Licença paternidade)</w:t>
      </w:r>
    </w:p>
    <w:p w14:paraId="72D660F6" w14:textId="360927C9" w:rsidR="007C70FF" w:rsidRDefault="007C70FF" w:rsidP="007C70FF">
      <w:pPr>
        <w:pStyle w:val="PargrafodaLista"/>
        <w:numPr>
          <w:ilvl w:val="0"/>
          <w:numId w:val="1"/>
        </w:numPr>
        <w:jc w:val="both"/>
      </w:pPr>
      <w:r>
        <w:t>João</w:t>
      </w:r>
    </w:p>
    <w:p w14:paraId="20051E15" w14:textId="5073E2ED" w:rsidR="007C70FF" w:rsidRDefault="007F1400" w:rsidP="007C70FF">
      <w:pPr>
        <w:pStyle w:val="PargrafodaLista"/>
        <w:numPr>
          <w:ilvl w:val="1"/>
          <w:numId w:val="1"/>
        </w:numPr>
        <w:jc w:val="both"/>
      </w:pPr>
      <w:r>
        <w:t>Não prevista até 03/07.</w:t>
      </w:r>
    </w:p>
    <w:p w14:paraId="7EB54D79" w14:textId="77E73531" w:rsidR="00224205" w:rsidRDefault="00EF56DF" w:rsidP="005E1BEA">
      <w:pPr>
        <w:jc w:val="both"/>
      </w:pPr>
      <w:r>
        <w:t xml:space="preserve"> </w:t>
      </w:r>
    </w:p>
    <w:p w14:paraId="7BF08F56" w14:textId="77777777" w:rsidR="00224205" w:rsidRDefault="00224205">
      <w:r>
        <w:br w:type="page"/>
      </w:r>
    </w:p>
    <w:p w14:paraId="5C187862" w14:textId="77777777" w:rsidR="00605742" w:rsidRDefault="00605742" w:rsidP="00605742">
      <w:pPr>
        <w:pStyle w:val="Ttulo1"/>
        <w:spacing w:before="0" w:line="360" w:lineRule="auto"/>
      </w:pPr>
      <w:r>
        <w:lastRenderedPageBreak/>
        <w:t>Assinaturas</w:t>
      </w:r>
    </w:p>
    <w:p w14:paraId="31CF2ACF" w14:textId="77777777" w:rsidR="00605742" w:rsidRPr="00B77CC5" w:rsidRDefault="00605742" w:rsidP="00605742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4179"/>
        <w:gridCol w:w="4315"/>
      </w:tblGrid>
      <w:tr w:rsidR="00605742" w14:paraId="19BF544E" w14:textId="77777777" w:rsidTr="00CC15E6">
        <w:trPr>
          <w:trHeight w:val="1134"/>
        </w:trPr>
        <w:tc>
          <w:tcPr>
            <w:tcW w:w="2460" w:type="pct"/>
          </w:tcPr>
          <w:p w14:paraId="73AA0D8E" w14:textId="77777777" w:rsidR="00605742" w:rsidRDefault="00605742" w:rsidP="00CC15E6"/>
        </w:tc>
        <w:tc>
          <w:tcPr>
            <w:tcW w:w="2540" w:type="pct"/>
          </w:tcPr>
          <w:p w14:paraId="5DD6EFEE" w14:textId="77777777" w:rsidR="00605742" w:rsidRDefault="00605742" w:rsidP="00CC15E6"/>
        </w:tc>
      </w:tr>
      <w:tr w:rsidR="00605742" w14:paraId="5FA88FFE" w14:textId="77777777" w:rsidTr="00CC15E6">
        <w:trPr>
          <w:trHeight w:val="1134"/>
        </w:trPr>
        <w:tc>
          <w:tcPr>
            <w:tcW w:w="2460" w:type="pct"/>
          </w:tcPr>
          <w:p w14:paraId="5C11FBD1" w14:textId="77777777" w:rsidR="00605742" w:rsidRDefault="00605742" w:rsidP="00CC15E6"/>
        </w:tc>
        <w:tc>
          <w:tcPr>
            <w:tcW w:w="2540" w:type="pct"/>
          </w:tcPr>
          <w:p w14:paraId="38F665B5" w14:textId="77777777" w:rsidR="00605742" w:rsidRDefault="00605742" w:rsidP="00CC15E6"/>
        </w:tc>
      </w:tr>
    </w:tbl>
    <w:p w14:paraId="60A8E8CD" w14:textId="77777777" w:rsidR="00605742" w:rsidRDefault="00605742" w:rsidP="00605742"/>
    <w:p w14:paraId="5EDCF76A" w14:textId="77777777" w:rsidR="006B0527" w:rsidRDefault="006B0527" w:rsidP="005E1BEA">
      <w:pPr>
        <w:jc w:val="both"/>
      </w:pPr>
    </w:p>
    <w:p w14:paraId="3C29885A" w14:textId="77777777" w:rsidR="002242EF" w:rsidRDefault="002242EF" w:rsidP="005E1BEA">
      <w:pPr>
        <w:jc w:val="both"/>
      </w:pPr>
    </w:p>
    <w:p w14:paraId="56E0751F" w14:textId="77777777" w:rsidR="001A2B1C" w:rsidRDefault="001A2B1C" w:rsidP="005E1BEA">
      <w:pPr>
        <w:jc w:val="both"/>
      </w:pPr>
    </w:p>
    <w:sectPr w:rsidR="001A2B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28D"/>
    <w:multiLevelType w:val="hybridMultilevel"/>
    <w:tmpl w:val="4EE87B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64CFC"/>
    <w:multiLevelType w:val="hybridMultilevel"/>
    <w:tmpl w:val="266A2C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74DAF"/>
    <w:multiLevelType w:val="hybridMultilevel"/>
    <w:tmpl w:val="F34ADD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44176"/>
    <w:multiLevelType w:val="hybridMultilevel"/>
    <w:tmpl w:val="F87C5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F2E41"/>
    <w:multiLevelType w:val="hybridMultilevel"/>
    <w:tmpl w:val="44225E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45B85"/>
    <w:multiLevelType w:val="hybridMultilevel"/>
    <w:tmpl w:val="998880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11377"/>
    <w:multiLevelType w:val="hybridMultilevel"/>
    <w:tmpl w:val="EE140B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54DAC"/>
    <w:multiLevelType w:val="hybridMultilevel"/>
    <w:tmpl w:val="CA0490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DA3480"/>
    <w:multiLevelType w:val="hybridMultilevel"/>
    <w:tmpl w:val="A224DC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8575FD"/>
    <w:multiLevelType w:val="hybridMultilevel"/>
    <w:tmpl w:val="490820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A42E4"/>
    <w:multiLevelType w:val="hybridMultilevel"/>
    <w:tmpl w:val="EC2CF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64076"/>
    <w:multiLevelType w:val="hybridMultilevel"/>
    <w:tmpl w:val="B566B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52DD1"/>
    <w:multiLevelType w:val="hybridMultilevel"/>
    <w:tmpl w:val="6DC823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F369E7"/>
    <w:multiLevelType w:val="hybridMultilevel"/>
    <w:tmpl w:val="43928A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174B09"/>
    <w:multiLevelType w:val="hybridMultilevel"/>
    <w:tmpl w:val="80D4DB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2F7190"/>
    <w:multiLevelType w:val="hybridMultilevel"/>
    <w:tmpl w:val="BF64EA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0546C3"/>
    <w:multiLevelType w:val="hybridMultilevel"/>
    <w:tmpl w:val="E368BC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426134">
    <w:abstractNumId w:val="3"/>
  </w:num>
  <w:num w:numId="2" w16cid:durableId="951084983">
    <w:abstractNumId w:val="5"/>
  </w:num>
  <w:num w:numId="3" w16cid:durableId="1997609339">
    <w:abstractNumId w:val="12"/>
  </w:num>
  <w:num w:numId="4" w16cid:durableId="705761856">
    <w:abstractNumId w:val="10"/>
  </w:num>
  <w:num w:numId="5" w16cid:durableId="212278057">
    <w:abstractNumId w:val="0"/>
  </w:num>
  <w:num w:numId="6" w16cid:durableId="1210845324">
    <w:abstractNumId w:val="2"/>
  </w:num>
  <w:num w:numId="7" w16cid:durableId="1217471842">
    <w:abstractNumId w:val="8"/>
  </w:num>
  <w:num w:numId="8" w16cid:durableId="429785678">
    <w:abstractNumId w:val="4"/>
  </w:num>
  <w:num w:numId="9" w16cid:durableId="90782152">
    <w:abstractNumId w:val="11"/>
  </w:num>
  <w:num w:numId="10" w16cid:durableId="489757852">
    <w:abstractNumId w:val="6"/>
  </w:num>
  <w:num w:numId="11" w16cid:durableId="534733477">
    <w:abstractNumId w:val="9"/>
  </w:num>
  <w:num w:numId="12" w16cid:durableId="1178545414">
    <w:abstractNumId w:val="1"/>
  </w:num>
  <w:num w:numId="13" w16cid:durableId="1926649203">
    <w:abstractNumId w:val="7"/>
  </w:num>
  <w:num w:numId="14" w16cid:durableId="71003189">
    <w:abstractNumId w:val="16"/>
  </w:num>
  <w:num w:numId="15" w16cid:durableId="778380858">
    <w:abstractNumId w:val="14"/>
  </w:num>
  <w:num w:numId="16" w16cid:durableId="460421374">
    <w:abstractNumId w:val="15"/>
  </w:num>
  <w:num w:numId="17" w16cid:durableId="7988875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1C"/>
    <w:rsid w:val="00002C66"/>
    <w:rsid w:val="000335EB"/>
    <w:rsid w:val="000437AD"/>
    <w:rsid w:val="0007501C"/>
    <w:rsid w:val="00087B7A"/>
    <w:rsid w:val="00096B0B"/>
    <w:rsid w:val="000B256A"/>
    <w:rsid w:val="000D2534"/>
    <w:rsid w:val="000E336C"/>
    <w:rsid w:val="000E54C7"/>
    <w:rsid w:val="000F6E34"/>
    <w:rsid w:val="001A2B1C"/>
    <w:rsid w:val="001B5345"/>
    <w:rsid w:val="002053C5"/>
    <w:rsid w:val="00217418"/>
    <w:rsid w:val="00224205"/>
    <w:rsid w:val="002242EF"/>
    <w:rsid w:val="00226ADE"/>
    <w:rsid w:val="00230E0A"/>
    <w:rsid w:val="002B145F"/>
    <w:rsid w:val="002B5FCA"/>
    <w:rsid w:val="002D6DBB"/>
    <w:rsid w:val="002F5098"/>
    <w:rsid w:val="0032712F"/>
    <w:rsid w:val="00332969"/>
    <w:rsid w:val="003960BE"/>
    <w:rsid w:val="003A3012"/>
    <w:rsid w:val="003C2D7A"/>
    <w:rsid w:val="004728F4"/>
    <w:rsid w:val="00491AEF"/>
    <w:rsid w:val="004F3813"/>
    <w:rsid w:val="00514260"/>
    <w:rsid w:val="00530A50"/>
    <w:rsid w:val="005335F8"/>
    <w:rsid w:val="00537D8B"/>
    <w:rsid w:val="00557996"/>
    <w:rsid w:val="005A171F"/>
    <w:rsid w:val="005A5628"/>
    <w:rsid w:val="005C040F"/>
    <w:rsid w:val="005D71D5"/>
    <w:rsid w:val="005E1BEA"/>
    <w:rsid w:val="00605742"/>
    <w:rsid w:val="00617F2C"/>
    <w:rsid w:val="00665841"/>
    <w:rsid w:val="00691E82"/>
    <w:rsid w:val="006B0527"/>
    <w:rsid w:val="006B5396"/>
    <w:rsid w:val="006C6854"/>
    <w:rsid w:val="006F5F39"/>
    <w:rsid w:val="007237A9"/>
    <w:rsid w:val="00723877"/>
    <w:rsid w:val="007679A1"/>
    <w:rsid w:val="00771129"/>
    <w:rsid w:val="007A1373"/>
    <w:rsid w:val="007A28A6"/>
    <w:rsid w:val="007A3AA8"/>
    <w:rsid w:val="007B441E"/>
    <w:rsid w:val="007C70FF"/>
    <w:rsid w:val="007D7989"/>
    <w:rsid w:val="007F1400"/>
    <w:rsid w:val="00812579"/>
    <w:rsid w:val="00832DE7"/>
    <w:rsid w:val="00841CC0"/>
    <w:rsid w:val="00893385"/>
    <w:rsid w:val="008D44B9"/>
    <w:rsid w:val="008D5E3B"/>
    <w:rsid w:val="008F3FE3"/>
    <w:rsid w:val="009435DA"/>
    <w:rsid w:val="00973B9F"/>
    <w:rsid w:val="00986681"/>
    <w:rsid w:val="00994ECD"/>
    <w:rsid w:val="009E7130"/>
    <w:rsid w:val="009F37EB"/>
    <w:rsid w:val="00A118C5"/>
    <w:rsid w:val="00A25751"/>
    <w:rsid w:val="00A25A1F"/>
    <w:rsid w:val="00A45BED"/>
    <w:rsid w:val="00A507B2"/>
    <w:rsid w:val="00A670B2"/>
    <w:rsid w:val="00AA20DB"/>
    <w:rsid w:val="00AA3351"/>
    <w:rsid w:val="00AC305C"/>
    <w:rsid w:val="00B0168A"/>
    <w:rsid w:val="00B058CA"/>
    <w:rsid w:val="00B15C9A"/>
    <w:rsid w:val="00B21559"/>
    <w:rsid w:val="00B31B4D"/>
    <w:rsid w:val="00B343A9"/>
    <w:rsid w:val="00B60C84"/>
    <w:rsid w:val="00B65348"/>
    <w:rsid w:val="00B80EAF"/>
    <w:rsid w:val="00B96125"/>
    <w:rsid w:val="00BB33B5"/>
    <w:rsid w:val="00BB3C38"/>
    <w:rsid w:val="00BD7B76"/>
    <w:rsid w:val="00BF5C4B"/>
    <w:rsid w:val="00C0330A"/>
    <w:rsid w:val="00C05C1B"/>
    <w:rsid w:val="00C261A2"/>
    <w:rsid w:val="00C266E8"/>
    <w:rsid w:val="00C32A20"/>
    <w:rsid w:val="00C5609B"/>
    <w:rsid w:val="00C66873"/>
    <w:rsid w:val="00C760FF"/>
    <w:rsid w:val="00CA2960"/>
    <w:rsid w:val="00CB0D7D"/>
    <w:rsid w:val="00CD234A"/>
    <w:rsid w:val="00CE604A"/>
    <w:rsid w:val="00CF2A23"/>
    <w:rsid w:val="00DD443C"/>
    <w:rsid w:val="00DE0C67"/>
    <w:rsid w:val="00DE651A"/>
    <w:rsid w:val="00DF5805"/>
    <w:rsid w:val="00E042C8"/>
    <w:rsid w:val="00E10282"/>
    <w:rsid w:val="00E127B1"/>
    <w:rsid w:val="00E40856"/>
    <w:rsid w:val="00E472B0"/>
    <w:rsid w:val="00E66E2C"/>
    <w:rsid w:val="00E66FCA"/>
    <w:rsid w:val="00E80B7E"/>
    <w:rsid w:val="00E8121C"/>
    <w:rsid w:val="00EB486C"/>
    <w:rsid w:val="00EB7B1A"/>
    <w:rsid w:val="00EC573B"/>
    <w:rsid w:val="00EF56DF"/>
    <w:rsid w:val="00FA63FC"/>
    <w:rsid w:val="00FB7C8B"/>
    <w:rsid w:val="00FE2CC1"/>
    <w:rsid w:val="00FE2FC8"/>
    <w:rsid w:val="0863592A"/>
    <w:rsid w:val="0B161925"/>
    <w:rsid w:val="0C25CAF6"/>
    <w:rsid w:val="132DDECC"/>
    <w:rsid w:val="1F0EC386"/>
    <w:rsid w:val="2ECC5920"/>
    <w:rsid w:val="4F25023C"/>
    <w:rsid w:val="50AC660F"/>
    <w:rsid w:val="514D1B6D"/>
    <w:rsid w:val="535665A2"/>
    <w:rsid w:val="6462188A"/>
    <w:rsid w:val="69BA2D1C"/>
    <w:rsid w:val="70F1B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ADFED"/>
  <w15:chartTrackingRefBased/>
  <w15:docId w15:val="{F08214EF-72B1-4DC7-A7FD-239886B8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2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2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2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2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2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2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2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2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2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2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2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2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2B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2B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2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2B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2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2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2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2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2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2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2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2B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2B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2B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2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2B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2B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B441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441E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60574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0C7017C8683A4E8D8838A33F67DDC9" ma:contentTypeVersion="10" ma:contentTypeDescription="Crie um novo documento." ma:contentTypeScope="" ma:versionID="40418b09319f9a2ee1ad34ac94a4982c">
  <xsd:schema xmlns:xsd="http://www.w3.org/2001/XMLSchema" xmlns:xs="http://www.w3.org/2001/XMLSchema" xmlns:p="http://schemas.microsoft.com/office/2006/metadata/properties" xmlns:ns2="fdb186c7-7373-495f-878c-f0f79ab36130" xmlns:ns3="a2c24b4c-a19a-4093-bf78-d5942ee237c3" targetNamespace="http://schemas.microsoft.com/office/2006/metadata/properties" ma:root="true" ma:fieldsID="279706ca315d76014cd459137316f840" ns2:_="" ns3:_="">
    <xsd:import namespace="fdb186c7-7373-495f-878c-f0f79ab36130"/>
    <xsd:import namespace="a2c24b4c-a19a-4093-bf78-d5942ee237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86c7-7373-495f-878c-f0f79ab361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94074d8-97da-4deb-a367-6d65a6a9a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24b4c-a19a-4093-bf78-d5942ee237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689da7-651f-49aa-89b2-0746064c56a5}" ma:internalName="TaxCatchAll" ma:showField="CatchAllData" ma:web="a2c24b4c-a19a-4093-bf78-d5942ee237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86c7-7373-495f-878c-f0f79ab36130">
      <Terms xmlns="http://schemas.microsoft.com/office/infopath/2007/PartnerControls"/>
    </lcf76f155ced4ddcb4097134ff3c332f>
    <TaxCatchAll xmlns="a2c24b4c-a19a-4093-bf78-d5942ee237c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A9BD1A-976E-45F0-BCAB-9C604408B6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186c7-7373-495f-878c-f0f79ab36130"/>
    <ds:schemaRef ds:uri="a2c24b4c-a19a-4093-bf78-d5942ee23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726A94-5004-4A2E-A126-C651E8C2FA1C}">
  <ds:schemaRefs>
    <ds:schemaRef ds:uri="http://schemas.microsoft.com/office/2006/metadata/properties"/>
    <ds:schemaRef ds:uri="http://schemas.microsoft.com/office/infopath/2007/PartnerControls"/>
    <ds:schemaRef ds:uri="fdb186c7-7373-495f-878c-f0f79ab36130"/>
    <ds:schemaRef ds:uri="a2c24b4c-a19a-4093-bf78-d5942ee237c3"/>
  </ds:schemaRefs>
</ds:datastoreItem>
</file>

<file path=customXml/itemProps3.xml><?xml version="1.0" encoding="utf-8"?>
<ds:datastoreItem xmlns:ds="http://schemas.openxmlformats.org/officeDocument/2006/customXml" ds:itemID="{6C919754-CD1E-490B-92EC-83EBE625A6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679</Words>
  <Characters>3928</Characters>
  <Application>Microsoft Office Word</Application>
  <DocSecurity>0</DocSecurity>
  <Lines>95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Souza Lima</dc:creator>
  <cp:keywords/>
  <dc:description/>
  <cp:lastModifiedBy>João Paulo de Freitas Ramirez</cp:lastModifiedBy>
  <cp:revision>89</cp:revision>
  <cp:lastPrinted>2026-03-16T18:38:00Z</cp:lastPrinted>
  <dcterms:created xsi:type="dcterms:W3CDTF">2026-02-04T14:02:00Z</dcterms:created>
  <dcterms:modified xsi:type="dcterms:W3CDTF">2026-03-16T18:38:00Z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0x0101005A0C7017C8683A4E8D8838A33F67DDC9</vt:lpwstr>
  </property>
  <property fmtid="{D5CDD505-2E9C-101B-9397-08002B2CF9AE}" pid="3" name="docLang">
    <vt:lpwstr>pt</vt:lpwstr>
  </property>
  <property fmtid="{D5CDD505-2E9C-101B-9397-08002B2CF9AE}" pid="4" name="MediaServiceImageTags">
    <vt:lpwstr/>
  </property>
</Properties>
</file>