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09D4" w:rsidRDefault="00EA3997">
      <w:r>
        <w:t>CT Course S16- Semester Start</w:t>
      </w:r>
    </w:p>
    <w:p w:rsidR="005D09D4" w:rsidRDefault="005D09D4"/>
    <w:p w:rsidR="005D09D4" w:rsidRDefault="00EA3997">
      <w:pPr>
        <w:keepNext/>
      </w:pPr>
      <w:r>
        <w:t xml:space="preserve">Q21 </w:t>
      </w:r>
      <w:proofErr w:type="gramStart"/>
      <w:r>
        <w:t>This</w:t>
      </w:r>
      <w:proofErr w:type="gramEnd"/>
      <w:r>
        <w:t xml:space="preserve"> survey is only for students in the Virginia Tech CS-2984 class. If you do not attend Virginia Tech, please do not take this survey. </w:t>
      </w:r>
      <w:bookmarkStart w:id="0" w:name="_GoBack"/>
      <w:bookmarkEnd w:id="0"/>
      <w:r>
        <w:t xml:space="preserve">Your participation in this survey is voluntary, but we value your opinion and will </w:t>
      </w:r>
      <w:r>
        <w:t>use your responses to make changes to the course in the future. We would like a high response rate to ensure that our findings are representative of everyone in the course. If you do not wish to participate, simply do not fill out the survey. You must be 1</w:t>
      </w:r>
      <w:r>
        <w:t>8 or older to take part in this research. Responses will not affect your grade at all - they are only used for research and course improvement purposes.</w:t>
      </w:r>
    </w:p>
    <w:p w:rsidR="005D09D4" w:rsidRDefault="005D09D4"/>
    <w:p w:rsidR="005D09D4" w:rsidRDefault="00EA3997">
      <w:pPr>
        <w:keepNext/>
      </w:pPr>
      <w:r>
        <w:t xml:space="preserve">Q29 </w:t>
      </w:r>
      <w:proofErr w:type="gramStart"/>
      <w:r>
        <w:t>To</w:t>
      </w:r>
      <w:proofErr w:type="gramEnd"/>
      <w:r>
        <w:t xml:space="preserve"> what extent would you prefer to...</w:t>
      </w:r>
    </w:p>
    <w:tbl>
      <w:tblPr>
        <w:tblStyle w:val="QQuestionTable"/>
        <w:tblW w:w="9576" w:type="auto"/>
        <w:tblLook w:val="04A0" w:firstRow="1" w:lastRow="0" w:firstColumn="1" w:lastColumn="0" w:noHBand="0" w:noVBand="1"/>
      </w:tblPr>
      <w:tblGrid>
        <w:gridCol w:w="1915"/>
        <w:gridCol w:w="1915"/>
        <w:gridCol w:w="1915"/>
        <w:gridCol w:w="1915"/>
        <w:gridCol w:w="1915"/>
      </w:tblGrid>
      <w:tr w:rsidR="005D09D4" w:rsidTr="005D09D4">
        <w:trPr>
          <w:cnfStyle w:val="100000000000" w:firstRow="1" w:lastRow="0" w:firstColumn="0" w:lastColumn="0" w:oddVBand="0" w:evenVBand="0" w:oddHBand="0" w:evenHBand="0" w:firstRowFirstColumn="0" w:firstRowLastColumn="0" w:lastRowFirstColumn="0" w:lastRowLastColumn="0"/>
        </w:trPr>
        <w:tc>
          <w:tcPr>
            <w:tcW w:w="1915" w:type="dxa"/>
          </w:tcPr>
          <w:p w:rsidR="005D09D4" w:rsidRDefault="005D09D4">
            <w:pPr>
              <w:pStyle w:val="WhiteText"/>
              <w:keepNext/>
            </w:pPr>
          </w:p>
        </w:tc>
        <w:tc>
          <w:tcPr>
            <w:tcW w:w="1915" w:type="dxa"/>
          </w:tcPr>
          <w:p w:rsidR="005D09D4" w:rsidRDefault="00EA3997">
            <w:pPr>
              <w:pStyle w:val="WhiteText"/>
              <w:keepNext/>
            </w:pPr>
            <w:r>
              <w:t>Really Don't Prefer (1)</w:t>
            </w:r>
          </w:p>
        </w:tc>
        <w:tc>
          <w:tcPr>
            <w:tcW w:w="1915" w:type="dxa"/>
          </w:tcPr>
          <w:p w:rsidR="005D09D4" w:rsidRDefault="00EA3997">
            <w:pPr>
              <w:pStyle w:val="WhiteText"/>
              <w:keepNext/>
            </w:pPr>
            <w:r>
              <w:t>Don't Prefer (2)</w:t>
            </w:r>
          </w:p>
        </w:tc>
        <w:tc>
          <w:tcPr>
            <w:tcW w:w="1915" w:type="dxa"/>
          </w:tcPr>
          <w:p w:rsidR="005D09D4" w:rsidRDefault="00EA3997">
            <w:pPr>
              <w:pStyle w:val="WhiteText"/>
              <w:keepNext/>
            </w:pPr>
            <w:r>
              <w:t>Prefer (3)</w:t>
            </w:r>
          </w:p>
        </w:tc>
        <w:tc>
          <w:tcPr>
            <w:tcW w:w="1915" w:type="dxa"/>
          </w:tcPr>
          <w:p w:rsidR="005D09D4" w:rsidRDefault="00EA3997">
            <w:pPr>
              <w:pStyle w:val="WhiteText"/>
              <w:keepNext/>
            </w:pPr>
            <w:r>
              <w:t xml:space="preserve">Really </w:t>
            </w:r>
            <w:r>
              <w:t>Prefer (4)</w:t>
            </w:r>
          </w:p>
        </w:tc>
      </w:tr>
      <w:tr w:rsidR="005D09D4" w:rsidTr="005D09D4">
        <w:tc>
          <w:tcPr>
            <w:tcW w:w="1915" w:type="dxa"/>
          </w:tcPr>
          <w:p w:rsidR="005D09D4" w:rsidRDefault="00EA3997">
            <w:pPr>
              <w:keepNext/>
            </w:pPr>
            <w:r>
              <w:t>Have only students in your own major within your cohort? (1)</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r w:rsidR="005D09D4" w:rsidTr="005D09D4">
        <w:tc>
          <w:tcPr>
            <w:tcW w:w="1915" w:type="dxa"/>
          </w:tcPr>
          <w:p w:rsidR="005D09D4" w:rsidRDefault="00EA3997">
            <w:pPr>
              <w:keepNext/>
            </w:pPr>
            <w:r>
              <w:t>Not use cohorts at all - do only individual work? (2)</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r w:rsidR="005D09D4" w:rsidTr="005D09D4">
        <w:tc>
          <w:tcPr>
            <w:tcW w:w="1915" w:type="dxa"/>
          </w:tcPr>
          <w:p w:rsidR="005D09D4" w:rsidRDefault="00EA3997">
            <w:pPr>
              <w:keepNext/>
            </w:pPr>
            <w:r>
              <w:t>Have smaller cohorts, with only 2 or 3 students? (3)</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r w:rsidR="005D09D4" w:rsidTr="005D09D4">
        <w:tc>
          <w:tcPr>
            <w:tcW w:w="1915" w:type="dxa"/>
          </w:tcPr>
          <w:p w:rsidR="005D09D4" w:rsidRDefault="00EA3997">
            <w:pPr>
              <w:keepNext/>
            </w:pPr>
            <w:r>
              <w:t>Have cohorts with more than 3 students in them. (4)</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r w:rsidR="005D09D4" w:rsidTr="005D09D4">
        <w:tc>
          <w:tcPr>
            <w:tcW w:w="1915" w:type="dxa"/>
          </w:tcPr>
          <w:p w:rsidR="005D09D4" w:rsidRDefault="00EA3997">
            <w:pPr>
              <w:keepNext/>
            </w:pPr>
            <w:r>
              <w:t>Work</w:t>
            </w:r>
            <w:r>
              <w:t xml:space="preserve"> in a cohort where everyone has the same level of experience with the material? (5)</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r w:rsidR="005D09D4" w:rsidTr="005D09D4">
        <w:tc>
          <w:tcPr>
            <w:tcW w:w="1915" w:type="dxa"/>
          </w:tcPr>
          <w:p w:rsidR="005D09D4" w:rsidRDefault="00EA3997">
            <w:pPr>
              <w:keepNext/>
            </w:pPr>
            <w:r>
              <w:t>Work in a cohort where some students have much more experience than you? (6)</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r w:rsidR="005D09D4" w:rsidTr="005D09D4">
        <w:tc>
          <w:tcPr>
            <w:tcW w:w="1915" w:type="dxa"/>
          </w:tcPr>
          <w:p w:rsidR="005D09D4" w:rsidRDefault="00EA3997">
            <w:pPr>
              <w:keepNext/>
            </w:pPr>
            <w:r>
              <w:t>Work in a cohort where some students have much less experience than you? (7)</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bl>
    <w:p w:rsidR="005D09D4" w:rsidRDefault="005D09D4"/>
    <w:p w:rsidR="005D09D4" w:rsidRDefault="005D09D4"/>
    <w:p w:rsidR="005D09D4" w:rsidRDefault="00EA3997">
      <w:pPr>
        <w:keepNext/>
      </w:pPr>
      <w:r>
        <w:t>Q33 Are any of the following true?</w:t>
      </w:r>
    </w:p>
    <w:p w:rsidR="005D09D4" w:rsidRDefault="00EA3997">
      <w:pPr>
        <w:pStyle w:val="ListParagraph"/>
        <w:keepNext/>
        <w:numPr>
          <w:ilvl w:val="0"/>
          <w:numId w:val="2"/>
        </w:numPr>
      </w:pPr>
      <w:r>
        <w:t>I have taken AP Computer Science in high school (1)</w:t>
      </w:r>
    </w:p>
    <w:p w:rsidR="005D09D4" w:rsidRDefault="00EA3997">
      <w:pPr>
        <w:pStyle w:val="ListParagraph"/>
        <w:keepNext/>
        <w:numPr>
          <w:ilvl w:val="0"/>
          <w:numId w:val="2"/>
        </w:numPr>
      </w:pPr>
      <w:r>
        <w:t>I am currently taking a university-level Computer Science course besides this one (2) ____________________</w:t>
      </w:r>
    </w:p>
    <w:p w:rsidR="005D09D4" w:rsidRDefault="00EA3997">
      <w:pPr>
        <w:pStyle w:val="ListParagraph"/>
        <w:keepNext/>
        <w:numPr>
          <w:ilvl w:val="0"/>
          <w:numId w:val="2"/>
        </w:numPr>
      </w:pPr>
      <w:r>
        <w:t>I have previously taken a university-level Computer Science co</w:t>
      </w:r>
      <w:r>
        <w:t>urse before this one (3) ____________________</w:t>
      </w:r>
    </w:p>
    <w:p w:rsidR="005D09D4" w:rsidRDefault="00EA3997">
      <w:pPr>
        <w:pStyle w:val="ListParagraph"/>
        <w:keepNext/>
        <w:numPr>
          <w:ilvl w:val="0"/>
          <w:numId w:val="2"/>
        </w:numPr>
      </w:pPr>
      <w:r>
        <w:t xml:space="preserve">Taken an online programming course, like </w:t>
      </w:r>
      <w:proofErr w:type="spellStart"/>
      <w:r>
        <w:t>CodeCademy</w:t>
      </w:r>
      <w:proofErr w:type="spellEnd"/>
      <w:r>
        <w:t xml:space="preserve"> or a MOOC (4)</w:t>
      </w:r>
    </w:p>
    <w:p w:rsidR="005D09D4" w:rsidRDefault="005D09D4"/>
    <w:p w:rsidR="005D09D4" w:rsidRDefault="00EA3997">
      <w:pPr>
        <w:keepNext/>
      </w:pPr>
      <w:r>
        <w:t>Q6 Do you think you will you continue your education on Computer Science and Computational Thinking through any of the following ways?</w:t>
      </w:r>
    </w:p>
    <w:tbl>
      <w:tblPr>
        <w:tblStyle w:val="QQuestionTable"/>
        <w:tblW w:w="9576" w:type="auto"/>
        <w:tblLook w:val="04A0" w:firstRow="1" w:lastRow="0" w:firstColumn="1" w:lastColumn="0" w:noHBand="0" w:noVBand="1"/>
      </w:tblPr>
      <w:tblGrid>
        <w:gridCol w:w="1915"/>
        <w:gridCol w:w="1915"/>
        <w:gridCol w:w="1915"/>
        <w:gridCol w:w="1915"/>
        <w:gridCol w:w="1915"/>
      </w:tblGrid>
      <w:tr w:rsidR="005D09D4" w:rsidTr="005D09D4">
        <w:trPr>
          <w:cnfStyle w:val="100000000000" w:firstRow="1" w:lastRow="0" w:firstColumn="0" w:lastColumn="0" w:oddVBand="0" w:evenVBand="0" w:oddHBand="0" w:evenHBand="0" w:firstRowFirstColumn="0" w:firstRowLastColumn="0" w:lastRowFirstColumn="0" w:lastRowLastColumn="0"/>
        </w:trPr>
        <w:tc>
          <w:tcPr>
            <w:tcW w:w="1915" w:type="dxa"/>
          </w:tcPr>
          <w:p w:rsidR="005D09D4" w:rsidRDefault="005D09D4">
            <w:pPr>
              <w:pStyle w:val="WhiteText"/>
              <w:keepNext/>
            </w:pPr>
          </w:p>
        </w:tc>
        <w:tc>
          <w:tcPr>
            <w:tcW w:w="1915" w:type="dxa"/>
          </w:tcPr>
          <w:p w:rsidR="005D09D4" w:rsidRDefault="00EA3997">
            <w:pPr>
              <w:pStyle w:val="WhiteText"/>
              <w:keepNext/>
            </w:pPr>
            <w:r>
              <w:t xml:space="preserve">No </w:t>
            </w:r>
            <w:r>
              <w:t>Chance (1)</w:t>
            </w:r>
          </w:p>
        </w:tc>
        <w:tc>
          <w:tcPr>
            <w:tcW w:w="1915" w:type="dxa"/>
          </w:tcPr>
          <w:p w:rsidR="005D09D4" w:rsidRDefault="00EA3997">
            <w:pPr>
              <w:pStyle w:val="WhiteText"/>
              <w:keepNext/>
            </w:pPr>
            <w:r>
              <w:t>Very Little Chance (2)</w:t>
            </w:r>
          </w:p>
        </w:tc>
        <w:tc>
          <w:tcPr>
            <w:tcW w:w="1915" w:type="dxa"/>
          </w:tcPr>
          <w:p w:rsidR="005D09D4" w:rsidRDefault="00EA3997">
            <w:pPr>
              <w:pStyle w:val="WhiteText"/>
              <w:keepNext/>
            </w:pPr>
            <w:r>
              <w:t>Some Chance (3)</w:t>
            </w:r>
          </w:p>
        </w:tc>
        <w:tc>
          <w:tcPr>
            <w:tcW w:w="1915" w:type="dxa"/>
          </w:tcPr>
          <w:p w:rsidR="005D09D4" w:rsidRDefault="00EA3997">
            <w:pPr>
              <w:pStyle w:val="WhiteText"/>
              <w:keepNext/>
            </w:pPr>
            <w:r>
              <w:t>Very Good Chance (4)</w:t>
            </w:r>
          </w:p>
        </w:tc>
      </w:tr>
      <w:tr w:rsidR="005D09D4" w:rsidTr="005D09D4">
        <w:tc>
          <w:tcPr>
            <w:tcW w:w="1915" w:type="dxa"/>
          </w:tcPr>
          <w:p w:rsidR="005D09D4" w:rsidRDefault="00EA3997">
            <w:pPr>
              <w:keepNext/>
            </w:pPr>
            <w:r>
              <w:t>Take another course offered by the Computer Science department (1)</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r w:rsidR="005D09D4" w:rsidTr="005D09D4">
        <w:tc>
          <w:tcPr>
            <w:tcW w:w="1915" w:type="dxa"/>
          </w:tcPr>
          <w:p w:rsidR="005D09D4" w:rsidRDefault="00EA3997">
            <w:pPr>
              <w:keepNext/>
            </w:pPr>
            <w:r>
              <w:t xml:space="preserve">Take a course offered by your department on Computational Thinking in your discipline (even if it isn't offered </w:t>
            </w:r>
            <w:r>
              <w:t>yet) (2)</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r w:rsidR="005D09D4" w:rsidTr="005D09D4">
        <w:tc>
          <w:tcPr>
            <w:tcW w:w="1915" w:type="dxa"/>
          </w:tcPr>
          <w:p w:rsidR="005D09D4" w:rsidRDefault="00EA3997">
            <w:pPr>
              <w:keepNext/>
            </w:pPr>
            <w:r>
              <w:t>Take an open, online course for Computer Science (3)</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r w:rsidR="005D09D4" w:rsidTr="005D09D4">
        <w:tc>
          <w:tcPr>
            <w:tcW w:w="1915" w:type="dxa"/>
          </w:tcPr>
          <w:p w:rsidR="005D09D4" w:rsidRDefault="00EA3997">
            <w:pPr>
              <w:keepNext/>
            </w:pPr>
            <w:r>
              <w:t>Do an internship with a strong Computational Thinking component (4)</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r w:rsidR="005D09D4" w:rsidTr="005D09D4">
        <w:tc>
          <w:tcPr>
            <w:tcW w:w="1915" w:type="dxa"/>
          </w:tcPr>
          <w:p w:rsidR="005D09D4" w:rsidRDefault="00EA3997">
            <w:pPr>
              <w:keepNext/>
            </w:pPr>
            <w:r>
              <w:t>Do research with a strong Computational Thinking component (5)</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r w:rsidR="005D09D4" w:rsidTr="005D09D4">
        <w:tc>
          <w:tcPr>
            <w:tcW w:w="1915" w:type="dxa"/>
          </w:tcPr>
          <w:p w:rsidR="005D09D4" w:rsidRDefault="00EA3997">
            <w:pPr>
              <w:keepNext/>
            </w:pPr>
            <w:r>
              <w:t xml:space="preserve">Work on a project involving Computational </w:t>
            </w:r>
            <w:r>
              <w:t>Thinking in your free time (6)</w:t>
            </w: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c>
          <w:tcPr>
            <w:tcW w:w="1915" w:type="dxa"/>
          </w:tcPr>
          <w:p w:rsidR="005D09D4" w:rsidRDefault="005D09D4">
            <w:pPr>
              <w:pStyle w:val="ListParagraph"/>
              <w:keepNext/>
              <w:numPr>
                <w:ilvl w:val="0"/>
                <w:numId w:val="4"/>
              </w:numPr>
            </w:pPr>
          </w:p>
        </w:tc>
      </w:tr>
    </w:tbl>
    <w:p w:rsidR="005D09D4" w:rsidRDefault="005D09D4"/>
    <w:p w:rsidR="005D09D4" w:rsidRDefault="005D09D4"/>
    <w:p w:rsidR="005D09D4" w:rsidRDefault="00EA3997">
      <w:pPr>
        <w:keepNext/>
      </w:pPr>
      <w:r>
        <w:t>Q24 Please rate your level of agreement with the following items that ask you about this course, "Introduction to Computational Thinking":</w:t>
      </w:r>
    </w:p>
    <w:tbl>
      <w:tblPr>
        <w:tblStyle w:val="QQuestionTable"/>
        <w:tblW w:w="9576" w:type="auto"/>
        <w:tblLook w:val="04A0" w:firstRow="1" w:lastRow="0" w:firstColumn="1" w:lastColumn="0" w:noHBand="0" w:noVBand="1"/>
      </w:tblPr>
      <w:tblGrid>
        <w:gridCol w:w="1368"/>
        <w:gridCol w:w="1368"/>
        <w:gridCol w:w="1368"/>
        <w:gridCol w:w="1368"/>
        <w:gridCol w:w="1368"/>
        <w:gridCol w:w="1368"/>
        <w:gridCol w:w="1368"/>
      </w:tblGrid>
      <w:tr w:rsidR="005D09D4" w:rsidTr="005D09D4">
        <w:trPr>
          <w:cnfStyle w:val="100000000000" w:firstRow="1" w:lastRow="0" w:firstColumn="0" w:lastColumn="0" w:oddVBand="0" w:evenVBand="0" w:oddHBand="0" w:evenHBand="0" w:firstRowFirstColumn="0" w:firstRowLastColumn="0" w:lastRowFirstColumn="0" w:lastRowLastColumn="0"/>
        </w:trPr>
        <w:tc>
          <w:tcPr>
            <w:tcW w:w="1368" w:type="dxa"/>
          </w:tcPr>
          <w:p w:rsidR="005D09D4" w:rsidRDefault="005D09D4">
            <w:pPr>
              <w:pStyle w:val="WhiteText"/>
              <w:keepNext/>
            </w:pPr>
          </w:p>
        </w:tc>
        <w:tc>
          <w:tcPr>
            <w:tcW w:w="1368" w:type="dxa"/>
          </w:tcPr>
          <w:p w:rsidR="005D09D4" w:rsidRDefault="00EA3997">
            <w:pPr>
              <w:pStyle w:val="WhiteText"/>
              <w:keepNext/>
            </w:pPr>
            <w:r>
              <w:t>Strongly Disagree (1)</w:t>
            </w:r>
          </w:p>
        </w:tc>
        <w:tc>
          <w:tcPr>
            <w:tcW w:w="1368" w:type="dxa"/>
          </w:tcPr>
          <w:p w:rsidR="005D09D4" w:rsidRDefault="00EA3997">
            <w:pPr>
              <w:pStyle w:val="WhiteText"/>
              <w:keepNext/>
            </w:pPr>
            <w:r>
              <w:t>Disagree (2)</w:t>
            </w:r>
          </w:p>
        </w:tc>
        <w:tc>
          <w:tcPr>
            <w:tcW w:w="1368" w:type="dxa"/>
          </w:tcPr>
          <w:p w:rsidR="005D09D4" w:rsidRDefault="00EA3997">
            <w:pPr>
              <w:pStyle w:val="WhiteText"/>
              <w:keepNext/>
            </w:pPr>
            <w:r>
              <w:t>Somewhat Disagree (3)</w:t>
            </w:r>
          </w:p>
        </w:tc>
        <w:tc>
          <w:tcPr>
            <w:tcW w:w="1368" w:type="dxa"/>
          </w:tcPr>
          <w:p w:rsidR="005D09D4" w:rsidRDefault="00EA3997">
            <w:pPr>
              <w:pStyle w:val="WhiteText"/>
              <w:keepNext/>
            </w:pPr>
            <w:r>
              <w:t>Somewhat Agree (4)</w:t>
            </w:r>
          </w:p>
        </w:tc>
        <w:tc>
          <w:tcPr>
            <w:tcW w:w="1368" w:type="dxa"/>
          </w:tcPr>
          <w:p w:rsidR="005D09D4" w:rsidRDefault="00EA3997">
            <w:pPr>
              <w:pStyle w:val="WhiteText"/>
              <w:keepNext/>
            </w:pPr>
            <w:r>
              <w:t>Agree (5)</w:t>
            </w:r>
          </w:p>
        </w:tc>
        <w:tc>
          <w:tcPr>
            <w:tcW w:w="1368" w:type="dxa"/>
          </w:tcPr>
          <w:p w:rsidR="005D09D4" w:rsidRDefault="00EA3997">
            <w:pPr>
              <w:pStyle w:val="WhiteText"/>
              <w:keepNext/>
            </w:pPr>
            <w:r>
              <w:t>Strongly Agree (6)</w:t>
            </w:r>
          </w:p>
        </w:tc>
      </w:tr>
      <w:tr w:rsidR="005D09D4" w:rsidTr="005D09D4">
        <w:tc>
          <w:tcPr>
            <w:tcW w:w="1368" w:type="dxa"/>
          </w:tcPr>
          <w:p w:rsidR="005D09D4" w:rsidRDefault="00EA3997">
            <w:pPr>
              <w:keepNext/>
            </w:pPr>
            <w:r>
              <w:t>This course would hold my attention. (1)</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r w:rsidR="005D09D4" w:rsidTr="005D09D4">
        <w:tc>
          <w:tcPr>
            <w:tcW w:w="1368" w:type="dxa"/>
          </w:tcPr>
          <w:p w:rsidR="005D09D4" w:rsidRDefault="00EA3997">
            <w:pPr>
              <w:keepNext/>
            </w:pPr>
            <w:r>
              <w:t>In general, the course would be useful to me. (2)</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r w:rsidR="005D09D4" w:rsidTr="005D09D4">
        <w:tc>
          <w:tcPr>
            <w:tcW w:w="1368" w:type="dxa"/>
          </w:tcPr>
          <w:p w:rsidR="005D09D4" w:rsidRDefault="00EA3997">
            <w:pPr>
              <w:keepNext/>
            </w:pPr>
            <w:r>
              <w:t>The course would be beneficial to me. (3)</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r w:rsidR="005D09D4" w:rsidTr="005D09D4">
        <w:tc>
          <w:tcPr>
            <w:tcW w:w="1368" w:type="dxa"/>
          </w:tcPr>
          <w:p w:rsidR="005D09D4" w:rsidRDefault="00EA3997">
            <w:pPr>
              <w:keepNext/>
            </w:pPr>
            <w:r>
              <w:t>I am confident that I would succeed in this course (4)</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r w:rsidR="005D09D4" w:rsidTr="005D09D4">
        <w:tc>
          <w:tcPr>
            <w:tcW w:w="1368" w:type="dxa"/>
          </w:tcPr>
          <w:p w:rsidR="005D09D4" w:rsidRDefault="00EA3997">
            <w:pPr>
              <w:keepNext/>
            </w:pPr>
            <w:r>
              <w:t xml:space="preserve">I feel </w:t>
            </w:r>
            <w:r>
              <w:t>that I would be successful in meeting the academic challenges in this course. (5)</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r w:rsidR="005D09D4" w:rsidTr="005D09D4">
        <w:tc>
          <w:tcPr>
            <w:tcW w:w="1368" w:type="dxa"/>
          </w:tcPr>
          <w:p w:rsidR="005D09D4" w:rsidRDefault="00EA3997">
            <w:pPr>
              <w:keepNext/>
            </w:pPr>
            <w:r>
              <w:t>I would enjoy completing the coursework. (6)</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r w:rsidR="005D09D4" w:rsidTr="005D09D4">
        <w:tc>
          <w:tcPr>
            <w:tcW w:w="1368" w:type="dxa"/>
          </w:tcPr>
          <w:p w:rsidR="005D09D4" w:rsidRDefault="00EA3997">
            <w:pPr>
              <w:keepNext/>
            </w:pPr>
            <w:r>
              <w:t>I would be capable of getting a high grade in this course. (7)</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r w:rsidR="005D09D4" w:rsidTr="005D09D4">
        <w:tc>
          <w:tcPr>
            <w:tcW w:w="1368" w:type="dxa"/>
          </w:tcPr>
          <w:p w:rsidR="005D09D4" w:rsidRDefault="00EA3997">
            <w:pPr>
              <w:keepNext/>
            </w:pPr>
            <w:r>
              <w:t>The course would be interesting to me. (8)</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r w:rsidR="005D09D4" w:rsidTr="005D09D4">
        <w:tc>
          <w:tcPr>
            <w:tcW w:w="1368" w:type="dxa"/>
          </w:tcPr>
          <w:p w:rsidR="005D09D4" w:rsidRDefault="00EA3997">
            <w:pPr>
              <w:keepNext/>
            </w:pPr>
            <w:r>
              <w:t>Throughout the course, I feel that I would be successful in the coursework. (9)</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r w:rsidR="005D09D4" w:rsidTr="005D09D4">
        <w:tc>
          <w:tcPr>
            <w:tcW w:w="1368" w:type="dxa"/>
          </w:tcPr>
          <w:p w:rsidR="005D09D4" w:rsidRDefault="00EA3997">
            <w:pPr>
              <w:keepNext/>
            </w:pPr>
            <w:r>
              <w:t>I think the course would be relevant to my future. (10)</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r w:rsidR="005D09D4" w:rsidTr="005D09D4">
        <w:tc>
          <w:tcPr>
            <w:tcW w:w="1368" w:type="dxa"/>
          </w:tcPr>
          <w:p w:rsidR="005D09D4" w:rsidRDefault="00EA3997">
            <w:pPr>
              <w:keepNext/>
            </w:pPr>
            <w:r>
              <w:t>I would be able to use the knowledge I gain in this course. (11)</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r w:rsidR="005D09D4" w:rsidTr="005D09D4">
        <w:tc>
          <w:tcPr>
            <w:tcW w:w="1368" w:type="dxa"/>
          </w:tcPr>
          <w:p w:rsidR="005D09D4" w:rsidRDefault="00EA3997">
            <w:pPr>
              <w:keepNext/>
            </w:pPr>
            <w:r>
              <w:t>The knowledge I would gain in</w:t>
            </w:r>
            <w:r>
              <w:t xml:space="preserve"> this course is important for my future. (12)</w:t>
            </w: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c>
          <w:tcPr>
            <w:tcW w:w="1368" w:type="dxa"/>
          </w:tcPr>
          <w:p w:rsidR="005D09D4" w:rsidRDefault="005D09D4">
            <w:pPr>
              <w:pStyle w:val="ListParagraph"/>
              <w:keepNext/>
              <w:numPr>
                <w:ilvl w:val="0"/>
                <w:numId w:val="4"/>
              </w:numPr>
            </w:pPr>
          </w:p>
        </w:tc>
      </w:tr>
    </w:tbl>
    <w:p w:rsidR="005D09D4" w:rsidRDefault="005D09D4"/>
    <w:p w:rsidR="005D09D4" w:rsidRDefault="005D09D4"/>
    <w:p w:rsidR="005D09D4" w:rsidRDefault="00EA3997">
      <w:pPr>
        <w:keepNext/>
      </w:pPr>
      <w:r>
        <w:t>Q18 So far, what things in the course have stood out to you as very good or very bad? Helpful or unhelpful? Interesting or uninteresting?</w:t>
      </w:r>
    </w:p>
    <w:p w:rsidR="005D09D4" w:rsidRDefault="005D09D4"/>
    <w:p w:rsidR="005D09D4" w:rsidRDefault="00EA3997">
      <w:pPr>
        <w:keepNext/>
      </w:pPr>
      <w:r>
        <w:t xml:space="preserve">Q9 Please feel free to make any additional comments on </w:t>
      </w:r>
      <w:r>
        <w:t>ANYTHING related to this course!</w:t>
      </w:r>
    </w:p>
    <w:p w:rsidR="005D09D4" w:rsidRDefault="005D09D4"/>
    <w:p w:rsidR="005D09D4" w:rsidRDefault="00EA3997">
      <w:pPr>
        <w:keepNext/>
      </w:pPr>
      <w:r>
        <w:t>Q34 Gender:</w:t>
      </w:r>
    </w:p>
    <w:p w:rsidR="005D09D4" w:rsidRDefault="00EA3997">
      <w:pPr>
        <w:pStyle w:val="ListParagraph"/>
        <w:keepNext/>
        <w:numPr>
          <w:ilvl w:val="0"/>
          <w:numId w:val="4"/>
        </w:numPr>
      </w:pPr>
      <w:r>
        <w:t>Male (18)</w:t>
      </w:r>
    </w:p>
    <w:p w:rsidR="005D09D4" w:rsidRDefault="00EA3997">
      <w:pPr>
        <w:pStyle w:val="ListParagraph"/>
        <w:keepNext/>
        <w:numPr>
          <w:ilvl w:val="0"/>
          <w:numId w:val="4"/>
        </w:numPr>
      </w:pPr>
      <w:r>
        <w:t>Female (19)</w:t>
      </w:r>
    </w:p>
    <w:p w:rsidR="005D09D4" w:rsidRDefault="00EA3997">
      <w:pPr>
        <w:pStyle w:val="ListParagraph"/>
        <w:keepNext/>
        <w:numPr>
          <w:ilvl w:val="0"/>
          <w:numId w:val="4"/>
        </w:numPr>
      </w:pPr>
      <w:r>
        <w:t>Other (20)</w:t>
      </w:r>
    </w:p>
    <w:p w:rsidR="005D09D4" w:rsidRDefault="005D09D4"/>
    <w:sectPr w:rsidR="005D0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proofState w:spelling="clean" w:grammar="clean"/>
  <w:defaultTabStop w:val="7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B15"/>
    <w:rsid w:val="005D09D4"/>
    <w:rsid w:val="00B70267"/>
    <w:rsid w:val="00EA399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F93BDE-22F4-4B85-96B3-178D48376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Borders>
        <w:top w:val="single" w:sz="4" w:space="0" w:color="818386"/>
        <w:left w:val="single" w:sz="4" w:space="0" w:color="818386"/>
        <w:bottom w:val="single" w:sz="4" w:space="0" w:color="818386"/>
        <w:right w:val="single" w:sz="4" w:space="0" w:color="818386"/>
        <w:insideV w:val="single" w:sz="4" w:space="0" w:color="808080" w:themeColor="background1" w:themeShade="80"/>
      </w:tblBorders>
      <w:tblCellMar>
        <w:top w:w="43" w:type="dxa"/>
        <w:left w:w="115" w:type="dxa"/>
        <w:bottom w:w="43" w:type="dxa"/>
        <w:right w:w="115" w:type="dxa"/>
      </w:tblCellMar>
    </w:tblPr>
    <w:tcPr>
      <w:shd w:val="clear" w:color="auto" w:fill="auto"/>
      <w:vAlign w:val="center"/>
    </w:tcPr>
    <w:tblStylePr w:type="firstRow">
      <w:pPr>
        <w:wordWrap/>
        <w:jc w:val="center"/>
      </w:pPr>
      <w:rPr>
        <w:color w:val="FFFFFF" w:themeColor="background1"/>
      </w:rPr>
      <w:tblPr/>
      <w:tcPr>
        <w:tcBorders>
          <w:insideV w:val="single" w:sz="4" w:space="0" w:color="969696"/>
        </w:tcBorders>
        <w:shd w:val="clear" w:color="auto" w:fill="58595B"/>
        <w:vAlign w:val="top"/>
      </w:tcPr>
    </w:tblStylePr>
    <w:tblStylePr w:type="lastRow">
      <w:tblPr/>
      <w:tcPr>
        <w:tcBorders>
          <w:top w:val="single" w:sz="4" w:space="0" w:color="818386"/>
          <w:left w:val="single" w:sz="4" w:space="0" w:color="818386"/>
          <w:bottom w:val="single" w:sz="4" w:space="0" w:color="818386"/>
          <w:right w:val="single" w:sz="4" w:space="0" w:color="818386"/>
          <w:insideH w:val="single" w:sz="4" w:space="0" w:color="818386"/>
          <w:insideV w:val="single" w:sz="4" w:space="0" w:color="818386"/>
        </w:tcBorders>
        <w:shd w:val="clear" w:color="auto" w:fill="FEFBE7"/>
      </w:tcPr>
    </w:tblStylePr>
  </w:style>
  <w:style w:type="paragraph" w:customStyle="1" w:styleId="QSummary">
    <w:name w:val="QSummary"/>
    <w:basedOn w:val="Normal"/>
    <w:qFormat/>
    <w:rsid w:val="006A7B37"/>
    <w:rPr>
      <w:b/>
    </w:r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contextualSpacing/>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C5DCFF"/>
    </w:pPr>
  </w:style>
  <w:style w:type="paragraph" w:customStyle="1" w:styleId="QSkipLogic">
    <w:name w:val="QSkipLogic"/>
    <w:basedOn w:val="Normal"/>
    <w:qFormat/>
    <w:rsid w:val="00942B52"/>
    <w:pPr>
      <w:shd w:val="clear" w:color="auto" w:fill="D9D9D9"/>
    </w:pPr>
  </w:style>
  <w:style w:type="paragraph" w:customStyle="1" w:styleId="SingleLineText">
    <w:name w:val="SingleLineText"/>
    <w:next w:val="Normal"/>
    <w:rsid w:val="00B826E1"/>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544</Words>
  <Characters>3101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CT Course S16- Semester Start</vt:lpstr>
    </vt:vector>
  </TitlesOfParts>
  <Company>Qualtrics</Company>
  <LinksUpToDate>false</LinksUpToDate>
  <CharactersWithSpaces>3638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CT Course S16- Semester Start</dc:title>
  <dc:subject/>
  <dc:creator>Qualtrics</dc:creator>
  <cp:keywords/>
  <dc:description/>
  <cp:lastModifiedBy>Austin Bart</cp:lastModifiedBy>
  <cp:revision>2</cp:revision>
  <dcterms:created xsi:type="dcterms:W3CDTF">2015-08-10T18:12:00Z</dcterms:created>
  <dcterms:modified xsi:type="dcterms:W3CDTF">2015-08-10T18:12:00Z</dcterms:modified>
</cp:coreProperties>
</file>