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D72C0" w14:textId="77777777" w:rsidR="007418A3" w:rsidRDefault="007418A3"/>
    <w:sectPr w:rsidR="0074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4"/>
    <w:rsid w:val="007418A3"/>
    <w:rsid w:val="0099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A1B0"/>
  <w15:chartTrackingRefBased/>
  <w15:docId w15:val="{8BACFFD2-0469-4291-A855-9C87E568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Gabriel Márquez Rodríguez</dc:creator>
  <cp:keywords/>
  <dc:description/>
  <cp:lastModifiedBy>César Gabriel Márquez Rodríguez</cp:lastModifiedBy>
  <cp:revision>1</cp:revision>
  <dcterms:created xsi:type="dcterms:W3CDTF">2021-03-02T15:09:00Z</dcterms:created>
  <dcterms:modified xsi:type="dcterms:W3CDTF">2021-03-02T15:14:00Z</dcterms:modified>
</cp:coreProperties>
</file>