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3C" w:rsidRDefault="00470A9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71675" cy="2567305"/>
            <wp:effectExtent l="0" t="0" r="9525" b="4445"/>
            <wp:wrapTopAndBottom/>
            <wp:docPr id="1" name="Picture 1" descr="C:\Users\kmoghis\AppData\Local\Microsoft\Windows\INetCache\Content.Word\Tetris Right-Hand Rotation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oghis\AppData\Local\Microsoft\Windows\INetCache\Content.Word\Tetris Right-Hand Rotation Sche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Shown </w:t>
      </w:r>
      <w:r w:rsidR="0016363C">
        <w:t>above</w:t>
      </w:r>
      <w:r>
        <w:t xml:space="preserve"> is the rotation diagram for the NES Tetris Version. It uses Nintendo’s right hand rotation rule for </w:t>
      </w:r>
      <w:proofErr w:type="spellStart"/>
      <w:r w:rsidRPr="00470A9B">
        <w:t>tetrominoes</w:t>
      </w:r>
      <w:proofErr w:type="spellEnd"/>
      <w:r>
        <w:t xml:space="preserve">. </w:t>
      </w:r>
    </w:p>
    <w:p w:rsidR="0016363C" w:rsidRDefault="00163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131"/>
        <w:gridCol w:w="1131"/>
        <w:gridCol w:w="1242"/>
      </w:tblGrid>
      <w:tr w:rsidR="0016363C" w:rsidTr="005D620E">
        <w:tc>
          <w:tcPr>
            <w:tcW w:w="813" w:type="dxa"/>
          </w:tcPr>
          <w:p w:rsidR="0016363C" w:rsidRDefault="0016363C" w:rsidP="005D620E">
            <w:r>
              <w:t>1 line</w:t>
            </w:r>
          </w:p>
        </w:tc>
        <w:tc>
          <w:tcPr>
            <w:tcW w:w="899" w:type="dxa"/>
          </w:tcPr>
          <w:p w:rsidR="0016363C" w:rsidRDefault="0016363C" w:rsidP="005D620E">
            <w:r>
              <w:t>2 lines</w:t>
            </w:r>
          </w:p>
        </w:tc>
        <w:tc>
          <w:tcPr>
            <w:tcW w:w="899" w:type="dxa"/>
          </w:tcPr>
          <w:p w:rsidR="0016363C" w:rsidRDefault="0016363C" w:rsidP="005D620E">
            <w:r>
              <w:t>3 lines</w:t>
            </w:r>
          </w:p>
        </w:tc>
        <w:tc>
          <w:tcPr>
            <w:tcW w:w="899" w:type="dxa"/>
          </w:tcPr>
          <w:p w:rsidR="0016363C" w:rsidRDefault="0016363C" w:rsidP="005D620E">
            <w:r>
              <w:t>4 lines</w:t>
            </w:r>
          </w:p>
        </w:tc>
      </w:tr>
      <w:tr w:rsidR="0016363C" w:rsidTr="005D620E">
        <w:tc>
          <w:tcPr>
            <w:tcW w:w="813" w:type="dxa"/>
          </w:tcPr>
          <w:p w:rsidR="0016363C" w:rsidRDefault="0016363C" w:rsidP="005D620E">
            <w:r>
              <w:t>40*(n+1)</w:t>
            </w:r>
          </w:p>
        </w:tc>
        <w:tc>
          <w:tcPr>
            <w:tcW w:w="899" w:type="dxa"/>
          </w:tcPr>
          <w:p w:rsidR="0016363C" w:rsidRDefault="0016363C" w:rsidP="005D620E">
            <w:r>
              <w:t>100*(n+1)</w:t>
            </w:r>
          </w:p>
        </w:tc>
        <w:tc>
          <w:tcPr>
            <w:tcW w:w="899" w:type="dxa"/>
          </w:tcPr>
          <w:p w:rsidR="0016363C" w:rsidRDefault="0016363C" w:rsidP="005D620E">
            <w:r>
              <w:t>300*(n+1)</w:t>
            </w:r>
          </w:p>
        </w:tc>
        <w:tc>
          <w:tcPr>
            <w:tcW w:w="899" w:type="dxa"/>
          </w:tcPr>
          <w:p w:rsidR="0016363C" w:rsidRDefault="0016363C" w:rsidP="005D620E">
            <w:r>
              <w:t>1200*(n+1)</w:t>
            </w:r>
          </w:p>
        </w:tc>
      </w:tr>
    </w:tbl>
    <w:p w:rsidR="00470A9B" w:rsidRDefault="00470A9B">
      <w:r>
        <w:t>Scoring is done using the formulas</w:t>
      </w:r>
      <w:r w:rsidR="0016363C">
        <w:t xml:space="preserve"> above</w:t>
      </w:r>
      <w:r>
        <w:t>, for one line the number of points is listed in the table below, where n is the current level (starting at level 0)</w:t>
      </w:r>
    </w:p>
    <w:p w:rsidR="0016363C" w:rsidRDefault="00470A9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107"/>
      </w:tblGrid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>
            <w:r w:rsidRPr="0016363C">
              <w:t>Level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>
            <w:r w:rsidRPr="0016363C">
              <w:t>Frames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>
            <w:r w:rsidRPr="0016363C">
              <w:t>Time (</w:t>
            </w:r>
            <w:proofErr w:type="spellStart"/>
            <w:r w:rsidRPr="0016363C">
              <w:t>ms</w:t>
            </w:r>
            <w:proofErr w:type="spellEnd"/>
            <w:r w:rsidRPr="0016363C">
              <w:t>)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0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48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798.68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43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715.49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2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38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632.29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3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33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549.10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4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28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465.90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5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23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382.70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6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18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299.51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7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13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216.31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8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8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133.11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9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6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99.84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10-12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5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83.20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13-15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4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66.56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16-18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3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49.92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19-28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2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33.28</w:t>
            </w:r>
          </w:p>
        </w:tc>
      </w:tr>
      <w:tr w:rsidR="0016363C" w:rsidRPr="0016363C" w:rsidTr="0016363C">
        <w:trPr>
          <w:trHeight w:val="261"/>
        </w:trPr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29+</w:t>
            </w:r>
          </w:p>
        </w:tc>
        <w:tc>
          <w:tcPr>
            <w:tcW w:w="936" w:type="dxa"/>
            <w:noWrap/>
            <w:hideMark/>
          </w:tcPr>
          <w:p w:rsidR="0016363C" w:rsidRPr="0016363C" w:rsidRDefault="0016363C" w:rsidP="0016363C">
            <w:r w:rsidRPr="0016363C">
              <w:t>1</w:t>
            </w:r>
          </w:p>
        </w:tc>
        <w:tc>
          <w:tcPr>
            <w:tcW w:w="1107" w:type="dxa"/>
            <w:noWrap/>
            <w:hideMark/>
          </w:tcPr>
          <w:p w:rsidR="0016363C" w:rsidRPr="0016363C" w:rsidRDefault="0016363C" w:rsidP="0016363C">
            <w:r w:rsidRPr="0016363C">
              <w:t>16.64</w:t>
            </w:r>
          </w:p>
        </w:tc>
      </w:tr>
    </w:tbl>
    <w:p w:rsidR="00A37094" w:rsidRDefault="0016363C">
      <w:r>
        <w:t xml:space="preserve">The time between block </w:t>
      </w:r>
      <w:r>
        <w:t xml:space="preserve">movements </w:t>
      </w:r>
      <w:proofErr w:type="gramStart"/>
      <w:r>
        <w:t>is listed</w:t>
      </w:r>
      <w:proofErr w:type="gramEnd"/>
      <w:r>
        <w:t xml:space="preserve"> in the table above</w:t>
      </w:r>
      <w:r w:rsidR="003D6440">
        <w:t xml:space="preserve"> per level, based on the NES standard framerate of 60.0988 frames/sec</w:t>
      </w:r>
      <w:bookmarkStart w:id="0" w:name="_GoBack"/>
      <w:bookmarkEnd w:id="0"/>
    </w:p>
    <w:sectPr w:rsidR="00A3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9B"/>
    <w:rsid w:val="0016363C"/>
    <w:rsid w:val="003D6440"/>
    <w:rsid w:val="00470A9B"/>
    <w:rsid w:val="00472D9A"/>
    <w:rsid w:val="00A3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739E"/>
  <w15:chartTrackingRefBased/>
  <w15:docId w15:val="{DD25325D-67FB-4888-8233-E9A9245C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Moghissi, Karl (624)</dc:creator>
  <cp:keywords/>
  <dc:description/>
  <cp:lastModifiedBy>Moghissi, Karl (624)</cp:lastModifiedBy>
  <cp:revision>1</cp:revision>
  <dcterms:created xsi:type="dcterms:W3CDTF">2019-09-19T02:54:00Z</dcterms:created>
  <dcterms:modified xsi:type="dcterms:W3CDTF">2019-09-19T03:42:00Z</dcterms:modified>
</cp:coreProperties>
</file>