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A3A5C" w:val="clear"/>
        <w:spacing w:before="1440" w:after="200"/>
        <w:jc w:val="center"/>
      </w:pPr>
      <w:r>
        <w:rPr>
          <w:rFonts w:ascii="Arial" w:cs="Arial" w:eastAsia="Arial" w:hAnsi="Arial"/>
          <w:b/>
          <w:bCs/>
          <w:color w:val="FFFFFF"/>
          <w:sz w:val="56"/>
          <w:szCs w:val="56"/>
        </w:rPr>
        <w:t xml:space="preserve">YO Log PRO v17.1</w:t>
      </w:r>
    </w:p>
    <w:p>
      <w:pPr>
        <w:shd w:fill="1A3A5C" w:val="clear"/>
        <w:spacing w:before="0" w:after="120"/>
        <w:jc w:val="center"/>
      </w:pPr>
      <w:r>
        <w:rPr>
          <w:rFonts w:ascii="Arial" w:cs="Arial" w:eastAsia="Arial" w:hAnsi="Arial"/>
          <w:b/>
          <w:bCs/>
          <w:color w:val="B8860B"/>
          <w:sz w:val="32"/>
          <w:szCs w:val="32"/>
        </w:rPr>
        <w:t xml:space="preserve">Full Edition</w:t>
      </w:r>
    </w:p>
    <w:p>
      <w:pPr>
        <w:pBdr>
          <w:bottom w:val="single" w:color="B8860B" w:sz="12"/>
        </w:pBdr>
        <w:shd w:fill="1A3A5C" w:val="clear"/>
        <w:spacing w:before="0" w:after="600"/>
        <w:jc w:val="center"/>
      </w:pPr>
      <w:r>
        <w:rPr>
          <w:rFonts w:ascii="Arial" w:cs="Arial" w:eastAsia="Arial" w:hAnsi="Arial"/>
          <w:i/>
          <w:iCs/>
          <w:color w:val="D0D9E4"/>
          <w:sz w:val="24"/>
          <w:szCs w:val="24"/>
        </w:rPr>
        <w:t xml:space="preserve">Manual de utilizare — Ediție în Limba Română</w:t>
      </w:r>
    </w:p>
    <w:p>
      <w:pPr>
        <w:spacing w:before="400" w:after="80"/>
        <w:jc w:val="center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Professional Multi-Contest Amateur Radio Logger</w:t>
      </w:r>
    </w:p>
    <w:p>
      <w:pPr>
        <w:spacing w:before="60" w:after="60"/>
        <w:jc w:val="center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Dezvoltat de: Ardei Constantin-Cătălin (YO8ACR)</w:t>
      </w:r>
    </w:p>
    <w:p>
      <w:pPr>
        <w:spacing w:before="40" w:after="40"/>
        <w:jc w:val="center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Email: yo8acr@gmail.com</w:t>
      </w:r>
    </w:p>
    <w:p>
      <w:pPr>
        <w:spacing w:before="40" w:after="40"/>
        <w:jc w:val="center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Repo: github.com/acc1311/YOLogPRO</w:t>
      </w:r>
    </w:p>
    <w:p>
      <w:pPr>
        <w:spacing w:before="200" w:after="4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Versiune: v17.1 — Full Edition (2025)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Python 3.6+ / Tkinter GUI</w:t>
      </w:r>
    </w:p>
    <w:p>
      <w:pPr>
        <w:spacing w:before="0" w:after="120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Windows 7/8/10/11 | Linux | macOS</w:t>
      </w:r>
    </w:p>
    <w:p>
      <w:r>
        <w:br w:type="page"/>
      </w:r>
    </w:p>
    <w:p>
      <w:pPr>
        <w:pStyle w:val="Heading1"/>
        <w:pBdr>
          <w:bottom w:val="single" w:color="B8860B" w:sz="8"/>
        </w:pBdr>
        <w:shd w:fill="1A3A5C" w:val="clear"/>
        <w:spacing w:before="360" w:after="160"/>
        <w:ind w:left="200" w:right="2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1. Introducere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YO Log PRO este o aplicație profesională de logging pentru radioamatori, concepută special pentru concursuri (contesturi) naționale și internaționale. Programul rulează pe Windows, Linux și macOS și este scris în Python 3 cu interfață grafică Tkinter.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Aplicația permite înregistrarea completă a contactelor radio (QSO-uri), calcul automat al scorului, export în formate standard (ADIF, Cabrillo, CSV), control CAT al transceiverului și multe alte funcții avansate.</w:t>
      </w:r>
    </w:p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1.1 Cerințe de sistem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200"/>
      </w:tblGrid>
      <w:tr>
        <w:trPr>
          <w:tblHeader/>
        </w:trP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Componentă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Cerință minimă</w:t>
            </w:r>
          </w:p>
        </w:tc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Recomandat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Python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3.6+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3.10+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Sistem de operare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Windows 7 / Linux / macOS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Windows 10/11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RAM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256 MB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512 MB+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Spațiu disk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50 MB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100 MB+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Rezoluție ecran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1024×768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1280×800+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Scalare DPI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100% — 200%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100% sau 125%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1.2 Instalare și pornire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Instalați Python 3.6 sau mai nou de pe python.org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Descărcați fișierul yo_log_pro_v171.py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Rulați din terminal: python yo_log_pro_v171.py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 prima pornire, completați datele stației (indicativ, locator, județ)</w:t>
      </w:r>
    </w:p>
    <w:p>
      <w:pPr>
        <w:pBdr>
          <w:left w:val="single" w:color="B8860B" w:sz="16"/>
        </w:pBdr>
        <w:shd w:fill="FFF8DC" w:val="clear"/>
        <w:spacing w:before="80" w:after="80"/>
        <w:ind w:left="400"/>
      </w:pPr>
      <w:r>
        <w:rPr>
          <w:rFonts w:ascii="Arial" w:cs="Arial" w:eastAsia="Arial" w:hAnsi="Arial"/>
          <w:i/>
          <w:iCs/>
          <w:color w:val="5C4A00"/>
          <w:sz w:val="20"/>
          <w:szCs w:val="20"/>
        </w:rPr>
        <w:t xml:space="preserve">💡 Modulul pyserial este opțional și necesar doar pentru controlul CAT prin port serial.</w:t>
      </w:r>
    </w:p>
    <w:p>
      <w:r>
        <w:br w:type="page"/>
      </w:r>
    </w:p>
    <w:p>
      <w:pPr>
        <w:pStyle w:val="Heading1"/>
        <w:pBdr>
          <w:bottom w:val="single" w:color="B8860B" w:sz="8"/>
        </w:pBdr>
        <w:shd w:fill="1A3A5C" w:val="clear"/>
        <w:spacing w:before="360" w:after="160"/>
        <w:ind w:left="200" w:right="2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2. Interfața principală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Fereastra principală este împărțită în mai multe zone funcționale, fiecare cu rol bine definit.</w:t>
      </w:r>
    </w:p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2.1 Bara de stare (sus)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Bara din partea de sus afișează în timp real: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Online/Offline UTC — starea conexiunii la internet și ora UTC curentă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Indicativul stației active (ex: YO8RJU)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Tipul de log activ (Log Simplu / Concurs)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Categoria operatorului (Individual / Multi-op)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Numărul total de QSO-uri înregistrate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Starea CAT (CAT: ON / CAT: OFF)</w:t>
      </w:r>
    </w:p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2.2 Zona de introducere QSO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Aceasta este zona principală de lucru, unde se introduc datele fiecărui contact: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2800"/>
      </w:tblGrid>
      <w:tr>
        <w:trPr>
          <w:tblHeader/>
        </w:trP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Câmp</w:t>
            </w:r>
          </w:p>
        </w:tc>
        <w:tc>
          <w:tcPr>
            <w:tcW w:type="dxa" w:w="4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Descriere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Scurtătură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Indicativ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Indicativul stației contactate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Focus automat după LOG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Frecv (kHz)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Frecvența în kilohertz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 completează auto din CAT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Bandă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Banda radio (ex: 160m, 80m, 40m...)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F2 — schimbă banda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Mod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Modul de emisie (SSB, CW, FT8...)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F3 — schimbă modul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RST S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Raportul trimis (ex: 59)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RST R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Raportul primit (ex: 59)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Notă/Locator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Notă liberă sau locatorul stației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Dată/Oră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 și ora UTC (auto)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Manual dacă este bifat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Categorie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Categoria în concurs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left w:val="single" w:color="B8860B" w:sz="16"/>
        </w:pBdr>
        <w:shd w:fill="FFF8DC" w:val="clear"/>
        <w:spacing w:before="80" w:after="80"/>
        <w:ind w:left="400"/>
      </w:pPr>
      <w:r>
        <w:rPr>
          <w:rFonts w:ascii="Arial" w:cs="Arial" w:eastAsia="Arial" w:hAnsi="Arial"/>
          <w:i/>
          <w:iCs/>
          <w:color w:val="5C4A00"/>
          <w:sz w:val="20"/>
          <w:szCs w:val="20"/>
        </w:rPr>
        <w:t xml:space="preserve">💡 Banda și modul NU se resetează între QSO-uri. Rămân setate la valorile anterioare până la schimbare manuală.</w:t>
      </w:r>
    </w:p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2.3 Butoanele principale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0"/>
        <w:gridCol w:w="2000"/>
      </w:tblGrid>
      <w:tr>
        <w:trPr>
          <w:tblHeader/>
        </w:trPr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Buton</w:t>
            </w:r>
          </w:p>
        </w:tc>
        <w:tc>
          <w:tcPr>
            <w:tcW w:type="dxa" w:w="5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Funcție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Scurtătură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LOG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Salvează QSO-ul curent în log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Enter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Reset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Șterge câmpurile de introducere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Callbook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Caută informații despre indicativ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2.4 Tabelul de QSO-uri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Tabelul din zona centrală afișează toate QSO-urile înregistrate cu: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Nr. — numărul de ordine (descrescător, cel mai recent sus)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Indicativ, Frecvență, Bandă, Mod, RST S, RST 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Notă, Țara (DXCC automat), Data, Ora, Puncte QSO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Culori speciale: roșu = QSO duplicat, galben = multiplicator nou</w:t>
      </w:r>
    </w:p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2.5 Bara de filtrare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Deasupra tabelului există filtre rapide: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Bandă: filtrează QSO-urile după bandă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Mod: filtrează după modul de emisie</w:t>
      </w:r>
    </w:p>
    <w:p>
      <w:pPr>
        <w:pBdr>
          <w:left w:val="single" w:color="B8860B" w:sz="16"/>
        </w:pBdr>
        <w:shd w:fill="FFF8DC" w:val="clear"/>
        <w:spacing w:before="80" w:after="80"/>
        <w:ind w:left="400"/>
      </w:pPr>
      <w:r>
        <w:rPr>
          <w:rFonts w:ascii="Arial" w:cs="Arial" w:eastAsia="Arial" w:hAnsi="Arial"/>
          <w:i/>
          <w:iCs/>
          <w:color w:val="5C4A00"/>
          <w:sz w:val="20"/>
          <w:szCs w:val="20"/>
        </w:rPr>
        <w:t xml:space="preserve">💡 Filtrele afectează doar afișarea, nu șterg QSO-uri din log.</w:t>
      </w:r>
    </w:p>
    <w:p>
      <w:r>
        <w:br w:type="page"/>
      </w:r>
    </w:p>
    <w:p>
      <w:pPr>
        <w:pStyle w:val="Heading1"/>
        <w:pBdr>
          <w:bottom w:val="single" w:color="B8860B" w:sz="8"/>
        </w:pBdr>
        <w:shd w:fill="1A3A5C" w:val="clear"/>
        <w:spacing w:before="360" w:after="160"/>
        <w:ind w:left="200" w:right="2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3. Bara de butoane (Toolbar)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Bara de butoane din partea de jos a ferestrei principale conține două rânduri cu toate funcțiile aplicației. La rezoluții mici, bara devine scrollabilă orizontal.</w:t>
      </w:r>
    </w:p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Rândul 1 — Funcții principale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rPr>
          <w:tblHeader/>
        </w:trPr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Buton</w:t>
            </w:r>
          </w:p>
        </w:tc>
        <w:tc>
          <w:tcPr>
            <w:tcW w:type="dxa" w:w="7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Funcție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⚙ Setări</w:t>
            </w:r>
          </w:p>
        </w:tc>
        <w:tc>
          <w:tcPr>
            <w:tcW w:type="dxa" w:w="7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Configurare stație, font, sunete, scroll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🏆 Concursuri</w:t>
            </w:r>
          </w:p>
        </w:tc>
        <w:tc>
          <w:tcPr>
            <w:tcW w:type="dxa" w:w="7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Manager concursuri — creare, editare, selectare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📡 CAT</w:t>
            </w:r>
          </w:p>
        </w:tc>
        <w:tc>
          <w:tcPr>
            <w:tcW w:type="dxa" w:w="7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Configurare și control CAT transceiver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📝 Log Nou</w:t>
            </w:r>
          </w:p>
        </w:tc>
        <w:tc>
          <w:tcPr>
            <w:tcW w:type="dxa" w:w="7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Creează un log nou pentru un alt concurs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🎨 Teme</w:t>
            </w:r>
          </w:p>
        </w:tc>
        <w:tc>
          <w:tcPr>
            <w:tcW w:type="dxa" w:w="7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Schimbă tema de culori a interfeței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📊 Statistici</w:t>
            </w:r>
          </w:p>
        </w:tc>
        <w:tc>
          <w:tcPr>
            <w:tcW w:type="dxa" w:w="7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Afișează statistici detaliate ale logului curent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✔ Validează</w:t>
            </w:r>
          </w:p>
        </w:tc>
        <w:tc>
          <w:tcPr>
            <w:tcW w:type="dxa" w:w="7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Validează logul curent conform regulilor concursului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📤 Export</w:t>
            </w:r>
          </w:p>
        </w:tc>
        <w:tc>
          <w:tcPr>
            <w:tcW w:type="dxa" w:w="7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Exportă logul în ADIF, Cabrillo sau CSV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Rândul 2 — Funcții avansate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rPr>
          <w:tblHeader/>
        </w:trPr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Buton</w:t>
            </w:r>
          </w:p>
        </w:tc>
        <w:tc>
          <w:tcPr>
            <w:tcW w:type="dxa" w:w="7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Funcție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📥 Import</w:t>
            </w:r>
          </w:p>
        </w:tc>
        <w:tc>
          <w:tcPr>
            <w:tcW w:type="dxa" w:w="7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Importă log din ADIF, CSV sau Cabrillo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↩ Undo</w:t>
            </w:r>
          </w:p>
        </w:tc>
        <w:tc>
          <w:tcPr>
            <w:tcW w:type="dxa" w:w="7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Anulează ultimul QSO adăugat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💾 Backup</w:t>
            </w:r>
          </w:p>
        </w:tc>
        <w:tc>
          <w:tcPr>
            <w:tcW w:type="dxa" w:w="7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Creează manual un backup al logului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🔍 Caută</w:t>
            </w:r>
          </w:p>
        </w:tc>
        <w:tc>
          <w:tcPr>
            <w:tcW w:type="dxa" w:w="7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Caută indicative în log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⏱ Timer</w:t>
            </w:r>
          </w:p>
        </w:tc>
        <w:tc>
          <w:tcPr>
            <w:tcW w:type="dxa" w:w="7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Timer de concurs cu avertizări sonore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📝 Log Editor</w:t>
            </w:r>
          </w:p>
        </w:tc>
        <w:tc>
          <w:tcPr>
            <w:tcW w:type="dxa" w:w="7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Editor dedicat cu editare completă QSO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🌐 Callbook</w:t>
            </w:r>
          </w:p>
        </w:tc>
        <w:tc>
          <w:tcPr>
            <w:tcW w:type="dxa" w:w="7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Căutare radioamator.ro și QRZ.com</w:t>
            </w:r>
          </w:p>
        </w:tc>
      </w:tr>
    </w:tbl>
    <w:p>
      <w:pPr>
        <w:pBdr>
          <w:left w:val="single" w:color="B8860B" w:sz="16"/>
        </w:pBdr>
        <w:shd w:fill="FFF8DC" w:val="clear"/>
        <w:spacing w:before="80" w:after="80"/>
        <w:ind w:left="400"/>
      </w:pPr>
      <w:r>
        <w:rPr>
          <w:rFonts w:ascii="Arial" w:cs="Arial" w:eastAsia="Arial" w:hAnsi="Arial"/>
          <w:i/>
          <w:iCs/>
          <w:color w:val="5C4A00"/>
          <w:sz w:val="20"/>
          <w:szCs w:val="20"/>
        </w:rPr>
        <w:t xml:space="preserve">💡 La ecrane cu lățime sub 1200px, bara de butoane intră în mod compact cu font mai mic. Scroll orizontal disponibil cu Shift+MouseWheel.</w:t>
      </w:r>
    </w:p>
    <w:p>
      <w:r>
        <w:br w:type="page"/>
      </w:r>
    </w:p>
    <w:p>
      <w:pPr>
        <w:pStyle w:val="Heading1"/>
        <w:pBdr>
          <w:bottom w:val="single" w:color="B8860B" w:sz="8"/>
        </w:pBdr>
        <w:shd w:fill="1A3A5C" w:val="clear"/>
        <w:spacing w:before="360" w:after="160"/>
        <w:ind w:left="200" w:right="2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4. Setări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Fereastra de setări se deschide din butonul ⚙ Setări și conține configurarea completă a stației.</w:t>
      </w:r>
    </w:p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4.1 Date stație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2800"/>
      </w:tblGrid>
      <w:tr>
        <w:trPr>
          <w:tblHeader/>
        </w:trP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Câmp</w:t>
            </w:r>
          </w:p>
        </w:tc>
        <w:tc>
          <w:tcPr>
            <w:tcW w:type="dxa" w:w="4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Descriere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Exemplu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Indicativ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Indicativul propriu al stației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YO8RJU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Locator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Locatorul Maidenhead (6 caractere)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KN37GS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Județ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Codul județului pentru concursuri YO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Adresă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Adresa poștală a stației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Piatra Neamț, NT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Operator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Numele operatorului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Ion Popescu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Putere (W)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Puterea de emisie în wați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100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Email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Adresa de email pentru exporturi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yo8rju@example.com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Soapbox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Comentariu liber pentru export Cabrillo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73 GL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Mărime font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Mărimea fontului în interfață (9-14)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11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4.2 Opțiuni suplimentare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Activează sunete — activează/dezactivează alertele sonore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Activează scroll la ferestre popup — adaugă scrollbar pe ambele axe la toate ferestrele</w:t>
      </w:r>
    </w:p>
    <w:p>
      <w:pPr>
        <w:pBdr>
          <w:left w:val="single" w:color="B8860B" w:sz="16"/>
        </w:pBdr>
        <w:shd w:fill="FFF8DC" w:val="clear"/>
        <w:spacing w:before="80" w:after="80"/>
        <w:ind w:left="400"/>
      </w:pPr>
      <w:r>
        <w:rPr>
          <w:rFonts w:ascii="Arial" w:cs="Arial" w:eastAsia="Arial" w:hAnsi="Arial"/>
          <w:i/>
          <w:iCs/>
          <w:color w:val="5C4A00"/>
          <w:sz w:val="20"/>
          <w:szCs w:val="20"/>
        </w:rPr>
        <w:t xml:space="preserve">💡 Opțiunea de scroll este utilă pe ecrane mici sau la scalare DPI 100% unde unele ferestre pot fi tăiate.</w:t>
      </w:r>
    </w:p>
    <w:p>
      <w:r>
        <w:br w:type="page"/>
      </w:r>
    </w:p>
    <w:p>
      <w:pPr>
        <w:pStyle w:val="Heading1"/>
        <w:pBdr>
          <w:bottom w:val="single" w:color="B8860B" w:sz="8"/>
        </w:pBdr>
        <w:shd w:fill="1A3A5C" w:val="clear"/>
        <w:spacing w:before="360" w:after="160"/>
        <w:ind w:left="200" w:right="2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5. Concursuri și loguri</w:t>
      </w:r>
    </w:p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5.1 Concursuri predefinite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Aplicația vine cu următoarele concursuri predefinite: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200"/>
      </w:tblGrid>
      <w:tr>
        <w:trPr>
          <w:tblHeader/>
        </w:trPr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Denumire</w:t>
            </w:r>
          </w:p>
        </w:tc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 scoring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simplu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Log Simplu (fără regulă)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Fără scoring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maraton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Maraton Ion Creangă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Maraton (special)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stafeta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Ștafeta Radioamatorilor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 QSO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yodxhf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YO DX HF Contest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 bandă + multiplicatori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yovhf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YO VHF Contest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Distanță (km)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fieldday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Field Day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 QSO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sprint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Sprint Contest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 QSO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5.2 Manager concursuri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Din butonul 🏆 Concursuri puteți: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Selecta un concurs activ din lista existentă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 un concurs nou cu reguli personalizate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Edita un concurs existent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Șterge concursuri inutile</w:t>
      </w:r>
    </w:p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5.3 Editorul de concurs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 crearea sau editarea unui concurs, puteți configura: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Parametru</w:t>
            </w:r>
          </w:p>
        </w:tc>
        <w:tc>
          <w:tcPr>
            <w:tcW w:type="dxa" w:w="6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Descriere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Nume concurs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Denumirea afișată în interfață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Nume Cabrillo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Denumirea folosită la export Cabrillo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Categorii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Categoriile de operatori acceptate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Mod scoring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Metoda de calcul a scorului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Puncte/QSO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Punctele acordate per contact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Benzi permise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Benzile radio permise în concurs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Moduri permise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Modurile de emisie permise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Format schimb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Formatul schimbului de rapoarte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Durata (ore)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Durata concursului în ore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5.4 Moduri de scoring disponibile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rPr>
          <w:tblHeader/>
        </w:trPr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</w:t>
            </w:r>
          </w:p>
        </w:tc>
        <w:tc>
          <w:tcPr>
            <w:tcW w:type="dxa" w:w="7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Descriere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none</w:t>
            </w:r>
          </w:p>
        </w:tc>
        <w:tc>
          <w:tcPr>
            <w:tcW w:type="dxa" w:w="7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Fără scoring — log simplu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per_qso</w:t>
            </w:r>
          </w:p>
        </w:tc>
        <w:tc>
          <w:tcPr>
            <w:tcW w:type="dxa" w:w="7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Puncte fixe per fiecare QSO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per_band</w:t>
            </w:r>
          </w:p>
        </w:tc>
        <w:tc>
          <w:tcPr>
            <w:tcW w:type="dxa" w:w="7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Puncte diferite per bandă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maraton</w:t>
            </w:r>
          </w:p>
        </w:tc>
        <w:tc>
          <w:tcPr>
            <w:tcW w:type="dxa" w:w="7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Scoring special pentru maratoane YO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multiplier</w:t>
            </w:r>
          </w:p>
        </w:tc>
        <w:tc>
          <w:tcPr>
            <w:tcW w:type="dxa" w:w="7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QSO × multiplicatori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distance</w:t>
            </w:r>
          </w:p>
        </w:tc>
        <w:tc>
          <w:tcPr>
            <w:tcW w:type="dxa" w:w="7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Puncte calculate din distanța km (locator)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custom</w:t>
            </w:r>
          </w:p>
        </w:tc>
        <w:tc>
          <w:tcPr>
            <w:tcW w:type="dxa" w:w="7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Reguli personalizate per indicativ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8860B" w:sz="8"/>
        </w:pBdr>
        <w:shd w:fill="1A3A5C" w:val="clear"/>
        <w:spacing w:before="360" w:after="160"/>
        <w:ind w:left="200" w:right="2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6. Export și Import</w:t>
      </w:r>
    </w:p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6.1 Export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Din butonul 📤 Export puteți exporta logul în trei formate: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ADIF (.adi)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Format standard internațional pentru schimbul de loguri. Compatibil cu orice program de logging (WSJT-X, HRD, DX4WIN etc.).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Cabrillo (.log)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Format standard pentru depunerea logurilor de concurs la organizatori. Înainte de export apare un dialog de configurare: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Schimb trimis (Sent exchange): județ, locator, număr serial sau nimic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Schimb primit (Received exchange): din log sau nimic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Preview înainte de salvare — puteți verifica conținutul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CSV (.csv)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Format tabular, compatibil cu Excel, LibreOffice Calc sau orice editor de tabele.</w:t>
      </w:r>
    </w:p>
    <w:p>
      <w:pPr>
        <w:pBdr>
          <w:left w:val="single" w:color="C0392B" w:sz="16"/>
        </w:pBdr>
        <w:shd w:fill="FFF0F0" w:val="clear"/>
        <w:spacing w:before="80" w:after="80"/>
        <w:ind w:left="400"/>
      </w:pPr>
      <w:r>
        <w:rPr>
          <w:rFonts w:ascii="Arial" w:cs="Arial" w:eastAsia="Arial" w:hAnsi="Arial"/>
          <w:i/>
          <w:iCs/>
          <w:color w:val="7B0000"/>
          <w:sz w:val="20"/>
          <w:szCs w:val="20"/>
        </w:rPr>
        <w:t xml:space="preserve">⚠️ Înainte de export Cabrillo se efectuează automat o validare. Erorile sunt afișate dar exportul continuă.</w:t>
      </w:r>
    </w:p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6.2 Import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Din butonul 📥 Import puteți importa contacte din: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ADIF (.adi, .adif) — importă toate câmpurile standard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CSV (.csv) — importă coloanele Indicativ, Bandă, Mod, RST, Notă, Data, Ora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Cabrillo 2.0 și 3.0 (.log) — importă din loguri de concurs existente</w:t>
      </w:r>
    </w:p>
    <w:p>
      <w:pPr>
        <w:pBdr>
          <w:left w:val="single" w:color="C0392B" w:sz="16"/>
        </w:pBdr>
        <w:shd w:fill="FFF0F0" w:val="clear"/>
        <w:spacing w:before="80" w:after="80"/>
        <w:ind w:left="400"/>
      </w:pPr>
      <w:r>
        <w:rPr>
          <w:rFonts w:ascii="Arial" w:cs="Arial" w:eastAsia="Arial" w:hAnsi="Arial"/>
          <w:i/>
          <w:iCs/>
          <w:color w:val="7B0000"/>
          <w:sz w:val="20"/>
          <w:szCs w:val="20"/>
        </w:rPr>
        <w:t xml:space="preserve">⚠️ Importul adaugă QSO-urile la logul curent. Duplicatele nu sunt șterse automat.</w:t>
      </w:r>
    </w:p>
    <w:p>
      <w:r>
        <w:br w:type="page"/>
      </w:r>
    </w:p>
    <w:p>
      <w:pPr>
        <w:pStyle w:val="Heading1"/>
        <w:pBdr>
          <w:bottom w:val="single" w:color="B8860B" w:sz="8"/>
        </w:pBdr>
        <w:shd w:fill="1A3A5C" w:val="clear"/>
        <w:spacing w:before="360" w:after="160"/>
        <w:ind w:left="200" w:right="2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7. Control CAT (Computer Aided Transceiver)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Funcția CAT permite comunicarea bidirecțională între aplicație și transceiver: aplicația preia automat frecvența și modul, și poate seta frecvența la radio.</w:t>
      </w:r>
    </w:p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7.1 Protocoale suportate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rPr>
          <w:tblHeader/>
        </w:trP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</w:t>
            </w:r>
          </w:p>
        </w:tc>
        <w:tc>
          <w:tcPr>
            <w:tcW w:type="dxa" w:w="6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Transceiverele compatibile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Yaesu CAT</w:t>
            </w:r>
          </w:p>
        </w:tc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FT-817, FT-818, FT-857, FT-891, FT-897, FT-991, FTDX series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Icom CI-V</w:t>
            </w:r>
          </w:p>
        </w:tc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IC-7300, IC-7100, IC-705, IC-7610, IC-9700 și altele Icom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Kenwood CAT</w:t>
            </w:r>
          </w:p>
        </w:tc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TS-480, TS-590, TS-2000, TS-890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Elecraft CAT</w:t>
            </w:r>
          </w:p>
        </w:tc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KX2, KX3, K3, K3S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Hamlib/rigctld</w:t>
            </w:r>
          </w:p>
        </w:tc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Orice transceiver suportat de Hamlib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Manual (fără CAT)</w:t>
            </w:r>
          </w:p>
        </w:tc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Fără conexiune, frecvența se introduce manual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7.2 Configurare CAT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Deschideți 📡 CAT din bara de butoane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Selectați protocolul corespunzător transceiverului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Selectați portul COM (ex: COM3 pe Windows, /dev/ttyUSB0 pe Linux)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Setați viteza Baud (implicit 38400 pentru Yaesu, 19200 pentru Icom)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Apăsați Conectează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Verificați LED-ul verde în bara de stare — CAT: ON</w:t>
      </w:r>
    </w:p>
    <w:p>
      <w:pPr>
        <w:spacing w:before="40" w:after="40"/>
      </w:pPr>
      <w:r>
        <w:t xml:space="preserve"/>
      </w:r>
    </w:p>
    <w:p>
      <w:pPr>
        <w:pBdr>
          <w:left w:val="single" w:color="B8860B" w:sz="16"/>
        </w:pBdr>
        <w:shd w:fill="FFF8DC" w:val="clear"/>
        <w:spacing w:before="80" w:after="80"/>
        <w:ind w:left="400"/>
      </w:pPr>
      <w:r>
        <w:rPr>
          <w:rFonts w:ascii="Arial" w:cs="Arial" w:eastAsia="Arial" w:hAnsi="Arial"/>
          <w:i/>
          <w:iCs/>
          <w:color w:val="5C4A00"/>
          <w:sz w:val="20"/>
          <w:szCs w:val="20"/>
        </w:rPr>
        <w:t xml:space="preserve">💡 Pentru Icom CI-V, adresa hex implicită este 94 (IC-7300). Verificați meniul transceiverului pentru adresa corectă.</w:t>
      </w:r>
    </w:p>
    <w:p>
      <w:pPr>
        <w:pBdr>
          <w:left w:val="single" w:color="B8860B" w:sz="16"/>
        </w:pBdr>
        <w:shd w:fill="FFF8DC" w:val="clear"/>
        <w:spacing w:before="80" w:after="80"/>
        <w:ind w:left="400"/>
      </w:pPr>
      <w:r>
        <w:rPr>
          <w:rFonts w:ascii="Arial" w:cs="Arial" w:eastAsia="Arial" w:hAnsi="Arial"/>
          <w:i/>
          <w:iCs/>
          <w:color w:val="5C4A00"/>
          <w:sz w:val="20"/>
          <w:szCs w:val="20"/>
        </w:rPr>
        <w:t xml:space="preserve">💡 Pentru Hamlib, porniți rigctld înainte de conectare: rigctld -m 122 -r COM3 -s 38400</w:t>
      </w:r>
    </w:p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7.3 Adrese CI-V frecvente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00"/>
      </w:tblGrid>
      <w:tr>
        <w:trPr>
          <w:tblHeader/>
        </w:trPr>
        <w:tc>
          <w:tcPr>
            <w:tcW w:type="dxa" w:w="4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 Icom</w:t>
            </w:r>
          </w:p>
        </w:tc>
        <w:tc>
          <w:tcPr>
            <w:tcW w:type="dxa" w:w="5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Adresă CI-V (hex)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IC-7300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94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IC-705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A2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IC-7100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88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IC-7610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98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IC-9700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A2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8860B" w:sz="8"/>
        </w:pBdr>
        <w:shd w:fill="1A3A5C" w:val="clear"/>
        <w:spacing w:before="360" w:after="160"/>
        <w:ind w:left="200" w:right="2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8. Timer de concurs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Timer-ul de concurs se deschide din butonul ⏱ Timer și ajută la urmărirea timpului rămas în concurs.</w:t>
      </w:r>
    </w:p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8.1 Utilizare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Ore / Min — introduceți durata concursului (ex: 4 ore, 0 minute)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▶ Start — pornește cronometrul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⏸ Stop — oprește temporar (continuă de unde a rămas)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⏹ Reset — resetează la zero</w:t>
      </w:r>
    </w:p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8.2 Avertizări sonore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Dacă opțiunea Avertizări sonore este activată, veți auzi: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00"/>
      </w:tblGrid>
      <w:tr>
        <w:trPr>
          <w:tblHeader/>
        </w:trPr>
        <w:tc>
          <w:tcPr>
            <w:tcW w:type="dxa" w:w="4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Timp rămas</w:t>
            </w:r>
          </w:p>
        </w:tc>
        <w:tc>
          <w:tcPr>
            <w:tcW w:type="dxa" w:w="5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Semnal sonor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 minute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beep scurt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 minute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 beepuri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minut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 beepuri ascuțite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Timp expirat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 beepuri lungi</w:t>
            </w:r>
          </w:p>
        </w:tc>
      </w:tr>
    </w:tbl>
    <w:p>
      <w:pPr>
        <w:pBdr>
          <w:left w:val="single" w:color="B8860B" w:sz="16"/>
        </w:pBdr>
        <w:shd w:fill="FFF8DC" w:val="clear"/>
        <w:spacing w:before="80" w:after="80"/>
        <w:ind w:left="400"/>
      </w:pPr>
      <w:r>
        <w:rPr>
          <w:rFonts w:ascii="Arial" w:cs="Arial" w:eastAsia="Arial" w:hAnsi="Arial"/>
          <w:i/>
          <w:iCs/>
          <w:color w:val="5C4A00"/>
          <w:sz w:val="20"/>
          <w:szCs w:val="20"/>
        </w:rPr>
        <w:t xml:space="preserve">💡 Timer-ul are scroll pe ambele axe și poate fi redimensionat.</w:t>
      </w:r>
    </w:p>
    <w:p>
      <w:r>
        <w:br w:type="page"/>
      </w:r>
    </w:p>
    <w:p>
      <w:pPr>
        <w:pStyle w:val="Heading1"/>
        <w:pBdr>
          <w:bottom w:val="single" w:color="B8860B" w:sz="8"/>
        </w:pBdr>
        <w:shd w:fill="1A3A5C" w:val="clear"/>
        <w:spacing w:before="360" w:after="160"/>
        <w:ind w:left="200" w:right="2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9. Callbook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Funcția Callbook permite căutarea de informații despre orice indicativ radio din baze de date online.</w:t>
      </w:r>
    </w:p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9.1 Surse de date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radioamator.ro — baza de date a radioamatorilor din România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QRZ.com — baza de date internațională (necesită cont gratuit)</w:t>
      </w:r>
    </w:p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9.2 Utilizare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Introduceți indicativul în câmpul Indicativ din fereastra principală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Apăsați butonul Callbook sau deschideți din bara de butoane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Datele sunt afișate automat: nume, locație, țară, DXCC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Puteți copia datele în câmpurile QSO-ului curent</w:t>
      </w:r>
    </w:p>
    <w:p>
      <w:pPr>
        <w:spacing w:before="40" w:after="40"/>
      </w:pPr>
      <w:r>
        <w:t xml:space="preserve"/>
      </w:r>
    </w:p>
    <w:p>
      <w:pPr>
        <w:pBdr>
          <w:left w:val="single" w:color="B8860B" w:sz="16"/>
        </w:pBdr>
        <w:shd w:fill="FFF8DC" w:val="clear"/>
        <w:spacing w:before="80" w:after="80"/>
        <w:ind w:left="400"/>
      </w:pPr>
      <w:r>
        <w:rPr>
          <w:rFonts w:ascii="Arial" w:cs="Arial" w:eastAsia="Arial" w:hAnsi="Arial"/>
          <w:i/>
          <w:iCs/>
          <w:color w:val="5C4A00"/>
          <w:sz w:val="20"/>
          <w:szCs w:val="20"/>
        </w:rPr>
        <w:t xml:space="preserve">💡 Callbook necesită conexiune la internet. Fără internet, funcția nu este disponibilă.</w:t>
      </w:r>
    </w:p>
    <w:p>
      <w:r>
        <w:br w:type="page"/>
      </w:r>
    </w:p>
    <w:p>
      <w:pPr>
        <w:pStyle w:val="Heading1"/>
        <w:pBdr>
          <w:bottom w:val="single" w:color="B8860B" w:sz="8"/>
        </w:pBdr>
        <w:shd w:fill="1A3A5C" w:val="clear"/>
        <w:spacing w:before="360" w:after="160"/>
        <w:ind w:left="200" w:right="2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10. Band Map (Harta benzilor)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Band Map afișează activitatea radio în timp real, preluată de la DX Cluster sau din logul propriu.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Benzile active sunt afișate ca coloane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Fiecare spot arată: indicativ, frecvență, țară DXCC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pe un spot → frecvența se completează automat în câmpul de introducere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Culori: verde = nou DXCC, albastru = lucrat, gri = duplicat</w:t>
      </w:r>
    </w:p>
    <w:p>
      <w:pPr>
        <w:pBdr>
          <w:left w:val="single" w:color="B8860B" w:sz="16"/>
        </w:pBdr>
        <w:shd w:fill="FFF8DC" w:val="clear"/>
        <w:spacing w:before="80" w:after="80"/>
        <w:ind w:left="400"/>
      </w:pPr>
      <w:r>
        <w:rPr>
          <w:rFonts w:ascii="Arial" w:cs="Arial" w:eastAsia="Arial" w:hAnsi="Arial"/>
          <w:i/>
          <w:iCs/>
          <w:color w:val="5C4A00"/>
          <w:sz w:val="20"/>
          <w:szCs w:val="20"/>
        </w:rPr>
        <w:t xml:space="preserve">💡 Band Map se actualizează automat când primiți spoturi din DX Cluster.</w:t>
      </w:r>
    </w:p>
    <w:p>
      <w:r>
        <w:br w:type="page"/>
      </w:r>
    </w:p>
    <w:p>
      <w:pPr>
        <w:pStyle w:val="Heading1"/>
        <w:pBdr>
          <w:bottom w:val="single" w:color="B8860B" w:sz="8"/>
        </w:pBdr>
        <w:shd w:fill="1A3A5C" w:val="clear"/>
        <w:spacing w:before="360" w:after="160"/>
        <w:ind w:left="200" w:right="2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11. DX Cluster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DX Cluster permite conectarea la un server telnet de spoturi DX pentru a vedea activitatea în timp real pe benzile radio.</w:t>
      </w:r>
    </w:p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11.1 Configurare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Deschideți DX Cluster din meniu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Introduceți adresa serverului (ex: dxfun.com:8000)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Introduceți indicativul propriu pentru autentificare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Apăsați Conectare</w:t>
      </w:r>
    </w:p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11.2 Funcții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Afișare spoturi în timp real în tabelul principal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Filtrare după bandă sau DXCC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pe spot → completează automat frecvența și indicativul în log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Fereastra raw text afișează toate datele brute de la cluster</w:t>
      </w:r>
    </w:p>
    <w:p>
      <w:r>
        <w:br w:type="page"/>
      </w:r>
    </w:p>
    <w:p>
      <w:pPr>
        <w:pStyle w:val="Heading1"/>
        <w:pBdr>
          <w:bottom w:val="single" w:color="B8860B" w:sz="8"/>
        </w:pBdr>
        <w:shd w:fill="1A3A5C" w:val="clear"/>
        <w:spacing w:before="360" w:after="160"/>
        <w:ind w:left="200" w:right="2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12. Log Editor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Log Editor-ul este o fereastră dedicată editării complete a QSO-urilor din log, cu mai multe funcții decât fereastra principală.</w:t>
      </w:r>
    </w:p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12.1 Funcții disponibile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Vizualizare completă a tuturor QSO-urilor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Editare directă a oricărui câmp (dublu-click pe celulă)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Ștergere QSO-uri selectate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Filtrare după bandă, mod, indicativ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Căutare rapidă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Undo pentru operații de editare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Callbook lookup direct din editor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Salvare automată după fiecare modificare</w:t>
      </w:r>
    </w:p>
    <w:p>
      <w:pPr>
        <w:pBdr>
          <w:left w:val="single" w:color="B8860B" w:sz="16"/>
        </w:pBdr>
        <w:shd w:fill="FFF8DC" w:val="clear"/>
        <w:spacing w:before="80" w:after="80"/>
        <w:ind w:left="400"/>
      </w:pPr>
      <w:r>
        <w:rPr>
          <w:rFonts w:ascii="Arial" w:cs="Arial" w:eastAsia="Arial" w:hAnsi="Arial"/>
          <w:i/>
          <w:iCs/>
          <w:color w:val="5C4A00"/>
          <w:sz w:val="20"/>
          <w:szCs w:val="20"/>
        </w:rPr>
        <w:t xml:space="preserve">💡 Log Editor-ul are scrollbar pe ambele axe și poate fi redimensionat liber.</w:t>
      </w:r>
    </w:p>
    <w:p>
      <w:r>
        <w:br w:type="page"/>
      </w:r>
    </w:p>
    <w:p>
      <w:pPr>
        <w:pStyle w:val="Heading1"/>
        <w:pBdr>
          <w:bottom w:val="single" w:color="B8860B" w:sz="8"/>
        </w:pBdr>
        <w:shd w:fill="1A3A5C" w:val="clear"/>
        <w:spacing w:before="360" w:after="160"/>
        <w:ind w:left="200" w:right="2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13. Statistici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Aplicația oferă două tipuri de statistici accesibile din bara de butoane.</w:t>
      </w:r>
    </w:p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13.1 Statistici generale (📊 Statistici)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Total QSO-uri și indicative unice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Durata sesiunii și rata medie QSO/oră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QSO-uri și puncte per bandă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Scor total: Puncte QSO × Multiplicatori</w:t>
      </w:r>
    </w:p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13.2 Statistici Rate QSO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Grafic QSO/oră pe fiecare oră a concursului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Tabel Top DXCC — cele mai lucrate țări (cu scrollbar)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Tabel Per Bandă — distribuția QSO pe benzi (cu scrollbar)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Statistici live: total, unice, DXCC, rata ultimei ore, rata ultimelor 10 minute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Actualizare automată la fiecare 30 de secunde</w:t>
      </w:r>
    </w:p>
    <w:p>
      <w:r>
        <w:br w:type="page"/>
      </w:r>
    </w:p>
    <w:p>
      <w:pPr>
        <w:pStyle w:val="Heading1"/>
        <w:pBdr>
          <w:bottom w:val="single" w:color="B8860B" w:sz="8"/>
        </w:pBdr>
        <w:shd w:fill="1A3A5C" w:val="clear"/>
        <w:spacing w:before="360" w:after="160"/>
        <w:ind w:left="200" w:right="2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14. Referință rapidă — taste și scurtături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rPr>
          <w:tblHeader/>
        </w:trPr>
        <w:tc>
          <w:tcPr>
            <w:tcW w:type="dxa" w:w="3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Tastă / Comandă</w:t>
            </w:r>
          </w:p>
        </w:tc>
        <w:tc>
          <w:tcPr>
            <w:tcW w:type="dxa" w:w="5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Funcție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Enter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Salvează QSO-ul curent (LOG)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F2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Schimbă banda (ciclează prin benzile disponibile)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F3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Schimbă modul de emisie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Ctrl+Z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Undo — anulează ultimul QSO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Ctrl+S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Salvează logul manual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MouseWheel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Scroll vertical în ferestre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Shift+MouseWheel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Scroll orizontal în ferestre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Ctrl+F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Căutare în log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Tab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Salt la câmpul următor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8860B" w:sz="8"/>
        </w:pBdr>
        <w:shd w:fill="1A3A5C" w:val="clear"/>
        <w:spacing w:before="360" w:after="160"/>
        <w:ind w:left="200" w:right="2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15. Backup și date salvate</w:t>
      </w:r>
    </w:p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15.1 Salvare automată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Logul se salvează automat după fiecare QSO adăugat sau modificat. Nu este necesar să salvați manual.</w:t>
      </w:r>
    </w:p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15.2 Locația fișierelor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000"/>
      </w:tblGrid>
      <w:tr>
        <w:trPr>
          <w:tblHeader/>
        </w:trP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Fișier</w:t>
            </w:r>
          </w:p>
        </w:tc>
        <w:tc>
          <w:tcPr>
            <w:tcW w:type="dxa" w:w="3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Conținut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Locație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config.json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Setările stației și ale aplicației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Folder aplicație sau AppData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contests.json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Configurarea concursurilor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Folder aplicație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log_{id}.json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Logul unui concurs specific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Folder aplicație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backups/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Backup-uri automate și manuale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Subfolder backups/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15.3 Backup manual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Apăsați butonul 💾 Backup din bara de butoane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 creează automat un fișier backup_YYYYMMDD_HHMMSS_id.json în folderul backups/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Backup-ul se creează automat și la golirea logului sau la import</w:t>
      </w:r>
    </w:p>
    <w:p>
      <w:pPr>
        <w:pBdr>
          <w:left w:val="single" w:color="C0392B" w:sz="16"/>
        </w:pBdr>
        <w:shd w:fill="FFF0F0" w:val="clear"/>
        <w:spacing w:before="80" w:after="80"/>
        <w:ind w:left="400"/>
      </w:pPr>
      <w:r>
        <w:rPr>
          <w:rFonts w:ascii="Arial" w:cs="Arial" w:eastAsia="Arial" w:hAnsi="Arial"/>
          <w:i/>
          <w:iCs/>
          <w:color w:val="7B0000"/>
          <w:sz w:val="20"/>
          <w:szCs w:val="20"/>
        </w:rPr>
        <w:t xml:space="preserve">⚠️ Operațiunea de golire log (🗑 Golire log) este ireversibilă. Backup-ul automat se creează înainte, dar verificați-l înainte de a confirma.</w:t>
      </w:r>
    </w:p>
    <w:p>
      <w:r>
        <w:br w:type="page"/>
      </w:r>
    </w:p>
    <w:p>
      <w:pPr>
        <w:pStyle w:val="Heading1"/>
        <w:pBdr>
          <w:bottom w:val="single" w:color="B8860B" w:sz="8"/>
        </w:pBdr>
        <w:shd w:fill="1A3A5C" w:val="clear"/>
        <w:spacing w:before="360" w:after="160"/>
        <w:ind w:left="200" w:right="2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16. Teme de culori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Aplicația suportă teme de culori multiple, accesibile din butonul 🎨 Teme.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rPr>
          <w:tblHeader/>
        </w:trPr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Temă</w:t>
            </w:r>
          </w:p>
        </w:tc>
        <w:tc>
          <w:tcPr>
            <w:tcW w:type="dxa" w:w="6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Descriere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Dark (implicit)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Fundal întunecat, text deschis — ideal pentru operare nocturnă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Light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Fundal deschis, text închis — ideal pentru zi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Solarized Dark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Temă populară cu culori calde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High Contrast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Contrast maxim pentru vizibilitate sporită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Custom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Culorile principale pot fi personalizate manual</w:t>
            </w:r>
          </w:p>
        </w:tc>
      </w:tr>
    </w:tbl>
    <w:p>
      <w:pPr>
        <w:pBdr>
          <w:left w:val="single" w:color="B8860B" w:sz="16"/>
        </w:pBdr>
        <w:shd w:fill="FFF8DC" w:val="clear"/>
        <w:spacing w:before="80" w:after="80"/>
        <w:ind w:left="400"/>
      </w:pPr>
      <w:r>
        <w:rPr>
          <w:rFonts w:ascii="Arial" w:cs="Arial" w:eastAsia="Arial" w:hAnsi="Arial"/>
          <w:i/>
          <w:iCs/>
          <w:color w:val="5C4A00"/>
          <w:sz w:val="20"/>
          <w:szCs w:val="20"/>
        </w:rPr>
        <w:t xml:space="preserve">💡 Schimbarea temei se aplică imediat fără a reporni aplicația.</w:t>
      </w:r>
    </w:p>
    <w:p>
      <w:r>
        <w:br w:type="page"/>
      </w:r>
    </w:p>
    <w:p>
      <w:pPr>
        <w:pStyle w:val="Heading1"/>
        <w:pBdr>
          <w:bottom w:val="single" w:color="B8860B" w:sz="8"/>
        </w:pBdr>
        <w:shd w:fill="1A3A5C" w:val="clear"/>
        <w:spacing w:before="360" w:after="160"/>
        <w:ind w:left="200" w:right="2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17. Funcționalitate Scroll (Modificare UI v17.1)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Această funcționalitate a fost adăugată ca patch UI la versiunea v17.1 pentru a rezolva problema ferestrelor tăiate la scalări DPI de 100% sau pe ecrane cu rezoluție mică.</w:t>
      </w:r>
    </w:p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17.1 Activare/dezactivare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Deschideți ⚙ Setări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Bifați sau debifați opțiunea Activează scroll la ferestre popup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Apăsați Salvează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Noile ferestre se vor deschide cu sau fără scroll conform selecției</w:t>
      </w:r>
    </w:p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17.2 Cum se folosește scroll-ul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Scroll vertical: rotiți roata mouse-ului (MouseWheel)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Scroll orizontal: Shift + MouseWheel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Pe Linux: Button-4 (sus) și Button-5 (jos) pentru scroll vertical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Scrollbar-urile apar automat doar când conținutul nu încape</w:t>
      </w:r>
    </w:p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17.3 Ferestre cu scroll activat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Timer Concurs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Setări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Statistici (Tabelele Top DXCC și Per Bandă)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Bara de butoane principală (scroll orizontal la ecrane mici)</w:t>
      </w:r>
    </w:p>
    <w:p>
      <w:pPr>
        <w:pBdr>
          <w:left w:val="single" w:color="B8860B" w:sz="16"/>
        </w:pBdr>
        <w:shd w:fill="FFF8DC" w:val="clear"/>
        <w:spacing w:before="80" w:after="80"/>
        <w:ind w:left="400"/>
      </w:pPr>
      <w:r>
        <w:rPr>
          <w:rFonts w:ascii="Arial" w:cs="Arial" w:eastAsia="Arial" w:hAnsi="Arial"/>
          <w:i/>
          <w:iCs/>
          <w:color w:val="5C4A00"/>
          <w:sz w:val="20"/>
          <w:szCs w:val="20"/>
        </w:rPr>
        <w:t xml:space="preserve">💡 Restul ferestrelor (Log Editor, Callbook, CAT etc.) se adaptează responsiv la rezoluția ecranului fără a necesita scroll suplimentar.</w:t>
      </w:r>
    </w:p>
    <w:p>
      <w:r>
        <w:br w:type="page"/>
      </w:r>
    </w:p>
    <w:p>
      <w:pPr>
        <w:pStyle w:val="Heading1"/>
        <w:pBdr>
          <w:bottom w:val="single" w:color="B8860B" w:sz="8"/>
        </w:pBdr>
        <w:shd w:fill="1A3A5C" w:val="clear"/>
        <w:spacing w:before="360" w:after="160"/>
        <w:ind w:left="200" w:right="2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18. Depanare și probleme frecvente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rPr>
          <w:tblHeader/>
        </w:trPr>
        <w:tc>
          <w:tcPr>
            <w:tcW w:type="dxa" w:w="3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Problemă</w:t>
            </w:r>
          </w:p>
        </w:tc>
        <w:tc>
          <w:tcPr>
            <w:tcW w:type="dxa" w:w="5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Soluție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Fereastra este tăiată pe ecran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Activați scroll în Setări sau măriți rezoluția/micșorați scalarea DPI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CAT nu se conectează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Verificați portul COM, viteza Baud și că nu e folosit de alt program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Bara de butoane nu se vede complet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Redimensionați fereastra sau folosiți scroll orizontal (Shift+MouseWheel)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Callbook nu funcționează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Verificați conexiunea la internet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Scoruri incorecte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Verificați regulile concursului activ în Manager Concursuri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Logul nu se salvează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Verificați permisiunile de scriere în folderul aplicației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Sunete nu funcționează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Verificați că opțiunea este activată în Setări și că sistemul are sunet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DX Cluster deconectat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Verificați adresa serverului și conexiunea la internet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hd w:fill="1A3A5C" w:val="clear"/>
        <w:spacing w:before="400" w:after="100"/>
        <w:jc w:val="center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73 de YO8ACR — Mult succes în concursuri!</w:t>
      </w:r>
    </w:p>
    <w:p>
      <w:pPr>
        <w:spacing w:before="60" w:after="60"/>
        <w:jc w:val="center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yo8acr@gmail.com | github.com/acc1311/YOLogPRO</w:t>
      </w:r>
    </w:p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/>
      </w:pBdr>
      <w:tabs>
        <w:tab w:val="right" w:pos="9026"/>
      </w:tabs>
    </w:pPr>
    <w:r>
      <w:rPr>
        <w:rFonts w:ascii="Arial" w:cs="Arial" w:eastAsia="Arial" w:hAnsi="Arial"/>
        <w:color w:val="888888"/>
        <w:sz w:val="16"/>
        <w:szCs w:val="16"/>
      </w:rPr>
      <w:t xml:space="preserve">© 2025 Ardei Constantin-Cătălin (YO8ACR)</w:t>
    </w:r>
    <w:r>
      <w:rPr>
        <w:rFonts w:ascii="Arial" w:cs="Arial" w:eastAsia="Arial" w:hAnsi="Arial"/>
        <w:color w:val="888888"/>
        <w:sz w:val="16"/>
        <w:szCs w:val="16"/>
      </w:rPr>
      <w:t xml:space="preserve">	Pagina </w:t>
    </w:r>
    <w:r>
      <w:rPr>
        <w:rFonts w:ascii="Arial" w:cs="Arial" w:eastAsia="Arial" w:hAnsi="Arial"/>
        <w:color w:val="2E75B6"/>
        <w:sz w:val="16"/>
        <w:szCs w:val="16"/>
      </w:rPr>
      <w:t xml:space="preserve">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/>
      </w:pBdr>
    </w:pPr>
    <w:r>
      <w:rPr>
        <w:rFonts w:ascii="Arial" w:cs="Arial" w:eastAsia="Arial" w:hAnsi="Arial"/>
        <w:color w:val="888888"/>
        <w:sz w:val="18"/>
        <w:szCs w:val="18"/>
      </w:rPr>
      <w:t xml:space="preserve">YO Log PRO v17.1  |  Manual de utilizare  |  </w:t>
    </w: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YO8ACR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E75B6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○"/>
      <w:lvlJc w:val="left"/>
      <w:pPr>
        <w:ind w:left="1080" w:hanging="360"/>
      </w:pPr>
      <w:rPr>
        <w:rFonts w:ascii="Arial" w:cs="Arial" w:eastAsia="Arial" w:hAnsi="Arial"/>
        <w:color w:val="888888"/>
        <w:sz w:val="20"/>
        <w:szCs w:val="20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A1A1A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FFFFFF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1A3A5C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2026-03-08T09:05:09.118Z</dcterms:created>
  <dcterms:modified xsi:type="dcterms:W3CDTF">2026-03-08T09:05:09.119Z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