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3693" w14:textId="77777777" w:rsidR="00C4584C" w:rsidRPr="008810D0" w:rsidRDefault="00C4584C" w:rsidP="00C4584C">
      <w:pPr>
        <w:pStyle w:val="Heading2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Brandprefs.xlsx</w:t>
      </w:r>
    </w:p>
    <w:p w14:paraId="1F0C8E4E" w14:textId="77777777" w:rsidR="00C4584C" w:rsidRPr="008810D0" w:rsidRDefault="00C4584C" w:rsidP="00C4584C">
      <w:pPr>
        <w:pStyle w:val="Heading3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Hypothesis 1: Brand Preference Comparison Hypothesis</w:t>
      </w:r>
    </w:p>
    <w:p w14:paraId="3FBC0533" w14:textId="77777777" w:rsidR="00C4584C" w:rsidRPr="008810D0" w:rsidRDefault="00C4584C" w:rsidP="00C4584C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H0 (Null Hypothesis): There is no significant difference in brand preference for brands A and B between the two demographic areas.</w:t>
      </w:r>
    </w:p>
    <w:p w14:paraId="2B205E94" w14:textId="77777777" w:rsidR="00C4584C" w:rsidRPr="008810D0" w:rsidRDefault="00C4584C" w:rsidP="00C4584C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H1 (Alternative Hypothesis): There is a significant difference in brand preference for brands A and B between the two demographic areas.</w:t>
      </w:r>
    </w:p>
    <w:p w14:paraId="5604E7B3" w14:textId="77777777" w:rsidR="00C4584C" w:rsidRPr="008810D0" w:rsidRDefault="00C4584C" w:rsidP="00C4584C">
      <w:pPr>
        <w:pStyle w:val="Heading2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Designs.xlsx</w:t>
      </w:r>
    </w:p>
    <w:p w14:paraId="153992B3" w14:textId="77777777" w:rsidR="00C4584C" w:rsidRPr="008810D0" w:rsidRDefault="00C4584C" w:rsidP="00C4584C">
      <w:pPr>
        <w:pStyle w:val="Heading3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Hypothesis: Optimal Container Design Selection Hypothesis</w:t>
      </w:r>
    </w:p>
    <w:p w14:paraId="5CBD9A3E" w14:textId="77777777" w:rsidR="00C4584C" w:rsidRPr="008810D0" w:rsidRDefault="00C4584C" w:rsidP="00C4584C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H0 (Null Hypothesis): There is no significant difference in the number of items sold between Container Design 1 and Container Design 2 for the kitchen cleaning product.</w:t>
      </w:r>
    </w:p>
    <w:p w14:paraId="70D325B8" w14:textId="77777777" w:rsidR="00C4584C" w:rsidRPr="008810D0" w:rsidRDefault="00C4584C" w:rsidP="00C4584C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H1 (Alternative Hypothesis): There is a significant difference in the number of items sold between Container Design 1 and Container Design 2 for the kitchen cleaning product.</w:t>
      </w:r>
    </w:p>
    <w:p w14:paraId="5C3DCD4F" w14:textId="77777777" w:rsidR="00C4584C" w:rsidRDefault="00C4584C" w:rsidP="00C4584C"/>
    <w:p w14:paraId="6BAEFE2D" w14:textId="77777777" w:rsidR="0077382D" w:rsidRDefault="0077382D" w:rsidP="00C4584C"/>
    <w:p w14:paraId="1AE6FB04" w14:textId="77777777" w:rsidR="0077382D" w:rsidRDefault="0077382D" w:rsidP="00C4584C"/>
    <w:p w14:paraId="281D2035" w14:textId="69DCF206" w:rsidR="008810D0" w:rsidRPr="008810D0" w:rsidRDefault="008810D0" w:rsidP="008810D0">
      <w:pPr>
        <w:pStyle w:val="Heading2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Diets.xlsx</w:t>
      </w:r>
    </w:p>
    <w:p w14:paraId="0F5C7B68" w14:textId="77777777" w:rsidR="008810D0" w:rsidRPr="008810D0" w:rsidRDefault="008810D0" w:rsidP="008810D0">
      <w:pPr>
        <w:pStyle w:val="Heading3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Hypothesis: Effectiveness Comparison of Diet A vs. Diet B</w:t>
      </w:r>
    </w:p>
    <w:p w14:paraId="69915306" w14:textId="77777777" w:rsidR="008810D0" w:rsidRPr="008810D0" w:rsidRDefault="008810D0" w:rsidP="008810D0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H0 (Null Hypothesis): There is no significant difference in the weight losses achieved between Diet A and Diet B.</w:t>
      </w:r>
    </w:p>
    <w:p w14:paraId="44D33B36" w14:textId="072B0C09" w:rsidR="008810D0" w:rsidRDefault="008810D0" w:rsidP="008810D0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H1 (Alternative Hypothesis): There is a significant difference in the weight losses achieved between Diet A and Diet B.</w:t>
      </w:r>
    </w:p>
    <w:p w14:paraId="013747E3" w14:textId="77777777" w:rsidR="0048430A" w:rsidRDefault="0048430A" w:rsidP="008810D0">
      <w:pPr>
        <w:spacing w:line="480" w:lineRule="auto"/>
        <w:rPr>
          <w:rFonts w:ascii="Arial" w:hAnsi="Arial" w:cs="Arial"/>
        </w:rPr>
      </w:pPr>
    </w:p>
    <w:p w14:paraId="1E1F35B7" w14:textId="0A1281C5" w:rsidR="00E5098C" w:rsidRPr="00AC5F77" w:rsidRDefault="00E5098C" w:rsidP="00AC5F77">
      <w:pPr>
        <w:pStyle w:val="Heading2"/>
        <w:spacing w:line="480" w:lineRule="auto"/>
        <w:rPr>
          <w:rFonts w:ascii="Arial" w:hAnsi="Arial" w:cs="Arial"/>
        </w:rPr>
      </w:pPr>
      <w:r w:rsidRPr="00AC5F77">
        <w:rPr>
          <w:rFonts w:ascii="Arial" w:hAnsi="Arial" w:cs="Arial"/>
        </w:rPr>
        <w:lastRenderedPageBreak/>
        <w:t>Heather.xlsx</w:t>
      </w:r>
    </w:p>
    <w:p w14:paraId="1DE95D7E" w14:textId="77777777" w:rsidR="00AC5F77" w:rsidRPr="001A4D30" w:rsidRDefault="00AC5F77" w:rsidP="00A23B4E">
      <w:pPr>
        <w:pStyle w:val="Heading3"/>
        <w:spacing w:line="480" w:lineRule="auto"/>
        <w:rPr>
          <w:rFonts w:ascii="Arial" w:hAnsi="Arial" w:cs="Arial"/>
        </w:rPr>
      </w:pPr>
      <w:r w:rsidRPr="001A4D30">
        <w:rPr>
          <w:rFonts w:ascii="Arial" w:hAnsi="Arial" w:cs="Arial"/>
        </w:rPr>
        <w:t>Hypothesis: Disparity in Species Prevalence between Heathland Locations A and B</w:t>
      </w:r>
    </w:p>
    <w:p w14:paraId="2C8B3C46" w14:textId="77777777" w:rsidR="00AC5F77" w:rsidRPr="00AC5F77" w:rsidRDefault="00AC5F77" w:rsidP="00A23B4E">
      <w:pPr>
        <w:spacing w:line="480" w:lineRule="auto"/>
        <w:rPr>
          <w:rFonts w:ascii="Arial" w:hAnsi="Arial" w:cs="Arial"/>
        </w:rPr>
      </w:pPr>
      <w:r w:rsidRPr="00AC5F77">
        <w:rPr>
          <w:rFonts w:ascii="Arial" w:hAnsi="Arial" w:cs="Arial"/>
        </w:rPr>
        <w:t>H0 (Null Hypothesis): There is no significant disparity in the prevalence of the target species between heathland locations A and B.</w:t>
      </w:r>
    </w:p>
    <w:p w14:paraId="6BABC4DD" w14:textId="749402AC" w:rsidR="00E5098C" w:rsidRDefault="00AC5F77" w:rsidP="00A23B4E">
      <w:pPr>
        <w:spacing w:line="480" w:lineRule="auto"/>
        <w:rPr>
          <w:rFonts w:ascii="Arial" w:hAnsi="Arial" w:cs="Arial"/>
        </w:rPr>
      </w:pPr>
      <w:r w:rsidRPr="00AC5F77">
        <w:rPr>
          <w:rFonts w:ascii="Arial" w:hAnsi="Arial" w:cs="Arial"/>
        </w:rPr>
        <w:t>H1 (Alternative Hypothesis): There is a significant disparity in the prevalence of the target species between heathland locations A and B.</w:t>
      </w:r>
    </w:p>
    <w:p w14:paraId="256D5D03" w14:textId="77777777" w:rsidR="0048430A" w:rsidRPr="00AC5F77" w:rsidRDefault="0048430A" w:rsidP="00A23B4E">
      <w:pPr>
        <w:spacing w:line="480" w:lineRule="auto"/>
        <w:rPr>
          <w:rFonts w:ascii="Arial" w:hAnsi="Arial" w:cs="Arial"/>
        </w:rPr>
      </w:pPr>
    </w:p>
    <w:p w14:paraId="677667C3" w14:textId="33EB26A0" w:rsidR="003A7D50" w:rsidRPr="008810D0" w:rsidRDefault="00FD595A" w:rsidP="008810D0">
      <w:pPr>
        <w:pStyle w:val="Heading2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Superplus.xlsx</w:t>
      </w:r>
    </w:p>
    <w:p w14:paraId="36A90E54" w14:textId="028D9760" w:rsidR="00FD595A" w:rsidRPr="008810D0" w:rsidRDefault="00FD595A" w:rsidP="008810D0">
      <w:pPr>
        <w:pStyle w:val="Heading3"/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Hypothesis 2: Gender Pay Disparity Hypothesis</w:t>
      </w:r>
    </w:p>
    <w:p w14:paraId="71783E0F" w14:textId="77777777" w:rsidR="00FD595A" w:rsidRPr="008810D0" w:rsidRDefault="00FD595A" w:rsidP="008810D0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H0 (Null Hypothesis): There is no significant pay disparity between male and female cardholders of the "Superplus Diamond" card.</w:t>
      </w:r>
    </w:p>
    <w:p w14:paraId="370E19BD" w14:textId="2CF1AF40" w:rsidR="00FD595A" w:rsidRPr="008810D0" w:rsidRDefault="00FD595A" w:rsidP="008810D0">
      <w:pPr>
        <w:spacing w:line="480" w:lineRule="auto"/>
        <w:rPr>
          <w:rFonts w:ascii="Arial" w:hAnsi="Arial" w:cs="Arial"/>
        </w:rPr>
      </w:pPr>
      <w:r w:rsidRPr="008810D0">
        <w:rPr>
          <w:rFonts w:ascii="Arial" w:hAnsi="Arial" w:cs="Arial"/>
        </w:rPr>
        <w:t>H1 (Alternative Hypothesis): Male cardholders of the "Superplus Diamond" card have a higher pay scale compared to female cardholders.</w:t>
      </w:r>
    </w:p>
    <w:sectPr w:rsidR="00FD595A" w:rsidRPr="0088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CB"/>
    <w:rsid w:val="001A4D30"/>
    <w:rsid w:val="001E5990"/>
    <w:rsid w:val="003A7D50"/>
    <w:rsid w:val="003B410B"/>
    <w:rsid w:val="003C7969"/>
    <w:rsid w:val="0048430A"/>
    <w:rsid w:val="0077382D"/>
    <w:rsid w:val="007739CB"/>
    <w:rsid w:val="008810D0"/>
    <w:rsid w:val="00A23B4E"/>
    <w:rsid w:val="00AA0425"/>
    <w:rsid w:val="00AC5F77"/>
    <w:rsid w:val="00C4584C"/>
    <w:rsid w:val="00C90457"/>
    <w:rsid w:val="00E5098C"/>
    <w:rsid w:val="00E8239D"/>
    <w:rsid w:val="00EB0929"/>
    <w:rsid w:val="00F85C0D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67C"/>
  <w15:chartTrackingRefBased/>
  <w15:docId w15:val="{637336AE-B07C-49E9-AE20-4E849F2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15</cp:revision>
  <dcterms:created xsi:type="dcterms:W3CDTF">2023-05-14T21:21:00Z</dcterms:created>
  <dcterms:modified xsi:type="dcterms:W3CDTF">2023-05-15T08:17:00Z</dcterms:modified>
</cp:coreProperties>
</file>