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C1EBA" w14:textId="77777777" w:rsidR="00CE112A" w:rsidRDefault="00CE112A">
      <w:pPr>
        <w:pStyle w:val="Heading1"/>
      </w:pPr>
    </w:p>
    <w:p w14:paraId="56FB3E66" w14:textId="38FDC068" w:rsidR="00CE112A" w:rsidRDefault="00CE112A">
      <w:pPr>
        <w:pStyle w:val="Heading1"/>
      </w:pPr>
      <w:r>
        <w:t>Nguyễn Chí Bảo-ITCSIU24008</w:t>
      </w:r>
    </w:p>
    <w:p w14:paraId="2BFD6FA7" w14:textId="085089C3" w:rsidR="00CE112A" w:rsidRDefault="00CE112A" w:rsidP="00CE112A">
      <w:pPr>
        <w:pStyle w:val="Heading1"/>
      </w:pPr>
      <w:proofErr w:type="spellStart"/>
      <w:r>
        <w:t>Đồng</w:t>
      </w:r>
      <w:proofErr w:type="spellEnd"/>
      <w:r>
        <w:t xml:space="preserve"> Đức Dungx</w:t>
      </w:r>
      <w:r>
        <w:t>-ITCSIU240</w:t>
      </w:r>
      <w:r>
        <w:t>23</w:t>
      </w:r>
    </w:p>
    <w:p w14:paraId="033F34D1" w14:textId="497BF0BF" w:rsidR="00CE112A" w:rsidRPr="00CE112A" w:rsidRDefault="00CE112A" w:rsidP="00CE112A"/>
    <w:p w14:paraId="2D829396" w14:textId="77777777" w:rsidR="00CE112A" w:rsidRDefault="00CE112A">
      <w:pPr>
        <w:pStyle w:val="Heading1"/>
      </w:pPr>
    </w:p>
    <w:p w14:paraId="3AD6FA25" w14:textId="7F95B661" w:rsidR="00E649CA" w:rsidRDefault="00000000">
      <w:pPr>
        <w:pStyle w:val="Heading1"/>
      </w:pPr>
      <w:r>
        <w:t>Property Calculator — Lab 01 Go Foundation</w:t>
      </w:r>
    </w:p>
    <w:p w14:paraId="644743F1" w14:textId="77777777" w:rsidR="00E649CA" w:rsidRDefault="00E649CA"/>
    <w:p w14:paraId="1D0660F9" w14:textId="77777777" w:rsidR="00E649CA" w:rsidRDefault="00000000">
      <w:r>
        <w:t>Công cụ phân tích bất động sản viết bằng Go thuần (chỉ dùng standard library),</w:t>
      </w:r>
    </w:p>
    <w:p w14:paraId="18C303EE" w14:textId="77777777" w:rsidR="00E649CA" w:rsidRDefault="00000000">
      <w:r>
        <w:t>gồm: so sánh giá, phân loại, tìm kiếm, thống kê theo quận, tính ROI, tính khoản</w:t>
      </w:r>
    </w:p>
    <w:p w14:paraId="0C7A8247" w14:textId="77777777" w:rsidR="00E649CA" w:rsidRDefault="00000000">
      <w:r>
        <w:t>vay, khuyến nghị đầu tư, tối ưu danh mục, và một menu tương tác gói tất cả lại.</w:t>
      </w:r>
    </w:p>
    <w:p w14:paraId="52E495D7" w14:textId="77777777" w:rsidR="00E649CA" w:rsidRDefault="00E649CA"/>
    <w:p w14:paraId="26552DDA" w14:textId="77777777" w:rsidR="00E649CA" w:rsidRDefault="00000000">
      <w:r>
        <w:t>Chi tiết thiết kế và lý do các quyết định kỹ thuật nằm ở `DESIGN_NOTE.md`.</w:t>
      </w:r>
    </w:p>
    <w:p w14:paraId="2CCCC862" w14:textId="77777777" w:rsidR="00E649CA" w:rsidRDefault="00000000">
      <w:r>
        <w:t xml:space="preserve">File này chỉ tập trung vào </w:t>
      </w:r>
      <w:r>
        <w:rPr>
          <w:b/>
        </w:rPr>
        <w:t>cách chạy</w:t>
      </w:r>
      <w:r>
        <w:t xml:space="preserve"> và </w:t>
      </w:r>
      <w:r>
        <w:rPr>
          <w:b/>
        </w:rPr>
        <w:t>từng file dùng để làm gì</w:t>
      </w:r>
      <w:r>
        <w:t>.</w:t>
      </w:r>
    </w:p>
    <w:p w14:paraId="47301651" w14:textId="77777777" w:rsidR="00E649CA" w:rsidRDefault="00E649CA"/>
    <w:p w14:paraId="1AD4FC8B" w14:textId="77777777" w:rsidR="00E649CA" w:rsidRDefault="00000000">
      <w:pPr>
        <w:pStyle w:val="Heading2"/>
      </w:pPr>
      <w:r>
        <w:t>Yêu cầu</w:t>
      </w:r>
    </w:p>
    <w:p w14:paraId="77E90F2C" w14:textId="77777777" w:rsidR="00E649CA" w:rsidRDefault="00E649CA"/>
    <w:p w14:paraId="42F81168" w14:textId="77777777" w:rsidR="00E649CA" w:rsidRDefault="00000000">
      <w:r>
        <w:t>Go &gt;= 1.21 (máy đang dùng `go1.27.1`).</w:t>
      </w:r>
    </w:p>
    <w:p w14:paraId="41C09786" w14:textId="77777777" w:rsidR="00E649CA" w:rsidRDefault="00000000">
      <w:r>
        <w:t>Không cần cài thêm gì — module không có dependency ngoài.</w:t>
      </w:r>
    </w:p>
    <w:p w14:paraId="1481DA3B" w14:textId="77777777" w:rsidR="00E649CA" w:rsidRDefault="00E649CA"/>
    <w:p w14:paraId="549DC826" w14:textId="77777777" w:rsidR="00E649CA" w:rsidRDefault="00000000">
      <w:pPr>
        <w:pStyle w:val="Heading2"/>
      </w:pPr>
      <w:r>
        <w:t>Cách chạy</w:t>
      </w:r>
    </w:p>
    <w:p w14:paraId="441434EB" w14:textId="77777777" w:rsidR="00E649CA" w:rsidRDefault="00E649CA"/>
    <w:p w14:paraId="563EF06A" w14:textId="77777777" w:rsidR="00E649CA" w:rsidRDefault="00000000">
      <w:r>
        <w:t>Từ thư mục `Lab1/`:</w:t>
      </w:r>
    </w:p>
    <w:p w14:paraId="4799F291" w14:textId="77777777" w:rsidR="00E649CA" w:rsidRDefault="00E649CA"/>
    <w:p w14:paraId="77FB7944" w14:textId="77777777" w:rsidR="00E649CA" w:rsidRDefault="00000000">
      <w:r>
        <w:t>```bash</w:t>
      </w:r>
    </w:p>
    <w:p w14:paraId="056828AF" w14:textId="77777777" w:rsidR="00E649CA" w:rsidRDefault="00000000">
      <w:r>
        <w:t>go run .</w:t>
      </w:r>
    </w:p>
    <w:p w14:paraId="07ED622C" w14:textId="77777777" w:rsidR="00E649CA" w:rsidRDefault="00000000">
      <w:r>
        <w:lastRenderedPageBreak/>
        <w:t>```</w:t>
      </w:r>
    </w:p>
    <w:p w14:paraId="38DBE5FC" w14:textId="77777777" w:rsidR="00E649CA" w:rsidRDefault="00E649CA"/>
    <w:p w14:paraId="6712D0A2" w14:textId="77777777" w:rsidR="00E649CA" w:rsidRDefault="00000000">
      <w:r>
        <w:t>Chương trình in menu tương tác:</w:t>
      </w:r>
    </w:p>
    <w:p w14:paraId="57DAB9C1" w14:textId="77777777" w:rsidR="00E649CA" w:rsidRDefault="00E649CA"/>
    <w:p w14:paraId="7D151852" w14:textId="77777777" w:rsidR="00E649CA" w:rsidRDefault="00000000">
      <w:r>
        <w:t>```</w:t>
      </w:r>
    </w:p>
    <w:p w14:paraId="2D53019E" w14:textId="77777777" w:rsidR="00E649CA" w:rsidRDefault="00000000">
      <w:r>
        <w:t>=== Property Analyzer Menu ===</w:t>
      </w:r>
    </w:p>
    <w:p w14:paraId="6471DFBD" w14:textId="77777777" w:rsidR="00E649CA" w:rsidRDefault="00000000">
      <w:r>
        <w:t>View all properties</w:t>
      </w:r>
    </w:p>
    <w:p w14:paraId="7FA15197" w14:textId="77777777" w:rsidR="00E649CA" w:rsidRDefault="00000000">
      <w:r>
        <w:t>Search by budget</w:t>
      </w:r>
    </w:p>
    <w:p w14:paraId="6AC3F854" w14:textId="77777777" w:rsidR="00E649CA" w:rsidRDefault="00000000">
      <w:r>
        <w:t>Investment analysis</w:t>
      </w:r>
    </w:p>
    <w:p w14:paraId="7B1A8CB2" w14:textId="77777777" w:rsidR="00E649CA" w:rsidRDefault="00000000">
      <w:r>
        <w:t>Loan calculator</w:t>
      </w:r>
    </w:p>
    <w:p w14:paraId="4494953B" w14:textId="77777777" w:rsidR="00E649CA" w:rsidRDefault="00000000">
      <w:r>
        <w:t>Get recommendations</w:t>
      </w:r>
    </w:p>
    <w:p w14:paraId="132DC8FC" w14:textId="77777777" w:rsidR="00E649CA" w:rsidRDefault="00000000">
      <w:r>
        <w:t>Optimize portfolio</w:t>
      </w:r>
    </w:p>
    <w:p w14:paraId="5E842923" w14:textId="77777777" w:rsidR="00E649CA" w:rsidRDefault="00000000">
      <w:r>
        <w:t>District analysis</w:t>
      </w:r>
    </w:p>
    <w:p w14:paraId="0F2B0965" w14:textId="77777777" w:rsidR="00E649CA" w:rsidRDefault="00000000">
      <w:r>
        <w:t>Run all parts (demo Task 1.1 -&gt; 4.2)</w:t>
      </w:r>
    </w:p>
    <w:p w14:paraId="01142DD4" w14:textId="77777777" w:rsidR="00E649CA" w:rsidRDefault="00000000">
      <w:r>
        <w:t>0. Exit</w:t>
      </w:r>
    </w:p>
    <w:p w14:paraId="7E2ED216" w14:textId="77777777" w:rsidR="00E649CA" w:rsidRDefault="00000000">
      <w:r>
        <w:t>```</w:t>
      </w:r>
    </w:p>
    <w:p w14:paraId="653E9F69" w14:textId="77777777" w:rsidR="00E649CA" w:rsidRDefault="00E649CA"/>
    <w:p w14:paraId="2E766978" w14:textId="77777777" w:rsidR="00E649CA" w:rsidRDefault="00000000">
      <w:r>
        <w:t>Nhập số rồi Enter để chọn mục. Các mục 2/4/5/6 sẽ hỏi thêm tham số (budget,</w:t>
      </w:r>
    </w:p>
    <w:p w14:paraId="0FB8F0C5" w14:textId="77777777" w:rsidR="00E649CA" w:rsidRDefault="00000000">
      <w:r>
        <w:t>% trả trước, lãi suất, số năm...) — nhấn Enter rỗng để dùng giá trị mặc định</w:t>
      </w:r>
    </w:p>
    <w:p w14:paraId="44F976AE" w14:textId="77777777" w:rsidR="00E649CA" w:rsidRDefault="00000000">
      <w:r>
        <w:t>in sẵn trong prompt. Nhập `0` để thoát, hoặc `Ctrl+D` (EOF) để thoát an toàn</w:t>
      </w:r>
    </w:p>
    <w:p w14:paraId="314AC522" w14:textId="77777777" w:rsidR="00E649CA" w:rsidRDefault="00000000">
      <w:r>
        <w:t>bất cứ lúc nào mà không bị treo.</w:t>
      </w:r>
    </w:p>
    <w:p w14:paraId="1C796D9D" w14:textId="77777777" w:rsidR="00E649CA" w:rsidRDefault="00E649CA"/>
    <w:p w14:paraId="796EE5B7" w14:textId="77777777" w:rsidR="00E649CA" w:rsidRDefault="00000000">
      <w:r>
        <w:t>Muốn xem nhanh toàn bộ output của Part 1 → Part 4 mà không cần bấm từng mục,</w:t>
      </w:r>
    </w:p>
    <w:p w14:paraId="2E6F9AD6" w14:textId="77777777" w:rsidR="00E649CA" w:rsidRDefault="00000000">
      <w:r>
        <w:t>chọn `8` trong menu.</w:t>
      </w:r>
    </w:p>
    <w:p w14:paraId="0A93D93D" w14:textId="77777777" w:rsidR="00E649CA" w:rsidRDefault="00E649CA"/>
    <w:p w14:paraId="6501B64D" w14:textId="77777777" w:rsidR="00E649CA" w:rsidRDefault="00000000">
      <w:pPr>
        <w:pStyle w:val="Heading3"/>
      </w:pPr>
      <w:r>
        <w:t>Build / kiểm tra tĩnh</w:t>
      </w:r>
    </w:p>
    <w:p w14:paraId="0DBB8A35" w14:textId="77777777" w:rsidR="00E649CA" w:rsidRDefault="00E649CA"/>
    <w:p w14:paraId="6EB1CBBF" w14:textId="77777777" w:rsidR="00E649CA" w:rsidRDefault="00000000">
      <w:r>
        <w:t>```bash</w:t>
      </w:r>
    </w:p>
    <w:p w14:paraId="35E25CF1" w14:textId="77777777" w:rsidR="00E649CA" w:rsidRDefault="00000000">
      <w:r>
        <w:t>go build ./...     # build toàn bộ, báo lỗi compile</w:t>
      </w:r>
    </w:p>
    <w:p w14:paraId="48145B72" w14:textId="77777777" w:rsidR="00E649CA" w:rsidRDefault="00000000">
      <w:r>
        <w:lastRenderedPageBreak/>
        <w:t>go vet ./...        # lint tĩnh của Go</w:t>
      </w:r>
    </w:p>
    <w:p w14:paraId="500512B5" w14:textId="77777777" w:rsidR="00E649CA" w:rsidRDefault="00000000">
      <w:r>
        <w:t>gofmt -l .           # liệt kê file chưa format đúng chuẩn (không in gì là sạch)</w:t>
      </w:r>
    </w:p>
    <w:p w14:paraId="6DAB91FA" w14:textId="77777777" w:rsidR="00E649CA" w:rsidRDefault="00000000">
      <w:r>
        <w:t>```</w:t>
      </w:r>
    </w:p>
    <w:p w14:paraId="6A0C170F" w14:textId="77777777" w:rsidR="00E649CA" w:rsidRDefault="00E649CA"/>
    <w:p w14:paraId="6CDD825F" w14:textId="77777777" w:rsidR="00E649CA" w:rsidRDefault="00000000">
      <w:pPr>
        <w:pStyle w:val="Heading3"/>
      </w:pPr>
      <w:r>
        <w:t>Chạy test</w:t>
      </w:r>
    </w:p>
    <w:p w14:paraId="08DF743F" w14:textId="77777777" w:rsidR="00E649CA" w:rsidRDefault="00E649CA"/>
    <w:p w14:paraId="7F7B4091" w14:textId="77777777" w:rsidR="00E649CA" w:rsidRDefault="00000000">
      <w:r>
        <w:t>```bash</w:t>
      </w:r>
    </w:p>
    <w:p w14:paraId="3668F6E8" w14:textId="77777777" w:rsidR="00E649CA" w:rsidRDefault="00000000">
      <w:r>
        <w:t>go test ./...        # chạy toàn bộ test, chỉ in PASS/FAIL</w:t>
      </w:r>
    </w:p>
    <w:p w14:paraId="73D50269" w14:textId="77777777" w:rsidR="00E649CA" w:rsidRDefault="00000000">
      <w:r>
        <w:t>go test -v ./...     # chạy chi tiết từng subtest (dùng để đối chiếu TEST_RESULTS.md)</w:t>
      </w:r>
    </w:p>
    <w:p w14:paraId="4DCA7812" w14:textId="77777777" w:rsidR="00E649CA" w:rsidRDefault="00000000">
      <w:r>
        <w:t>```</w:t>
      </w:r>
    </w:p>
    <w:p w14:paraId="6B6D232D" w14:textId="77777777" w:rsidR="00E649CA" w:rsidRDefault="00E649CA"/>
    <w:p w14:paraId="54EB70FA" w14:textId="77777777" w:rsidR="00E649CA" w:rsidRDefault="00000000">
      <w:pPr>
        <w:pStyle w:val="Heading2"/>
      </w:pPr>
      <w:r>
        <w:t>Cấu trúc file</w:t>
      </w:r>
    </w:p>
    <w:p w14:paraId="675A1BEE" w14:textId="77777777" w:rsidR="00E649CA" w:rsidRDefault="00E649CA"/>
    <w:p w14:paraId="06EE75FF" w14:textId="77777777" w:rsidR="00E649CA" w:rsidRDefault="00000000">
      <w:pPr>
        <w:pStyle w:val="Heading3"/>
      </w:pPr>
      <w:r>
        <w:t>Code chính (`package main`, mọi file cộng lại chạy như một chương trình)</w:t>
      </w:r>
    </w:p>
    <w:p w14:paraId="053166C5" w14:textId="77777777" w:rsidR="00E649CA" w:rsidRDefault="00E649CA"/>
    <w:p w14:paraId="534050B5" w14:textId="77777777" w:rsidR="00E649CA" w:rsidRDefault="00000000">
      <w:r>
        <w:t>| File | Nội dung |</w:t>
      </w:r>
    </w:p>
    <w:p w14:paraId="656511FC" w14:textId="77777777" w:rsidR="00E649CA" w:rsidRDefault="00000000">
      <w:r>
        <w:t>|---|---|</w:t>
      </w:r>
    </w:p>
    <w:p w14:paraId="716FCF67" w14:textId="77777777" w:rsidR="00E649CA" w:rsidRDefault="00000000">
      <w:r>
        <w:t>| `go.mod` | Khai báo module `property-calculator`, Go 1.27.1, không có dependency ngoài. |</w:t>
      </w:r>
    </w:p>
    <w:p w14:paraId="6974A0F8" w14:textId="77777777" w:rsidR="00E649CA" w:rsidRDefault="00000000">
      <w:r>
        <w:t>| `property.go` | Struct `Property`, `LoanInfo`, `DistrictStats` và các method cốt lõi: `PricePerM2`, `IsAffordable`, `CalculateROI`, `InvestmentGrade`, `CalculateLoan`/`CalculateLoanChecked`, hàm `calculateMonthlyPayment` (công thức annuity). |</w:t>
      </w:r>
    </w:p>
    <w:p w14:paraId="3A50425B" w14:textId="77777777" w:rsidR="00E649CA" w:rsidRDefault="00000000">
      <w:r>
        <w:t>| `errors.go` | Các lỗi validate dùng chung (`errInvalidDownPayment`, `errInvalidInterestRate`, `errInvalidYears`) cho khoản vay và input. |</w:t>
      </w:r>
    </w:p>
    <w:p w14:paraId="340E64FE" w14:textId="77777777" w:rsidR="00E649CA" w:rsidRDefault="00000000">
      <w:r>
        <w:t>| `format.go` | Hàm format số/bảng: `formatPrice` (đơn vị tỷ/triệu/nghìn VND), `formatPriceDetailed` (giữ thêm số thập phân cho số cần chính xác), `formatVND` (dấu phẩy phân cách nghìn), `printHeader`, `printPropertyTable`. |</w:t>
      </w:r>
    </w:p>
    <w:p w14:paraId="27452623" w14:textId="77777777" w:rsidR="00E649CA" w:rsidRDefault="00000000">
      <w:r>
        <w:t>| `data.go` | Dữ liệu mẫu: 5 property (3 property gốc của đề + 2 thêm), `monthlyRents` tương ứng theo index, `premiumDistricts`, và bộ `pdfProperties`/`pdfRents` (đúng 3 property gốc, dùng cho các test case cần đối chiếu số liệu đề bài). |</w:t>
      </w:r>
    </w:p>
    <w:p w14:paraId="22D4D998" w14:textId="77777777" w:rsidR="00E649CA" w:rsidRDefault="00000000">
      <w:r>
        <w:t xml:space="preserve">| `part1_basics.go` | </w:t>
      </w:r>
      <w:r>
        <w:rPr>
          <w:b/>
        </w:rPr>
        <w:t>Part 1</w:t>
      </w:r>
      <w:r>
        <w:t xml:space="preserve"> — Task 1.1 (so sánh giá/m² bằng biến rời, tìm giá thấp nhất) và Task 1.2 (`categorizeProperty`, đếm property theo hạng LUXURY/PREMIUM/STANDARD/BUDGET). |</w:t>
      </w:r>
    </w:p>
    <w:p w14:paraId="5AAC5DA1" w14:textId="77777777" w:rsidR="00E649CA" w:rsidRDefault="00000000">
      <w:r>
        <w:lastRenderedPageBreak/>
        <w:t xml:space="preserve">| `part2_collections.go` | </w:t>
      </w:r>
      <w:r>
        <w:rPr>
          <w:b/>
        </w:rPr>
        <w:t>Part 2</w:t>
      </w:r>
      <w:r>
        <w:t xml:space="preserve"> — Task 2.1 (`findPropertiesInBudget`, `findPropertiesByBedrooms`, `findPropertiesByDistrict`) và Task 2.2 (`analyzeByDistrict`, `calculateDistrictStats` — thống kê và sort theo giá trung bình giảm dần). |</w:t>
      </w:r>
    </w:p>
    <w:p w14:paraId="2190D949" w14:textId="77777777" w:rsidR="00E649CA" w:rsidRDefault="00000000">
      <w:r>
        <w:t xml:space="preserve">| `part3_investment.go` | </w:t>
      </w:r>
      <w:r>
        <w:rPr>
          <w:b/>
        </w:rPr>
        <w:t>Part 3</w:t>
      </w:r>
      <w:r>
        <w:t xml:space="preserve"> — Task 3.1 (`findBestInvestment`/`findBestInvestmentROI`) và Task 3.2 (`runLoanAnalysis` — in bảng khoản vay cho mọi property theo tham số). |</w:t>
      </w:r>
    </w:p>
    <w:p w14:paraId="4CEC794B" w14:textId="77777777" w:rsidR="00E649CA" w:rsidRDefault="00000000">
      <w:r>
        <w:t xml:space="preserve">| `part4_logic.go` | </w:t>
      </w:r>
      <w:r>
        <w:rPr>
          <w:b/>
        </w:rPr>
        <w:t>Part 4</w:t>
      </w:r>
      <w:r>
        <w:t xml:space="preserve"> — Task 4.1 (`recommendProperty` bản gốc, `smartRecommendProperty` có bonus/warning) và Task 4.2 (`optimizePortfolio`/`optimizePortfolioWithRents` — chọn danh mục greedy theo ROI trong giới hạn budget). |</w:t>
      </w:r>
    </w:p>
    <w:p w14:paraId="26F61FCB" w14:textId="77777777" w:rsidR="00E649CA" w:rsidRDefault="00000000">
      <w:r>
        <w:t xml:space="preserve">| `main.go` | </w:t>
      </w:r>
      <w:r>
        <w:rPr>
          <w:b/>
        </w:rPr>
        <w:t>Part 5</w:t>
      </w:r>
      <w:r>
        <w:t xml:space="preserve"> — menu tương tác dùng `bufio.Reader` (không dùng `fmt.Scanln` vì gây loop vô hạn khi nhập chữ), các hàm đọc input an toàn `readLine`/`readInt`/`readFloat`, và các handler cho từng mục menu. |</w:t>
      </w:r>
    </w:p>
    <w:p w14:paraId="4B2E77A7" w14:textId="77777777" w:rsidR="00E649CA" w:rsidRDefault="00E649CA"/>
    <w:p w14:paraId="50B11164" w14:textId="77777777" w:rsidR="00E649CA" w:rsidRDefault="00000000">
      <w:pPr>
        <w:pStyle w:val="Heading3"/>
      </w:pPr>
      <w:r>
        <w:t>Test (`go test ./...`)</w:t>
      </w:r>
    </w:p>
    <w:p w14:paraId="33F50D5C" w14:textId="77777777" w:rsidR="00E649CA" w:rsidRDefault="00E649CA"/>
    <w:p w14:paraId="5B0E48B4" w14:textId="77777777" w:rsidR="00E649CA" w:rsidRDefault="00000000">
      <w:r>
        <w:t>| File | Nội dung |</w:t>
      </w:r>
    </w:p>
    <w:p w14:paraId="4E0809C4" w14:textId="77777777" w:rsidR="00E649CA" w:rsidRDefault="00000000">
      <w:r>
        <w:t>|---|---|</w:t>
      </w:r>
    </w:p>
    <w:p w14:paraId="256B7F05" w14:textId="77777777" w:rsidR="00E649CA" w:rsidRDefault="00000000">
      <w:r>
        <w:t>| `property_test.go` | Test các method trên `Property` và `LoanInfo`: `PricePerM2`, `IsAffordable`, `CalculateROI`, `InvestmentGrade`, `calculateMonthlyPayment`, `CalculateLoan`/`CalculateLoanChecked`. |</w:t>
      </w:r>
    </w:p>
    <w:p w14:paraId="27F49BFD" w14:textId="77777777" w:rsidR="00E649CA" w:rsidRDefault="00000000">
      <w:r>
        <w:t>| `format_test.go` | Test `formatPrice`, `formatPriceDetailed`, `formatVND` — bảng test theo từng nhánh đơn vị (tỷ/triệu/nghìn/đồng) và biên. |</w:t>
      </w:r>
    </w:p>
    <w:p w14:paraId="6E110316" w14:textId="77777777" w:rsidR="00E649CA" w:rsidRDefault="00000000">
      <w:r>
        <w:t>| `collections_test.go` | Test `findPropertiesInBudget`, `findPropertiesByBedrooms`, `findPropertiesByDistrict`, `analyzeByDistrict`, `calculateDistrictStats` (bao gồm case rỗng và thứ tự sort). |</w:t>
      </w:r>
    </w:p>
    <w:p w14:paraId="1DB05C74" w14:textId="77777777" w:rsidR="00E649CA" w:rsidRDefault="00000000">
      <w:r>
        <w:t>| `logic_test.go` | Test `recommendProperty`, `smartRecommendProperty`, `optimizePortfolio`/`optimizePortfolioWithRents` — gồm case bắt buộc của đề (budget 8 tỷ chọn cả 3 property) và test slice gốc không bị mutate sau khi sort. |</w:t>
      </w:r>
    </w:p>
    <w:p w14:paraId="11D7928E" w14:textId="77777777" w:rsidR="00E649CA" w:rsidRDefault="00000000">
      <w:r>
        <w:t>| `main_test.go` | Test các hàm parse input (`readInt`, `readFloat` qua giả lập reader) và `isEOF`. |</w:t>
      </w:r>
    </w:p>
    <w:p w14:paraId="161DFED8" w14:textId="77777777" w:rsidR="00E649CA" w:rsidRDefault="00E649CA"/>
    <w:p w14:paraId="17C67339" w14:textId="77777777" w:rsidR="00E649CA" w:rsidRDefault="00000000">
      <w:pPr>
        <w:pStyle w:val="Heading3"/>
      </w:pPr>
      <w:r>
        <w:t>Deliverable bắt buộc (markdown, không phải code)</w:t>
      </w:r>
    </w:p>
    <w:p w14:paraId="333F0183" w14:textId="77777777" w:rsidR="00E649CA" w:rsidRDefault="00E649CA"/>
    <w:p w14:paraId="1329D416" w14:textId="77777777" w:rsidR="00E649CA" w:rsidRDefault="00000000">
      <w:r>
        <w:t>| File | Nội dung |</w:t>
      </w:r>
    </w:p>
    <w:p w14:paraId="46BA0D22" w14:textId="77777777" w:rsidR="00E649CA" w:rsidRDefault="00000000">
      <w:r>
        <w:t>|---|---|</w:t>
      </w:r>
    </w:p>
    <w:p w14:paraId="6A96B395" w14:textId="77777777" w:rsidR="00E649CA" w:rsidRDefault="00000000">
      <w:r>
        <w:lastRenderedPageBreak/>
        <w:t>| `TEST_RESULTS.md` | Bảng test case kèm output thật của `go test -v ./...`, cộng bảng test tay cho menu (8 case tương tác) với cột pass/fail. |</w:t>
      </w:r>
    </w:p>
    <w:p w14:paraId="327439FD" w14:textId="77777777" w:rsidR="00E649CA" w:rsidRDefault="00000000">
      <w:r>
        <w:t>| `DESIGN_NOTE.md` | Giải thích lý do thiết kế: vì sao tách file theo part, vì sao `calculateDistrictStats` trả `[]DistrictStats` thay vì map, vì sao dùng value receiver, cách xử lý lỗi, và 3 chỗ cố ý lệch so với PDF gốc. |</w:t>
      </w:r>
    </w:p>
    <w:p w14:paraId="2FE1771A" w14:textId="77777777" w:rsidR="00E649CA" w:rsidRDefault="00000000">
      <w:r>
        <w:t>| `AI_LOG.md` | Log các lần trao đổi với AI trong lúc làm lab — prompt, AI trả gì, giữ/sửa/bỏ và lý do, cách đã verify lại. |</w:t>
      </w:r>
    </w:p>
    <w:p w14:paraId="77A2F244" w14:textId="77777777" w:rsidR="00E649CA" w:rsidRDefault="00000000">
      <w:r>
        <w:t>| `REFLECTION.md` | Bài phản tư theo khung ADAPT (Ask – Discover – Apply – Practice – Teach). |</w:t>
      </w:r>
    </w:p>
    <w:p w14:paraId="41350208" w14:textId="77777777" w:rsidR="00E649CA" w:rsidRDefault="00E649CA"/>
    <w:p w14:paraId="299BB2F7" w14:textId="77777777" w:rsidR="00E649CA" w:rsidRDefault="00000000">
      <w:pPr>
        <w:pStyle w:val="Heading3"/>
      </w:pPr>
      <w:r>
        <w:t>Khác</w:t>
      </w:r>
    </w:p>
    <w:p w14:paraId="552D8133" w14:textId="77777777" w:rsidR="00E649CA" w:rsidRDefault="00E649CA"/>
    <w:p w14:paraId="4DC268B4" w14:textId="77777777" w:rsidR="00E649CA" w:rsidRDefault="00000000">
      <w:r>
        <w:t>| File | Nội dung |</w:t>
      </w:r>
    </w:p>
    <w:p w14:paraId="36379FCD" w14:textId="77777777" w:rsidR="00E649CA" w:rsidRDefault="00000000">
      <w:r>
        <w:t>|---|---|</w:t>
      </w:r>
    </w:p>
    <w:p w14:paraId="0EFA5038" w14:textId="77777777" w:rsidR="00E649CA" w:rsidRDefault="00000000">
      <w:r>
        <w:t>| `CLAUDE.md` | Kế hoạch triển khai chi tiết ban đầu cho lab này (bám theo `lab1-go-foundation.pdf`) — nguồn tham chiếu khi cần đối chiếu lại yêu cầu đề bài. |</w:t>
      </w:r>
    </w:p>
    <w:p w14:paraId="33E43888" w14:textId="77777777" w:rsidR="00E649CA" w:rsidRDefault="00000000">
      <w:r>
        <w:t>| `lab1-go-foundation.pdf` | Đề bài gốc của lab. |</w:t>
      </w:r>
    </w:p>
    <w:p w14:paraId="5559781F" w14:textId="77777777" w:rsidR="00E649CA" w:rsidRDefault="00E649CA"/>
    <w:p w14:paraId="6462185F" w14:textId="77777777" w:rsidR="00E649CA" w:rsidRDefault="00000000">
      <w:pPr>
        <w:pStyle w:val="Heading2"/>
      </w:pPr>
      <w:r>
        <w:t>Dữ liệu mẫu</w:t>
      </w:r>
    </w:p>
    <w:p w14:paraId="224DEFEC" w14:textId="77777777" w:rsidR="00E649CA" w:rsidRDefault="00E649CA"/>
    <w:p w14:paraId="22F9EA6E" w14:textId="77777777" w:rsidR="00E649CA" w:rsidRDefault="00000000">
      <w:r>
        <w:t>5 property trong `data.go` (3 đầu lấy từ đề, 2 sau thêm để Part 1/2 có đủ số liệu):</w:t>
      </w:r>
    </w:p>
    <w:p w14:paraId="68A3528E" w14:textId="77777777" w:rsidR="00E649CA" w:rsidRDefault="00E649CA"/>
    <w:p w14:paraId="5CA2EE32" w14:textId="77777777" w:rsidR="00E649CA" w:rsidRDefault="00000000">
      <w:r>
        <w:t>| Name | Price (VND) | Area (m²) | Bedrooms | District |</w:t>
      </w:r>
    </w:p>
    <w:p w14:paraId="7198E17B" w14:textId="77777777" w:rsidR="00E649CA" w:rsidRDefault="00000000">
      <w:r>
        <w:t>|---|---|---|---|---|</w:t>
      </w:r>
    </w:p>
    <w:p w14:paraId="110F2C6A" w14:textId="77777777" w:rsidR="00E649CA" w:rsidRDefault="00000000">
      <w:r>
        <w:t>| Saigon Apartment | 2,500,000,000 | 75.5 | 2 | District 1 |</w:t>
      </w:r>
    </w:p>
    <w:p w14:paraId="0E279462" w14:textId="77777777" w:rsidR="00E649CA" w:rsidRDefault="00000000">
      <w:r>
        <w:t>| HCMC House | 4,200,000,000 | 120.0 | 3 | District 7 |</w:t>
      </w:r>
    </w:p>
    <w:p w14:paraId="1F743E15" w14:textId="77777777" w:rsidR="00E649CA" w:rsidRDefault="00000000">
      <w:r>
        <w:t>| Budget Studio | 800,000,000 | 35.0 | 1 | Binh Thanh |</w:t>
      </w:r>
    </w:p>
    <w:p w14:paraId="497E743C" w14:textId="77777777" w:rsidR="00E649CA" w:rsidRDefault="00000000">
      <w:r>
        <w:t>| Thao Dien Villa | 9,500,000,000 | 145.0 | 4 | District 2 |</w:t>
      </w:r>
    </w:p>
    <w:p w14:paraId="133DFC03" w14:textId="77777777" w:rsidR="00E649CA" w:rsidRDefault="00000000">
      <w:r>
        <w:t>| Ben Thanh Penthouse | 6,800,000,000 | 98.0 | 3 | District 1 |</w:t>
      </w:r>
    </w:p>
    <w:p w14:paraId="4BF9CD3D" w14:textId="77777777" w:rsidR="00E649CA" w:rsidRDefault="00E649CA"/>
    <w:p w14:paraId="4943884F" w14:textId="77777777" w:rsidR="00E649CA" w:rsidRDefault="00000000">
      <w:pPr>
        <w:pStyle w:val="Heading2"/>
      </w:pPr>
      <w:r>
        <w:t>Lưu ý khi chạy trên Windows</w:t>
      </w:r>
    </w:p>
    <w:p w14:paraId="3ED10ECC" w14:textId="77777777" w:rsidR="00E649CA" w:rsidRDefault="00E649CA"/>
    <w:p w14:paraId="7531889D" w14:textId="77777777" w:rsidR="00E649CA" w:rsidRDefault="00000000">
      <w:r>
        <w:lastRenderedPageBreak/>
        <w:t>File dùng ký tự UTF-8 (`²`, tiếng Việt có dấu). Nếu terminal in sai ký tự, chạy</w:t>
      </w:r>
    </w:p>
    <w:p w14:paraId="0852ED71" w14:textId="77777777" w:rsidR="00E649CA" w:rsidRDefault="00000000">
      <w:r>
        <w:t>`chcp 65001` trước khi `go run .`.</w:t>
      </w:r>
    </w:p>
    <w:sectPr w:rsidR="00E64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3544846">
    <w:abstractNumId w:val="8"/>
  </w:num>
  <w:num w:numId="2" w16cid:durableId="29649951">
    <w:abstractNumId w:val="6"/>
  </w:num>
  <w:num w:numId="3" w16cid:durableId="933785596">
    <w:abstractNumId w:val="5"/>
  </w:num>
  <w:num w:numId="4" w16cid:durableId="1305038763">
    <w:abstractNumId w:val="4"/>
  </w:num>
  <w:num w:numId="5" w16cid:durableId="1829666714">
    <w:abstractNumId w:val="7"/>
  </w:num>
  <w:num w:numId="6" w16cid:durableId="1549142053">
    <w:abstractNumId w:val="3"/>
  </w:num>
  <w:num w:numId="7" w16cid:durableId="838622082">
    <w:abstractNumId w:val="2"/>
  </w:num>
  <w:num w:numId="8" w16cid:durableId="1780442312">
    <w:abstractNumId w:val="1"/>
  </w:num>
  <w:num w:numId="9" w16cid:durableId="64431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112A"/>
    <w:rsid w:val="00E649CA"/>
    <w:rsid w:val="00EE1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551EA4"/>
  <w14:defaultImageDpi w14:val="300"/>
  <w15:docId w15:val="{2FAE2CB0-F71B-4ECE-BAF1-C87B57AD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0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0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Borders>
        <w:top w:val="single" w:sz="0" w:space="0" w:color="auto"/>
        <w:left w:val="single" w:sz="0" w:space="0" w:color="auto"/>
        <w:bottom w:val="single" w:sz="0" w:space="0" w:color="auto"/>
        <w:right w:val="single" w:sz="0" w:space="0" w:color="auto"/>
        <w:insideH w:val="single" w:sz="0" w:space="0" w:color="auto"/>
        <w:insideV w:val="single" w:sz="0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000000" w:themeColor="text1"/>
          <w:left w:val="nil"/>
          <w:bottom w:val="single" w:sz="0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F81BD" w:themeColor="accent1"/>
          <w:left w:val="nil"/>
          <w:bottom w:val="single" w:sz="0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C0504D" w:themeColor="accent2"/>
          <w:left w:val="nil"/>
          <w:bottom w:val="single" w:sz="0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9BBB59" w:themeColor="accent3"/>
          <w:left w:val="nil"/>
          <w:bottom w:val="single" w:sz="0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8064A2" w:themeColor="accent4"/>
          <w:left w:val="nil"/>
          <w:bottom w:val="single" w:sz="0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4BACC6" w:themeColor="accent5"/>
          <w:left w:val="nil"/>
          <w:bottom w:val="single" w:sz="0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single" w:sz="0" w:space="0" w:color="F79646" w:themeColor="accent6"/>
          <w:left w:val="nil"/>
          <w:bottom w:val="single" w:sz="0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H w:val="nil"/>
          <w:insideV w:val="single" w:sz="0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</w:tcPr>
    </w:tblStylePr>
    <w:tblStylePr w:type="band1Vert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0" w:space="0" w:color="000000" w:themeColor="text1"/>
          <w:left w:val="single" w:sz="0" w:space="0" w:color="000000" w:themeColor="text1"/>
          <w:bottom w:val="single" w:sz="0" w:space="0" w:color="000000" w:themeColor="text1"/>
          <w:right w:val="single" w:sz="0" w:space="0" w:color="000000" w:themeColor="text1"/>
          <w:insideV w:val="single" w:sz="0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H w:val="nil"/>
          <w:insideV w:val="single" w:sz="0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</w:tcPr>
    </w:tblStylePr>
    <w:tblStylePr w:type="band1Vert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0" w:space="0" w:color="4F81BD" w:themeColor="accent1"/>
          <w:left w:val="single" w:sz="0" w:space="0" w:color="4F81BD" w:themeColor="accent1"/>
          <w:bottom w:val="single" w:sz="0" w:space="0" w:color="4F81BD" w:themeColor="accent1"/>
          <w:right w:val="single" w:sz="0" w:space="0" w:color="4F81BD" w:themeColor="accent1"/>
          <w:insideV w:val="single" w:sz="0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H w:val="nil"/>
          <w:insideV w:val="single" w:sz="0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</w:tcPr>
    </w:tblStylePr>
    <w:tblStylePr w:type="band1Vert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0" w:space="0" w:color="C0504D" w:themeColor="accent2"/>
          <w:left w:val="single" w:sz="0" w:space="0" w:color="C0504D" w:themeColor="accent2"/>
          <w:bottom w:val="single" w:sz="0" w:space="0" w:color="C0504D" w:themeColor="accent2"/>
          <w:right w:val="single" w:sz="0" w:space="0" w:color="C0504D" w:themeColor="accent2"/>
          <w:insideV w:val="single" w:sz="0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H w:val="nil"/>
          <w:insideV w:val="single" w:sz="0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</w:tcPr>
    </w:tblStylePr>
    <w:tblStylePr w:type="band1Vert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0" w:space="0" w:color="9BBB59" w:themeColor="accent3"/>
          <w:left w:val="single" w:sz="0" w:space="0" w:color="9BBB59" w:themeColor="accent3"/>
          <w:bottom w:val="single" w:sz="0" w:space="0" w:color="9BBB59" w:themeColor="accent3"/>
          <w:right w:val="single" w:sz="0" w:space="0" w:color="9BBB59" w:themeColor="accent3"/>
          <w:insideV w:val="single" w:sz="0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H w:val="nil"/>
          <w:insideV w:val="single" w:sz="0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</w:tcPr>
    </w:tblStylePr>
    <w:tblStylePr w:type="band1Vert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0" w:space="0" w:color="8064A2" w:themeColor="accent4"/>
          <w:left w:val="single" w:sz="0" w:space="0" w:color="8064A2" w:themeColor="accent4"/>
          <w:bottom w:val="single" w:sz="0" w:space="0" w:color="8064A2" w:themeColor="accent4"/>
          <w:right w:val="single" w:sz="0" w:space="0" w:color="8064A2" w:themeColor="accent4"/>
          <w:insideV w:val="single" w:sz="0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H w:val="nil"/>
          <w:insideV w:val="single" w:sz="0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</w:tcPr>
    </w:tblStylePr>
    <w:tblStylePr w:type="band1Vert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0" w:space="0" w:color="4BACC6" w:themeColor="accent5"/>
          <w:left w:val="single" w:sz="0" w:space="0" w:color="4BACC6" w:themeColor="accent5"/>
          <w:bottom w:val="single" w:sz="0" w:space="0" w:color="4BACC6" w:themeColor="accent5"/>
          <w:right w:val="single" w:sz="0" w:space="0" w:color="4BACC6" w:themeColor="accent5"/>
          <w:insideV w:val="single" w:sz="0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blStylePr w:type="fir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lastRow">
      <w:pPr>
        <w:spacing w:before="0" w:after="0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H w:val="nil"/>
          <w:insideV w:val="single" w:sz="0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</w:tcPr>
    </w:tblStylePr>
    <w:tblStylePr w:type="band1Vert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0" w:space="0" w:color="F79646" w:themeColor="accent6"/>
          <w:left w:val="single" w:sz="0" w:space="0" w:color="F79646" w:themeColor="accent6"/>
          <w:bottom w:val="single" w:sz="0" w:space="0" w:color="F79646" w:themeColor="accent6"/>
          <w:right w:val="single" w:sz="0" w:space="0" w:color="F79646" w:themeColor="accent6"/>
          <w:insideV w:val="single" w:sz="0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404040" w:themeColor="text1" w:themeTint="BF"/>
          <w:left w:val="single" w:sz="0" w:space="0" w:color="404040" w:themeColor="text1" w:themeTint="BF"/>
          <w:bottom w:val="single" w:sz="0" w:space="0" w:color="404040" w:themeColor="text1" w:themeTint="BF"/>
          <w:right w:val="single" w:sz="0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BA0CD" w:themeColor="accent1" w:themeTint="BF"/>
          <w:left w:val="single" w:sz="0" w:space="0" w:color="7BA0CD" w:themeColor="accent1" w:themeTint="BF"/>
          <w:bottom w:val="single" w:sz="0" w:space="0" w:color="7BA0CD" w:themeColor="accent1" w:themeTint="BF"/>
          <w:right w:val="single" w:sz="0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CF7B79" w:themeColor="accent2" w:themeTint="BF"/>
          <w:left w:val="single" w:sz="0" w:space="0" w:color="CF7B79" w:themeColor="accent2" w:themeTint="BF"/>
          <w:bottom w:val="single" w:sz="0" w:space="0" w:color="CF7B79" w:themeColor="accent2" w:themeTint="BF"/>
          <w:right w:val="single" w:sz="0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B3CC82" w:themeColor="accent3" w:themeTint="BF"/>
          <w:left w:val="single" w:sz="0" w:space="0" w:color="B3CC82" w:themeColor="accent3" w:themeTint="BF"/>
          <w:bottom w:val="single" w:sz="0" w:space="0" w:color="B3CC82" w:themeColor="accent3" w:themeTint="BF"/>
          <w:right w:val="single" w:sz="0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9F8AB9" w:themeColor="accent4" w:themeTint="BF"/>
          <w:left w:val="single" w:sz="0" w:space="0" w:color="9F8AB9" w:themeColor="accent4" w:themeTint="BF"/>
          <w:bottom w:val="single" w:sz="0" w:space="0" w:color="9F8AB9" w:themeColor="accent4" w:themeTint="BF"/>
          <w:right w:val="single" w:sz="0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78C0D4" w:themeColor="accent5" w:themeTint="BF"/>
          <w:left w:val="single" w:sz="0" w:space="0" w:color="78C0D4" w:themeColor="accent5" w:themeTint="BF"/>
          <w:bottom w:val="single" w:sz="0" w:space="0" w:color="78C0D4" w:themeColor="accent5" w:themeTint="BF"/>
          <w:right w:val="single" w:sz="0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b/>
        <w:bCs/>
      </w:rPr>
      <w:tblPr/>
      <w:tcPr>
        <w:tcBorders>
          <w:top w:val="double" w:sz="0" w:space="0" w:color="F9B074" w:themeColor="accent6" w:themeTint="BF"/>
          <w:left w:val="single" w:sz="0" w:space="0" w:color="F9B074" w:themeColor="accent6" w:themeTint="BF"/>
          <w:bottom w:val="single" w:sz="0" w:space="0" w:color="F9B074" w:themeColor="accent6" w:themeTint="BF"/>
          <w:right w:val="single" w:sz="0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Borders>
        <w:top w:val="single" w:sz="0" w:space="0" w:color="auto"/>
        <w:bottom w:val="single" w:sz="0" w:space="0" w:color="auto"/>
      </w:tblBorders>
    </w:tblPr>
    <w:tblStylePr w:type="firstRow">
      <w:pPr>
        <w:spacing w:before="0" w:after="0"/>
      </w:pPr>
      <w:rPr>
        <w:b/>
        <w:bCs/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/>
      </w:pPr>
      <w:rPr>
        <w:color w:val="auto"/>
      </w:rPr>
      <w:tblPr/>
      <w:tcPr>
        <w:tcBorders>
          <w:top w:val="double" w:sz="0" w:space="0" w:color="auto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0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0" w:space="0" w:color="auto"/>
          <w:left w:val="nil"/>
          <w:bottom w:val="single" w:sz="0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bottom w:val="single" w:sz="0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000000" w:themeColor="text1"/>
          <w:bottom w:val="single" w:sz="0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bottom w:val="single" w:sz="0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F81BD" w:themeColor="accent1"/>
          <w:bottom w:val="single" w:sz="0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bottom w:val="single" w:sz="0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C0504D" w:themeColor="accent2"/>
          <w:bottom w:val="single" w:sz="0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bottom w:val="single" w:sz="0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9BBB59" w:themeColor="accent3"/>
          <w:bottom w:val="single" w:sz="0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bottom w:val="single" w:sz="0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8064A2" w:themeColor="accent4"/>
          <w:bottom w:val="single" w:sz="0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bottom w:val="single" w:sz="0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4BACC6" w:themeColor="accent5"/>
          <w:bottom w:val="single" w:sz="0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bottom w:val="single" w:sz="0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0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0" w:space="0" w:color="F79646" w:themeColor="accent6"/>
          <w:bottom w:val="single" w:sz="0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0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0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404040" w:themeColor="text1" w:themeTint="BF"/>
        <w:left w:val="single" w:sz="0" w:space="0" w:color="404040" w:themeColor="text1" w:themeTint="BF"/>
        <w:bottom w:val="single" w:sz="0" w:space="0" w:color="404040" w:themeColor="text1" w:themeTint="BF"/>
        <w:right w:val="single" w:sz="0" w:space="0" w:color="404040" w:themeColor="text1" w:themeTint="BF"/>
        <w:insideH w:val="single" w:sz="0" w:space="0" w:color="404040" w:themeColor="text1" w:themeTint="BF"/>
        <w:insideV w:val="single" w:sz="0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BA0CD" w:themeColor="accent1" w:themeTint="BF"/>
        <w:left w:val="single" w:sz="0" w:space="0" w:color="7BA0CD" w:themeColor="accent1" w:themeTint="BF"/>
        <w:bottom w:val="single" w:sz="0" w:space="0" w:color="7BA0CD" w:themeColor="accent1" w:themeTint="BF"/>
        <w:right w:val="single" w:sz="0" w:space="0" w:color="7BA0CD" w:themeColor="accent1" w:themeTint="BF"/>
        <w:insideH w:val="single" w:sz="0" w:space="0" w:color="7BA0CD" w:themeColor="accent1" w:themeTint="BF"/>
        <w:insideV w:val="single" w:sz="0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CF7B79" w:themeColor="accent2" w:themeTint="BF"/>
        <w:left w:val="single" w:sz="0" w:space="0" w:color="CF7B79" w:themeColor="accent2" w:themeTint="BF"/>
        <w:bottom w:val="single" w:sz="0" w:space="0" w:color="CF7B79" w:themeColor="accent2" w:themeTint="BF"/>
        <w:right w:val="single" w:sz="0" w:space="0" w:color="CF7B79" w:themeColor="accent2" w:themeTint="BF"/>
        <w:insideH w:val="single" w:sz="0" w:space="0" w:color="CF7B79" w:themeColor="accent2" w:themeTint="BF"/>
        <w:insideV w:val="single" w:sz="0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B3CC82" w:themeColor="accent3" w:themeTint="BF"/>
        <w:left w:val="single" w:sz="0" w:space="0" w:color="B3CC82" w:themeColor="accent3" w:themeTint="BF"/>
        <w:bottom w:val="single" w:sz="0" w:space="0" w:color="B3CC82" w:themeColor="accent3" w:themeTint="BF"/>
        <w:right w:val="single" w:sz="0" w:space="0" w:color="B3CC82" w:themeColor="accent3" w:themeTint="BF"/>
        <w:insideH w:val="single" w:sz="0" w:space="0" w:color="B3CC82" w:themeColor="accent3" w:themeTint="BF"/>
        <w:insideV w:val="single" w:sz="0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9F8AB9" w:themeColor="accent4" w:themeTint="BF"/>
        <w:left w:val="single" w:sz="0" w:space="0" w:color="9F8AB9" w:themeColor="accent4" w:themeTint="BF"/>
        <w:bottom w:val="single" w:sz="0" w:space="0" w:color="9F8AB9" w:themeColor="accent4" w:themeTint="BF"/>
        <w:right w:val="single" w:sz="0" w:space="0" w:color="9F8AB9" w:themeColor="accent4" w:themeTint="BF"/>
        <w:insideH w:val="single" w:sz="0" w:space="0" w:color="9F8AB9" w:themeColor="accent4" w:themeTint="BF"/>
        <w:insideV w:val="single" w:sz="0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78C0D4" w:themeColor="accent5" w:themeTint="BF"/>
        <w:left w:val="single" w:sz="0" w:space="0" w:color="78C0D4" w:themeColor="accent5" w:themeTint="BF"/>
        <w:bottom w:val="single" w:sz="0" w:space="0" w:color="78C0D4" w:themeColor="accent5" w:themeTint="BF"/>
        <w:right w:val="single" w:sz="0" w:space="0" w:color="78C0D4" w:themeColor="accent5" w:themeTint="BF"/>
        <w:insideH w:val="single" w:sz="0" w:space="0" w:color="78C0D4" w:themeColor="accent5" w:themeTint="BF"/>
        <w:insideV w:val="single" w:sz="0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Borders>
        <w:top w:val="single" w:sz="0" w:space="0" w:color="F9B074" w:themeColor="accent6" w:themeTint="BF"/>
        <w:left w:val="single" w:sz="0" w:space="0" w:color="F9B074" w:themeColor="accent6" w:themeTint="BF"/>
        <w:bottom w:val="single" w:sz="0" w:space="0" w:color="F9B074" w:themeColor="accent6" w:themeTint="BF"/>
        <w:right w:val="single" w:sz="0" w:space="0" w:color="F9B074" w:themeColor="accent6" w:themeTint="BF"/>
        <w:insideH w:val="single" w:sz="0" w:space="0" w:color="F9B074" w:themeColor="accent6" w:themeTint="BF"/>
        <w:insideV w:val="single" w:sz="0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0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000000" w:themeColor="text1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000000" w:themeColor="text1"/>
        <w:insideV w:val="single" w:sz="0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0" w:space="0" w:color="000000" w:themeColor="text1"/>
          <w:insideV w:val="single" w:sz="0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F81BD" w:themeColor="accent1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4F81BD" w:themeColor="accent1"/>
        <w:insideV w:val="single" w:sz="0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0" w:space="0" w:color="4F81BD" w:themeColor="accent1"/>
          <w:insideV w:val="single" w:sz="0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C0504D" w:themeColor="accent2"/>
        <w:insideV w:val="single" w:sz="0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0" w:space="0" w:color="C0504D" w:themeColor="accent2"/>
          <w:insideV w:val="single" w:sz="0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9BBB59" w:themeColor="accent3"/>
        <w:insideV w:val="single" w:sz="0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0" w:space="0" w:color="9BBB59" w:themeColor="accent3"/>
          <w:insideV w:val="single" w:sz="0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8064A2" w:themeColor="accent4"/>
        <w:insideV w:val="single" w:sz="0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0" w:space="0" w:color="8064A2" w:themeColor="accent4"/>
          <w:insideV w:val="single" w:sz="0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4BACC6" w:themeColor="accent5"/>
        <w:insideV w:val="single" w:sz="0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0" w:space="0" w:color="4BACC6" w:themeColor="accent5"/>
          <w:insideV w:val="single" w:sz="0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79646" w:themeColor="accent6"/>
        <w:insideV w:val="single" w:sz="0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0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0" w:space="0" w:color="F79646" w:themeColor="accent6"/>
          <w:insideV w:val="single" w:sz="0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Borders>
        <w:top w:val="single" w:sz="0" w:space="0" w:color="FFFFFF" w:themeColor="background1"/>
        <w:left w:val="single" w:sz="0" w:space="0" w:color="FFFFFF" w:themeColor="background1"/>
        <w:bottom w:val="single" w:sz="0" w:space="0" w:color="FFFFFF" w:themeColor="background1"/>
        <w:right w:val="single" w:sz="0" w:space="0" w:color="FFFFFF" w:themeColor="background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single" w:sz="0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0" w:space="0" w:color="FFFFFF" w:themeColor="background1"/>
          <w:left w:val="single" w:sz="0" w:space="0" w:color="FFFFFF" w:themeColor="background1"/>
          <w:bottom w:val="single" w:sz="0" w:space="0" w:color="FFFFFF" w:themeColor="background1"/>
          <w:right w:val="single" w:sz="0" w:space="0" w:color="FFFFFF" w:themeColor="background1"/>
          <w:insideH w:val="single" w:sz="0" w:space="0" w:color="FFFFFF" w:themeColor="background1"/>
          <w:insideV w:val="single" w:sz="0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0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0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0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000000" w:themeColor="text1"/>
        <w:bottom w:val="single" w:sz="0" w:space="0" w:color="000000" w:themeColor="text1"/>
        <w:right w:val="single" w:sz="0" w:space="0" w:color="000000" w:themeColor="tex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4F81BD" w:themeColor="accent1"/>
        <w:bottom w:val="single" w:sz="0" w:space="0" w:color="4F81BD" w:themeColor="accent1"/>
        <w:right w:val="single" w:sz="0" w:space="0" w:color="4F81BD" w:themeColor="accent1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C0504D" w:themeColor="accent2"/>
        <w:left w:val="single" w:sz="0" w:space="0" w:color="C0504D" w:themeColor="accent2"/>
        <w:bottom w:val="single" w:sz="0" w:space="0" w:color="C0504D" w:themeColor="accent2"/>
        <w:right w:val="single" w:sz="0" w:space="0" w:color="C0504D" w:themeColor="accent2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8064A2" w:themeColor="accent4"/>
        <w:left w:val="single" w:sz="0" w:space="0" w:color="9BBB59" w:themeColor="accent3"/>
        <w:bottom w:val="single" w:sz="0" w:space="0" w:color="9BBB59" w:themeColor="accent3"/>
        <w:right w:val="single" w:sz="0" w:space="0" w:color="9BBB59" w:themeColor="accent3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9BBB59" w:themeColor="accent3"/>
        <w:left w:val="single" w:sz="0" w:space="0" w:color="8064A2" w:themeColor="accent4"/>
        <w:bottom w:val="single" w:sz="0" w:space="0" w:color="8064A2" w:themeColor="accent4"/>
        <w:right w:val="single" w:sz="0" w:space="0" w:color="8064A2" w:themeColor="accent4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F79646" w:themeColor="accent6"/>
        <w:left w:val="single" w:sz="0" w:space="0" w:color="4BACC6" w:themeColor="accent5"/>
        <w:bottom w:val="single" w:sz="0" w:space="0" w:color="4BACC6" w:themeColor="accent5"/>
        <w:right w:val="single" w:sz="0" w:space="0" w:color="4BACC6" w:themeColor="accent5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0" w:space="0" w:color="4BACC6" w:themeColor="accent5"/>
        <w:left w:val="single" w:sz="0" w:space="0" w:color="F79646" w:themeColor="accent6"/>
        <w:bottom w:val="single" w:sz="0" w:space="0" w:color="F79646" w:themeColor="accent6"/>
        <w:right w:val="single" w:sz="0" w:space="0" w:color="F79646" w:themeColor="accent6"/>
        <w:insideH w:val="single" w:sz="0" w:space="0" w:color="FFFFFF" w:themeColor="background1"/>
        <w:insideV w:val="single" w:sz="0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0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0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0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0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0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0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927</Words>
  <Characters>5286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>NGUYEN CHI BAO</cp:lastModifiedBy>
  <cp:revision>2</cp:revision>
  <dcterms:created xsi:type="dcterms:W3CDTF">2013-12-23T23:15:00Z</dcterms:created>
  <dcterms:modified xsi:type="dcterms:W3CDTF">2026-10-02T05:18:00Z</dcterms:modified>
  <cp:category/>
</cp:coreProperties>
</file>