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D2" w:rsidRDefault="00EA29A6" w:rsidP="003E2B68">
      <w:pPr>
        <w:pStyle w:val="a5"/>
        <w:rPr>
          <w:b/>
          <w:bCs/>
          <w:color w:val="0066CC"/>
        </w:rPr>
      </w:pPr>
      <w:r w:rsidRPr="00EA29A6">
        <w:rPr>
          <w:b/>
          <w:bCs/>
          <w:noProof/>
          <w:color w:val="0066CC"/>
          <w:sz w:val="20"/>
        </w:rPr>
        <w:pict>
          <v:shapetype id="_x0000_t202" coordsize="21600,21600" o:spt="202" path="m,l,21600r21600,l21600,xe">
            <v:stroke joinstyle="miter"/>
            <v:path gradientshapeok="t" o:connecttype="rect"/>
          </v:shapetype>
          <v:shape id="Text Box 5" o:spid="_x0000_s1026" type="#_x0000_t202" style="position:absolute;margin-left:22.05pt;margin-top:14.4pt;width:405pt;height:280.6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zntwIAALs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" filled="f" stroked="f">
            <v:textbox>
              <w:txbxContent>
                <w:p w:rsidR="00973A0A" w:rsidRDefault="00973A0A">
                  <w:pPr>
                    <w:pStyle w:val="1"/>
                  </w:pPr>
                </w:p>
                <w:p w:rsidR="00973A0A" w:rsidRDefault="00B37A4B">
                  <w:pPr>
                    <w:jc w:val="center"/>
                    <w:rPr>
                      <w:b/>
                      <w:bCs/>
                    </w:rPr>
                  </w:pPr>
                  <w:r w:rsidRPr="00B37A4B">
                    <w:rPr>
                      <w:rFonts w:ascii="Arial Narrow" w:hAnsi="Arial Narrow"/>
                      <w:b/>
                      <w:bCs/>
                      <w:sz w:val="48"/>
                    </w:rPr>
                    <w:t>12ACC-06854</w:t>
                  </w:r>
                  <w:r>
                    <w:rPr>
                      <w:rFonts w:ascii="Arial Narrow" w:hAnsi="Arial Narrow"/>
                      <w:b/>
                      <w:bCs/>
                      <w:sz w:val="48"/>
                    </w:rPr>
                    <w:t xml:space="preserve"> </w:t>
                  </w:r>
                  <w:r w:rsidRPr="00B37A4B">
                    <w:rPr>
                      <w:rFonts w:ascii="Arial Narrow" w:hAnsi="Arial Narrow"/>
                      <w:b/>
                      <w:bCs/>
                      <w:sz w:val="48"/>
                    </w:rPr>
                    <w:t>Accela Automation and CalEPA CERS</w:t>
                  </w:r>
                </w:p>
                <w:p w:rsidR="00973A0A" w:rsidRDefault="00973A0A" w:rsidP="00260D95">
                  <w:pPr>
                    <w:jc w:val="center"/>
                    <w:rPr>
                      <w:rFonts w:ascii="Arial Narrow" w:hAnsi="Arial Narrow"/>
                    </w:rPr>
                  </w:pPr>
                  <w:r>
                    <w:rPr>
                      <w:rFonts w:ascii="Arial Narrow" w:hAnsi="Arial Narrow"/>
                    </w:rPr>
                    <w:t xml:space="preserve">Interface </w:t>
                  </w:r>
                  <w:r w:rsidR="00260D95">
                    <w:rPr>
                      <w:rFonts w:ascii="Arial Narrow" w:hAnsi="Arial Narrow"/>
                    </w:rPr>
                    <w:t>Design</w:t>
                  </w:r>
                  <w:r>
                    <w:rPr>
                      <w:rFonts w:ascii="Arial Narrow" w:hAnsi="Arial Narrow"/>
                    </w:rPr>
                    <w:t xml:space="preserve"> Document</w:t>
                  </w:r>
                </w:p>
                <w:p w:rsidR="00973A0A" w:rsidRDefault="00973A0A">
                  <w:pPr>
                    <w:jc w:val="center"/>
                    <w:rPr>
                      <w:rFonts w:ascii="Arial Narrow" w:hAnsi="Arial Narrow"/>
                    </w:rPr>
                  </w:pPr>
                </w:p>
                <w:p w:rsidR="00973A0A" w:rsidRDefault="00A72597" w:rsidP="00815414">
                  <w:pPr>
                    <w:jc w:val="center"/>
                    <w:rPr>
                      <w:rFonts w:ascii="Arial Narrow" w:hAnsi="Arial Narrow"/>
                    </w:rPr>
                  </w:pPr>
                  <w:r>
                    <w:rPr>
                      <w:rFonts w:ascii="Arial Narrow" w:hAnsi="Arial Narrow"/>
                    </w:rPr>
                    <w:t>AA CERS Interface</w:t>
                  </w:r>
                </w:p>
                <w:p w:rsidR="00973A0A" w:rsidRDefault="00973A0A">
                  <w:pPr>
                    <w:jc w:val="center"/>
                    <w:rPr>
                      <w:rFonts w:ascii="Arial Narrow" w:hAnsi="Arial Narrow"/>
                      <w:sz w:val="32"/>
                    </w:rPr>
                  </w:pPr>
                </w:p>
                <w:p w:rsidR="00973A0A" w:rsidRDefault="00973A0A">
                  <w:pPr>
                    <w:jc w:val="center"/>
                    <w:rPr>
                      <w:rFonts w:ascii="Arial Narrow" w:hAnsi="Arial Narrow"/>
                      <w:sz w:val="32"/>
                    </w:rPr>
                  </w:pPr>
                </w:p>
                <w:p w:rsidR="00973A0A" w:rsidRDefault="00973A0A">
                  <w:pPr>
                    <w:jc w:val="center"/>
                    <w:rPr>
                      <w:rFonts w:ascii="Arial Narrow" w:hAnsi="Arial Narrow"/>
                      <w:sz w:val="32"/>
                    </w:rPr>
                  </w:pPr>
                </w:p>
                <w:p w:rsidR="00973A0A" w:rsidRDefault="00973A0A">
                  <w:pPr>
                    <w:jc w:val="center"/>
                    <w:rPr>
                      <w:rFonts w:ascii="Arial Narrow" w:hAnsi="Arial Narrow"/>
                      <w:color w:val="808080"/>
                    </w:rPr>
                  </w:pPr>
                </w:p>
                <w:p w:rsidR="00973A0A" w:rsidRDefault="00973A0A">
                  <w:pPr>
                    <w:jc w:val="center"/>
                    <w:rPr>
                      <w:rFonts w:ascii="Arial Narrow" w:hAnsi="Arial Narrow"/>
                      <w:color w:val="808080"/>
                    </w:rPr>
                  </w:pPr>
                </w:p>
                <w:p w:rsidR="00973A0A" w:rsidRDefault="00973A0A">
                  <w:pPr>
                    <w:jc w:val="center"/>
                    <w:rPr>
                      <w:rFonts w:ascii="Arial Narrow" w:hAnsi="Arial Narrow"/>
                      <w:color w:val="808080"/>
                    </w:rPr>
                  </w:pPr>
                </w:p>
                <w:p w:rsidR="00973A0A" w:rsidRDefault="00B81558" w:rsidP="00FE41FA">
                  <w:pPr>
                    <w:jc w:val="center"/>
                    <w:rPr>
                      <w:rFonts w:ascii="Arial Narrow" w:hAnsi="Arial Narrow"/>
                      <w:color w:val="808080"/>
                      <w:sz w:val="22"/>
                    </w:rPr>
                  </w:pPr>
                  <w:r>
                    <w:rPr>
                      <w:rFonts w:ascii="Arial Narrow" w:hAnsi="Arial Narrow"/>
                      <w:color w:val="808080"/>
                      <w:sz w:val="22"/>
                    </w:rPr>
                    <w:t xml:space="preserve">Version </w:t>
                  </w:r>
                  <w:r w:rsidR="00B37A4B">
                    <w:rPr>
                      <w:rFonts w:ascii="Arial Narrow" w:hAnsi="Arial Narrow"/>
                      <w:color w:val="808080"/>
                      <w:sz w:val="22"/>
                    </w:rPr>
                    <w:t>1.0</w:t>
                  </w:r>
                </w:p>
                <w:p w:rsidR="00973A0A" w:rsidRDefault="00973A0A">
                  <w:pPr>
                    <w:jc w:val="center"/>
                    <w:rPr>
                      <w:rFonts w:ascii="Arial Narrow" w:hAnsi="Arial Narrow"/>
                      <w:color w:val="808080"/>
                      <w:sz w:val="22"/>
                    </w:rPr>
                  </w:pPr>
                </w:p>
                <w:p w:rsidR="00973A0A" w:rsidRDefault="00973A0A">
                  <w:pPr>
                    <w:jc w:val="center"/>
                    <w:rPr>
                      <w:rFonts w:ascii="Arial Narrow" w:hAnsi="Arial Narrow"/>
                      <w:color w:val="808080"/>
                    </w:rPr>
                  </w:pPr>
                  <w:r>
                    <w:rPr>
                      <w:rFonts w:ascii="Arial Narrow" w:hAnsi="Arial Narrow" w:cs="Arial"/>
                      <w:color w:val="808080"/>
                      <w:sz w:val="16"/>
                    </w:rPr>
                    <w:sym w:font="Symbol" w:char="F0D3"/>
                  </w:r>
                  <w:r>
                    <w:rPr>
                      <w:rFonts w:ascii="Arial Narrow" w:hAnsi="Arial Narrow" w:cs="Arial"/>
                      <w:color w:val="808080"/>
                      <w:sz w:val="16"/>
                    </w:rPr>
                    <w:t xml:space="preserve"> 2012 Accela, Inc.</w:t>
                  </w:r>
                </w:p>
              </w:txbxContent>
            </v:textbox>
          </v:shape>
        </w:pict>
      </w: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3E2B68" w:rsidP="003E2B68">
      <w:pPr>
        <w:pStyle w:val="a5"/>
        <w:rPr>
          <w:b/>
          <w:bCs/>
          <w:color w:val="0066CC"/>
        </w:rPr>
      </w:pPr>
    </w:p>
    <w:p w:rsidR="003E2B68" w:rsidRDefault="00AD3938" w:rsidP="003E2B68">
      <w:pPr>
        <w:pStyle w:val="a5"/>
        <w:rPr>
          <w:rFonts w:ascii="Times New Roman" w:hAnsi="Times New Roman" w:cs="Times New Roman"/>
          <w:color w:val="333333"/>
          <w:sz w:val="20"/>
        </w:rPr>
      </w:pPr>
      <w:r>
        <w:t>Copyright © 2012</w:t>
      </w:r>
      <w:r w:rsidR="003E2B68">
        <w:t xml:space="preserve"> Accela, Inc., all rights reserved. The Accela name and logo device are trademarks owned by Accela, Inc. Other </w:t>
      </w:r>
      <w:r w:rsidR="005B0E08">
        <w:t>companies</w:t>
      </w:r>
      <w:r w:rsidR="003E2B68">
        <w:t xml:space="preserve"> names, product names and designs mentioned and used </w:t>
      </w:r>
      <w:r w:rsidR="005B0E08">
        <w:t>herein</w:t>
      </w:r>
      <w:r w:rsidR="003E2B68">
        <w:t xml:space="preserve"> are owned by their respective owners.</w:t>
      </w:r>
    </w:p>
    <w:p w:rsidR="003E2B68" w:rsidRDefault="003E2B68" w:rsidP="003E2B68">
      <w:pPr>
        <w:pStyle w:val="a5"/>
        <w:rPr>
          <w:rFonts w:ascii="Times New Roman" w:hAnsi="Times New Roman" w:cs="Times New Roman"/>
          <w:color w:val="333333"/>
          <w:sz w:val="20"/>
        </w:rPr>
      </w:pPr>
    </w:p>
    <w:p w:rsidR="003E2B68" w:rsidRDefault="003E2B68" w:rsidP="003E2B68">
      <w:pPr>
        <w:pStyle w:val="a5"/>
        <w:ind w:right="450"/>
        <w:rPr>
          <w:b/>
          <w:bCs/>
          <w:color w:val="0066CC"/>
        </w:rPr>
      </w:pPr>
      <w:r>
        <w:t>All rights reserved. Information in this publication is proprietary, confidential, and protected by federal and international copyright laws and trademark laws. No part of this publication may be reproduced, transmitted, or used in any way or by any means, electronic or mechanical, for any purpose without the express written permission of Accela Inc. Accela Inc. shall not be liable for any errors, omissions, or damages of any kind in connection with the content of this publication. The information in this publication is subject to change without notice.</w:t>
      </w:r>
      <w:r>
        <w:rPr>
          <w:b/>
          <w:bCs/>
          <w:color w:val="0066CC"/>
        </w:rPr>
        <w:br w:type="page"/>
      </w:r>
    </w:p>
    <w:p w:rsidR="00270CD2" w:rsidRDefault="00AC7A7A">
      <w:pPr>
        <w:rPr>
          <w:rFonts w:ascii="Arial Narrow" w:hAnsi="Arial Narrow"/>
          <w:b/>
          <w:bCs/>
          <w:color w:val="3366FF"/>
          <w:sz w:val="32"/>
        </w:rPr>
      </w:pPr>
      <w:r>
        <w:rPr>
          <w:rFonts w:ascii="Arial Narrow" w:hAnsi="Arial Narrow"/>
          <w:b/>
          <w:bCs/>
          <w:color w:val="3366FF"/>
          <w:sz w:val="32"/>
        </w:rPr>
        <w:lastRenderedPageBreak/>
        <w:t>TABLE OF CONTENTS</w:t>
      </w:r>
    </w:p>
    <w:p w:rsidR="00240D9A" w:rsidRDefault="00EA29A6">
      <w:pPr>
        <w:pStyle w:val="10"/>
        <w:rPr>
          <w:rFonts w:asciiTheme="minorHAnsi" w:eastAsiaTheme="minorEastAsia" w:hAnsiTheme="minorHAnsi" w:cstheme="minorBidi"/>
          <w:b w:val="0"/>
          <w:bCs w:val="0"/>
          <w:caps w:val="0"/>
          <w:color w:val="auto"/>
          <w:sz w:val="22"/>
          <w:szCs w:val="22"/>
          <w:u w:val="none"/>
          <w:lang w:eastAsia="zh-CN"/>
        </w:rPr>
      </w:pPr>
      <w:r>
        <w:fldChar w:fldCharType="begin"/>
      </w:r>
      <w:r w:rsidR="00AC7A7A">
        <w:instrText xml:space="preserve"> TOC \o "1-3" \h \z </w:instrText>
      </w:r>
      <w:r>
        <w:fldChar w:fldCharType="separate"/>
      </w:r>
      <w:hyperlink w:anchor="_Toc340674974" w:history="1">
        <w:r w:rsidR="00240D9A" w:rsidRPr="00AD611E">
          <w:rPr>
            <w:rStyle w:val="a9"/>
          </w:rPr>
          <w:t>Document Control</w:t>
        </w:r>
        <w:r w:rsidR="00240D9A">
          <w:rPr>
            <w:webHidden/>
          </w:rPr>
          <w:tab/>
        </w:r>
        <w:r>
          <w:rPr>
            <w:webHidden/>
          </w:rPr>
          <w:fldChar w:fldCharType="begin"/>
        </w:r>
        <w:r w:rsidR="00240D9A">
          <w:rPr>
            <w:webHidden/>
          </w:rPr>
          <w:instrText xml:space="preserve"> PAGEREF _Toc340674974 \h </w:instrText>
        </w:r>
        <w:r>
          <w:rPr>
            <w:webHidden/>
          </w:rPr>
        </w:r>
        <w:r>
          <w:rPr>
            <w:webHidden/>
          </w:rPr>
          <w:fldChar w:fldCharType="separate"/>
        </w:r>
        <w:r w:rsidR="00152FCF">
          <w:rPr>
            <w:webHidden/>
          </w:rPr>
          <w:t>3</w:t>
        </w:r>
        <w:r>
          <w:rPr>
            <w:webHidden/>
          </w:rPr>
          <w:fldChar w:fldCharType="end"/>
        </w:r>
      </w:hyperlink>
    </w:p>
    <w:p w:rsidR="00240D9A" w:rsidRDefault="00EA29A6">
      <w:pPr>
        <w:pStyle w:val="10"/>
        <w:rPr>
          <w:rFonts w:asciiTheme="minorHAnsi" w:eastAsiaTheme="minorEastAsia" w:hAnsiTheme="minorHAnsi" w:cstheme="minorBidi"/>
          <w:b w:val="0"/>
          <w:bCs w:val="0"/>
          <w:caps w:val="0"/>
          <w:color w:val="auto"/>
          <w:sz w:val="22"/>
          <w:szCs w:val="22"/>
          <w:u w:val="none"/>
          <w:lang w:eastAsia="zh-CN"/>
        </w:rPr>
      </w:pPr>
      <w:hyperlink w:anchor="_Toc340674975" w:history="1">
        <w:r w:rsidR="00240D9A" w:rsidRPr="00AD611E">
          <w:rPr>
            <w:rStyle w:val="a9"/>
          </w:rPr>
          <w:t>Overview</w:t>
        </w:r>
        <w:r w:rsidR="00240D9A">
          <w:rPr>
            <w:webHidden/>
          </w:rPr>
          <w:tab/>
        </w:r>
        <w:r>
          <w:rPr>
            <w:webHidden/>
          </w:rPr>
          <w:fldChar w:fldCharType="begin"/>
        </w:r>
        <w:r w:rsidR="00240D9A">
          <w:rPr>
            <w:webHidden/>
          </w:rPr>
          <w:instrText xml:space="preserve"> PAGEREF _Toc340674975 \h </w:instrText>
        </w:r>
        <w:r>
          <w:rPr>
            <w:webHidden/>
          </w:rPr>
        </w:r>
        <w:r>
          <w:rPr>
            <w:webHidden/>
          </w:rPr>
          <w:fldChar w:fldCharType="separate"/>
        </w:r>
        <w:r w:rsidR="00152FCF">
          <w:rPr>
            <w:webHidden/>
          </w:rPr>
          <w:t>4</w:t>
        </w:r>
        <w:r>
          <w:rPr>
            <w:webHidden/>
          </w:rPr>
          <w:fldChar w:fldCharType="end"/>
        </w:r>
      </w:hyperlink>
    </w:p>
    <w:p w:rsidR="00240D9A" w:rsidRDefault="00EA29A6">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40674976" w:history="1">
        <w:r w:rsidR="00240D9A" w:rsidRPr="00AD611E">
          <w:rPr>
            <w:rStyle w:val="a9"/>
            <w:noProof/>
          </w:rPr>
          <w:t>Deployment Diagram z</w:t>
        </w:r>
        <w:r w:rsidR="00240D9A">
          <w:rPr>
            <w:noProof/>
            <w:webHidden/>
          </w:rPr>
          <w:tab/>
        </w:r>
        <w:r>
          <w:rPr>
            <w:noProof/>
            <w:webHidden/>
          </w:rPr>
          <w:fldChar w:fldCharType="begin"/>
        </w:r>
        <w:r w:rsidR="00240D9A">
          <w:rPr>
            <w:noProof/>
            <w:webHidden/>
          </w:rPr>
          <w:instrText xml:space="preserve"> PAGEREF _Toc340674976 \h </w:instrText>
        </w:r>
        <w:r>
          <w:rPr>
            <w:noProof/>
            <w:webHidden/>
          </w:rPr>
        </w:r>
        <w:r>
          <w:rPr>
            <w:noProof/>
            <w:webHidden/>
          </w:rPr>
          <w:fldChar w:fldCharType="separate"/>
        </w:r>
        <w:r w:rsidR="00152FCF">
          <w:rPr>
            <w:noProof/>
            <w:webHidden/>
          </w:rPr>
          <w:t>4</w:t>
        </w:r>
        <w:r>
          <w:rPr>
            <w:noProof/>
            <w:webHidden/>
          </w:rPr>
          <w:fldChar w:fldCharType="end"/>
        </w:r>
      </w:hyperlink>
    </w:p>
    <w:p w:rsidR="00240D9A" w:rsidRDefault="00EA29A6">
      <w:pPr>
        <w:pStyle w:val="10"/>
        <w:rPr>
          <w:rFonts w:asciiTheme="minorHAnsi" w:eastAsiaTheme="minorEastAsia" w:hAnsiTheme="minorHAnsi" w:cstheme="minorBidi"/>
          <w:b w:val="0"/>
          <w:bCs w:val="0"/>
          <w:caps w:val="0"/>
          <w:color w:val="auto"/>
          <w:sz w:val="22"/>
          <w:szCs w:val="22"/>
          <w:u w:val="none"/>
          <w:lang w:eastAsia="zh-CN"/>
        </w:rPr>
      </w:pPr>
      <w:hyperlink w:anchor="_Toc340674977" w:history="1">
        <w:r w:rsidR="00240D9A" w:rsidRPr="00AD611E">
          <w:rPr>
            <w:rStyle w:val="a9"/>
          </w:rPr>
          <w:t>System Interactions</w:t>
        </w:r>
        <w:r w:rsidR="00240D9A">
          <w:rPr>
            <w:webHidden/>
          </w:rPr>
          <w:tab/>
        </w:r>
        <w:r>
          <w:rPr>
            <w:webHidden/>
          </w:rPr>
          <w:fldChar w:fldCharType="begin"/>
        </w:r>
        <w:r w:rsidR="00240D9A">
          <w:rPr>
            <w:webHidden/>
          </w:rPr>
          <w:instrText xml:space="preserve"> PAGEREF _Toc340674977 \h </w:instrText>
        </w:r>
        <w:r>
          <w:rPr>
            <w:webHidden/>
          </w:rPr>
        </w:r>
        <w:r>
          <w:rPr>
            <w:webHidden/>
          </w:rPr>
          <w:fldChar w:fldCharType="separate"/>
        </w:r>
        <w:r w:rsidR="00152FCF">
          <w:rPr>
            <w:webHidden/>
          </w:rPr>
          <w:t>5</w:t>
        </w:r>
        <w:r>
          <w:rPr>
            <w:webHidden/>
          </w:rPr>
          <w:fldChar w:fldCharType="end"/>
        </w:r>
      </w:hyperlink>
    </w:p>
    <w:p w:rsidR="00240D9A" w:rsidRDefault="00EA29A6">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40674978" w:history="1">
        <w:r w:rsidR="00240D9A" w:rsidRPr="00AD611E">
          <w:rPr>
            <w:rStyle w:val="a9"/>
            <w:noProof/>
          </w:rPr>
          <w:t>Adapter Data flow</w:t>
        </w:r>
        <w:r w:rsidR="00240D9A">
          <w:rPr>
            <w:noProof/>
            <w:webHidden/>
          </w:rPr>
          <w:tab/>
        </w:r>
        <w:r>
          <w:rPr>
            <w:noProof/>
            <w:webHidden/>
          </w:rPr>
          <w:fldChar w:fldCharType="begin"/>
        </w:r>
        <w:r w:rsidR="00240D9A">
          <w:rPr>
            <w:noProof/>
            <w:webHidden/>
          </w:rPr>
          <w:instrText xml:space="preserve"> PAGEREF _Toc340674978 \h </w:instrText>
        </w:r>
        <w:r>
          <w:rPr>
            <w:noProof/>
            <w:webHidden/>
          </w:rPr>
        </w:r>
        <w:r>
          <w:rPr>
            <w:noProof/>
            <w:webHidden/>
          </w:rPr>
          <w:fldChar w:fldCharType="separate"/>
        </w:r>
        <w:r w:rsidR="00152FCF">
          <w:rPr>
            <w:noProof/>
            <w:webHidden/>
          </w:rPr>
          <w:t>5</w:t>
        </w:r>
        <w:r>
          <w:rPr>
            <w:noProof/>
            <w:webHidden/>
          </w:rPr>
          <w:fldChar w:fldCharType="end"/>
        </w:r>
      </w:hyperlink>
    </w:p>
    <w:p w:rsidR="00240D9A" w:rsidRDefault="00EA29A6">
      <w:pPr>
        <w:pStyle w:val="10"/>
        <w:rPr>
          <w:rFonts w:asciiTheme="minorHAnsi" w:eastAsiaTheme="minorEastAsia" w:hAnsiTheme="minorHAnsi" w:cstheme="minorBidi"/>
          <w:b w:val="0"/>
          <w:bCs w:val="0"/>
          <w:caps w:val="0"/>
          <w:color w:val="auto"/>
          <w:sz w:val="22"/>
          <w:szCs w:val="22"/>
          <w:u w:val="none"/>
          <w:lang w:eastAsia="zh-CN"/>
        </w:rPr>
      </w:pPr>
      <w:hyperlink w:anchor="_Toc340674979" w:history="1">
        <w:r w:rsidR="00240D9A" w:rsidRPr="00AD611E">
          <w:rPr>
            <w:rStyle w:val="a9"/>
          </w:rPr>
          <w:t>interfacing Details</w:t>
        </w:r>
        <w:r w:rsidR="00240D9A">
          <w:rPr>
            <w:webHidden/>
          </w:rPr>
          <w:tab/>
        </w:r>
        <w:r>
          <w:rPr>
            <w:webHidden/>
          </w:rPr>
          <w:fldChar w:fldCharType="begin"/>
        </w:r>
        <w:r w:rsidR="00240D9A">
          <w:rPr>
            <w:webHidden/>
          </w:rPr>
          <w:instrText xml:space="preserve"> PAGEREF _Toc340674979 \h </w:instrText>
        </w:r>
        <w:r>
          <w:rPr>
            <w:webHidden/>
          </w:rPr>
        </w:r>
        <w:r>
          <w:rPr>
            <w:webHidden/>
          </w:rPr>
          <w:fldChar w:fldCharType="separate"/>
        </w:r>
        <w:r w:rsidR="00152FCF">
          <w:rPr>
            <w:webHidden/>
          </w:rPr>
          <w:t>6</w:t>
        </w:r>
        <w:r>
          <w:rPr>
            <w:webHidden/>
          </w:rPr>
          <w:fldChar w:fldCharType="end"/>
        </w:r>
      </w:hyperlink>
    </w:p>
    <w:p w:rsidR="00240D9A" w:rsidRDefault="00EA29A6">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40674980" w:history="1">
        <w:r w:rsidR="00240D9A" w:rsidRPr="00AD611E">
          <w:rPr>
            <w:rStyle w:val="a9"/>
            <w:noProof/>
          </w:rPr>
          <w:t>Adapter Interface Messages</w:t>
        </w:r>
        <w:r w:rsidR="00240D9A">
          <w:rPr>
            <w:noProof/>
            <w:webHidden/>
          </w:rPr>
          <w:tab/>
        </w:r>
        <w:r>
          <w:rPr>
            <w:noProof/>
            <w:webHidden/>
          </w:rPr>
          <w:fldChar w:fldCharType="begin"/>
        </w:r>
        <w:r w:rsidR="00240D9A">
          <w:rPr>
            <w:noProof/>
            <w:webHidden/>
          </w:rPr>
          <w:instrText xml:space="preserve"> PAGEREF _Toc340674980 \h </w:instrText>
        </w:r>
        <w:r>
          <w:rPr>
            <w:noProof/>
            <w:webHidden/>
          </w:rPr>
        </w:r>
        <w:r>
          <w:rPr>
            <w:noProof/>
            <w:webHidden/>
          </w:rPr>
          <w:fldChar w:fldCharType="separate"/>
        </w:r>
        <w:r w:rsidR="00152FCF">
          <w:rPr>
            <w:noProof/>
            <w:webHidden/>
          </w:rPr>
          <w:t>6</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1" w:history="1">
        <w:r w:rsidR="00240D9A" w:rsidRPr="00AD611E">
          <w:rPr>
            <w:rStyle w:val="a9"/>
            <w:noProof/>
          </w:rPr>
          <w:t>get Record Request</w:t>
        </w:r>
        <w:r w:rsidR="00240D9A">
          <w:rPr>
            <w:noProof/>
            <w:webHidden/>
          </w:rPr>
          <w:tab/>
        </w:r>
        <w:r>
          <w:rPr>
            <w:noProof/>
            <w:webHidden/>
          </w:rPr>
          <w:fldChar w:fldCharType="begin"/>
        </w:r>
        <w:r w:rsidR="00240D9A">
          <w:rPr>
            <w:noProof/>
            <w:webHidden/>
          </w:rPr>
          <w:instrText xml:space="preserve"> PAGEREF _Toc340674981 \h </w:instrText>
        </w:r>
        <w:r>
          <w:rPr>
            <w:noProof/>
            <w:webHidden/>
          </w:rPr>
        </w:r>
        <w:r>
          <w:rPr>
            <w:noProof/>
            <w:webHidden/>
          </w:rPr>
          <w:fldChar w:fldCharType="separate"/>
        </w:r>
        <w:r w:rsidR="00152FCF">
          <w:rPr>
            <w:noProof/>
            <w:webHidden/>
          </w:rPr>
          <w:t>6</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2" w:history="1">
        <w:r w:rsidR="00240D9A" w:rsidRPr="00AD611E">
          <w:rPr>
            <w:rStyle w:val="a9"/>
            <w:noProof/>
          </w:rPr>
          <w:t>Get Document ReQUEST</w:t>
        </w:r>
        <w:r w:rsidR="00240D9A">
          <w:rPr>
            <w:noProof/>
            <w:webHidden/>
          </w:rPr>
          <w:tab/>
        </w:r>
        <w:r>
          <w:rPr>
            <w:noProof/>
            <w:webHidden/>
          </w:rPr>
          <w:fldChar w:fldCharType="begin"/>
        </w:r>
        <w:r w:rsidR="00240D9A">
          <w:rPr>
            <w:noProof/>
            <w:webHidden/>
          </w:rPr>
          <w:instrText xml:space="preserve"> PAGEREF _Toc340674982 \h </w:instrText>
        </w:r>
        <w:r>
          <w:rPr>
            <w:noProof/>
            <w:webHidden/>
          </w:rPr>
        </w:r>
        <w:r>
          <w:rPr>
            <w:noProof/>
            <w:webHidden/>
          </w:rPr>
          <w:fldChar w:fldCharType="separate"/>
        </w:r>
        <w:r w:rsidR="00152FCF">
          <w:rPr>
            <w:noProof/>
            <w:webHidden/>
          </w:rPr>
          <w:t>6</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3" w:history="1">
        <w:r w:rsidR="00240D9A" w:rsidRPr="00AD611E">
          <w:rPr>
            <w:rStyle w:val="a9"/>
            <w:noProof/>
          </w:rPr>
          <w:t>Verify CERS ID ReQUEST</w:t>
        </w:r>
        <w:r w:rsidR="00240D9A">
          <w:rPr>
            <w:noProof/>
            <w:webHidden/>
          </w:rPr>
          <w:tab/>
        </w:r>
        <w:r>
          <w:rPr>
            <w:noProof/>
            <w:webHidden/>
          </w:rPr>
          <w:fldChar w:fldCharType="begin"/>
        </w:r>
        <w:r w:rsidR="00240D9A">
          <w:rPr>
            <w:noProof/>
            <w:webHidden/>
          </w:rPr>
          <w:instrText xml:space="preserve"> PAGEREF _Toc340674983 \h </w:instrText>
        </w:r>
        <w:r>
          <w:rPr>
            <w:noProof/>
            <w:webHidden/>
          </w:rPr>
        </w:r>
        <w:r>
          <w:rPr>
            <w:noProof/>
            <w:webHidden/>
          </w:rPr>
          <w:fldChar w:fldCharType="separate"/>
        </w:r>
        <w:r w:rsidR="00152FCF">
          <w:rPr>
            <w:noProof/>
            <w:webHidden/>
          </w:rPr>
          <w:t>6</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4" w:history="1">
        <w:r w:rsidR="00240D9A" w:rsidRPr="00AD611E">
          <w:rPr>
            <w:rStyle w:val="a9"/>
            <w:noProof/>
          </w:rPr>
          <w:t>Initial Record ReQUEST</w:t>
        </w:r>
        <w:r w:rsidR="00240D9A">
          <w:rPr>
            <w:noProof/>
            <w:webHidden/>
          </w:rPr>
          <w:tab/>
        </w:r>
        <w:r>
          <w:rPr>
            <w:noProof/>
            <w:webHidden/>
          </w:rPr>
          <w:fldChar w:fldCharType="begin"/>
        </w:r>
        <w:r w:rsidR="00240D9A">
          <w:rPr>
            <w:noProof/>
            <w:webHidden/>
          </w:rPr>
          <w:instrText xml:space="preserve"> PAGEREF _Toc340674984 \h </w:instrText>
        </w:r>
        <w:r>
          <w:rPr>
            <w:noProof/>
            <w:webHidden/>
          </w:rPr>
        </w:r>
        <w:r>
          <w:rPr>
            <w:noProof/>
            <w:webHidden/>
          </w:rPr>
          <w:fldChar w:fldCharType="separate"/>
        </w:r>
        <w:r w:rsidR="00152FCF">
          <w:rPr>
            <w:noProof/>
            <w:webHidden/>
          </w:rPr>
          <w:t>6</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5" w:history="1">
        <w:r w:rsidR="00240D9A" w:rsidRPr="00AD611E">
          <w:rPr>
            <w:rStyle w:val="a9"/>
            <w:noProof/>
          </w:rPr>
          <w:t>Update Record ReQUEST</w:t>
        </w:r>
        <w:r w:rsidR="00240D9A">
          <w:rPr>
            <w:noProof/>
            <w:webHidden/>
          </w:rPr>
          <w:tab/>
        </w:r>
        <w:r>
          <w:rPr>
            <w:noProof/>
            <w:webHidden/>
          </w:rPr>
          <w:fldChar w:fldCharType="begin"/>
        </w:r>
        <w:r w:rsidR="00240D9A">
          <w:rPr>
            <w:noProof/>
            <w:webHidden/>
          </w:rPr>
          <w:instrText xml:space="preserve"> PAGEREF _Toc340674985 \h </w:instrText>
        </w:r>
        <w:r>
          <w:rPr>
            <w:noProof/>
            <w:webHidden/>
          </w:rPr>
        </w:r>
        <w:r>
          <w:rPr>
            <w:noProof/>
            <w:webHidden/>
          </w:rPr>
          <w:fldChar w:fldCharType="separate"/>
        </w:r>
        <w:r w:rsidR="00152FCF">
          <w:rPr>
            <w:noProof/>
            <w:webHidden/>
          </w:rPr>
          <w:t>6</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6" w:history="1">
        <w:r w:rsidR="00240D9A" w:rsidRPr="00AD611E">
          <w:rPr>
            <w:rStyle w:val="a9"/>
            <w:noProof/>
          </w:rPr>
          <w:t>GetInspections ReQUEST</w:t>
        </w:r>
        <w:r w:rsidR="00240D9A">
          <w:rPr>
            <w:noProof/>
            <w:webHidden/>
          </w:rPr>
          <w:tab/>
        </w:r>
        <w:r>
          <w:rPr>
            <w:noProof/>
            <w:webHidden/>
          </w:rPr>
          <w:fldChar w:fldCharType="begin"/>
        </w:r>
        <w:r w:rsidR="00240D9A">
          <w:rPr>
            <w:noProof/>
            <w:webHidden/>
          </w:rPr>
          <w:instrText xml:space="preserve"> PAGEREF _Toc340674986 \h </w:instrText>
        </w:r>
        <w:r>
          <w:rPr>
            <w:noProof/>
            <w:webHidden/>
          </w:rPr>
        </w:r>
        <w:r>
          <w:rPr>
            <w:noProof/>
            <w:webHidden/>
          </w:rPr>
          <w:fldChar w:fldCharType="separate"/>
        </w:r>
        <w:r w:rsidR="00152FCF">
          <w:rPr>
            <w:noProof/>
            <w:webHidden/>
          </w:rPr>
          <w:t>7</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7" w:history="1">
        <w:r w:rsidR="00240D9A" w:rsidRPr="00AD611E">
          <w:rPr>
            <w:rStyle w:val="a9"/>
            <w:noProof/>
          </w:rPr>
          <w:t>Update inpsections ReQUEST</w:t>
        </w:r>
        <w:r w:rsidR="00240D9A">
          <w:rPr>
            <w:noProof/>
            <w:webHidden/>
          </w:rPr>
          <w:tab/>
        </w:r>
        <w:r>
          <w:rPr>
            <w:noProof/>
            <w:webHidden/>
          </w:rPr>
          <w:fldChar w:fldCharType="begin"/>
        </w:r>
        <w:r w:rsidR="00240D9A">
          <w:rPr>
            <w:noProof/>
            <w:webHidden/>
          </w:rPr>
          <w:instrText xml:space="preserve"> PAGEREF _Toc340674987 \h </w:instrText>
        </w:r>
        <w:r>
          <w:rPr>
            <w:noProof/>
            <w:webHidden/>
          </w:rPr>
        </w:r>
        <w:r>
          <w:rPr>
            <w:noProof/>
            <w:webHidden/>
          </w:rPr>
          <w:fldChar w:fldCharType="separate"/>
        </w:r>
        <w:r w:rsidR="00152FCF">
          <w:rPr>
            <w:noProof/>
            <w:webHidden/>
          </w:rPr>
          <w:t>7</w:t>
        </w:r>
        <w:r>
          <w:rPr>
            <w:noProof/>
            <w:webHidden/>
          </w:rPr>
          <w:fldChar w:fldCharType="end"/>
        </w:r>
      </w:hyperlink>
    </w:p>
    <w:p w:rsidR="00240D9A" w:rsidRDefault="00EA29A6">
      <w:pPr>
        <w:pStyle w:val="21"/>
        <w:tabs>
          <w:tab w:val="right" w:leader="dot" w:pos="9440"/>
        </w:tabs>
        <w:rPr>
          <w:rFonts w:asciiTheme="minorHAnsi" w:eastAsiaTheme="minorEastAsia" w:hAnsiTheme="minorHAnsi" w:cstheme="minorBidi"/>
          <w:b w:val="0"/>
          <w:bCs w:val="0"/>
          <w:smallCaps w:val="0"/>
          <w:noProof/>
          <w:color w:val="auto"/>
          <w:sz w:val="22"/>
          <w:szCs w:val="22"/>
          <w:lang w:eastAsia="zh-CN"/>
        </w:rPr>
      </w:pPr>
      <w:hyperlink w:anchor="_Toc340674988" w:history="1">
        <w:r w:rsidR="00240D9A" w:rsidRPr="00AD611E">
          <w:rPr>
            <w:rStyle w:val="a9"/>
            <w:noProof/>
          </w:rPr>
          <w:t>CERS INTERFACE Object Definitions</w:t>
        </w:r>
        <w:r w:rsidR="00240D9A">
          <w:rPr>
            <w:noProof/>
            <w:webHidden/>
          </w:rPr>
          <w:tab/>
        </w:r>
        <w:r>
          <w:rPr>
            <w:noProof/>
            <w:webHidden/>
          </w:rPr>
          <w:fldChar w:fldCharType="begin"/>
        </w:r>
        <w:r w:rsidR="00240D9A">
          <w:rPr>
            <w:noProof/>
            <w:webHidden/>
          </w:rPr>
          <w:instrText xml:space="preserve"> PAGEREF _Toc340674988 \h </w:instrText>
        </w:r>
        <w:r>
          <w:rPr>
            <w:noProof/>
            <w:webHidden/>
          </w:rPr>
        </w:r>
        <w:r>
          <w:rPr>
            <w:noProof/>
            <w:webHidden/>
          </w:rPr>
          <w:fldChar w:fldCharType="separate"/>
        </w:r>
        <w:r w:rsidR="00152FCF">
          <w:rPr>
            <w:noProof/>
            <w:webHidden/>
          </w:rPr>
          <w:t>7</w:t>
        </w:r>
        <w:r>
          <w:rPr>
            <w:noProof/>
            <w:webHidden/>
          </w:rPr>
          <w:fldChar w:fldCharType="end"/>
        </w:r>
      </w:hyperlink>
    </w:p>
    <w:p w:rsidR="00240D9A" w:rsidRDefault="00EA29A6">
      <w:pPr>
        <w:pStyle w:val="30"/>
        <w:tabs>
          <w:tab w:val="right" w:leader="dot" w:pos="9440"/>
        </w:tabs>
        <w:rPr>
          <w:rFonts w:asciiTheme="minorHAnsi" w:eastAsiaTheme="minorEastAsia" w:hAnsiTheme="minorHAnsi" w:cstheme="minorBidi"/>
          <w:smallCaps w:val="0"/>
          <w:noProof/>
          <w:color w:val="auto"/>
          <w:sz w:val="22"/>
          <w:szCs w:val="22"/>
          <w:lang w:eastAsia="zh-CN"/>
        </w:rPr>
      </w:pPr>
      <w:hyperlink w:anchor="_Toc340674989" w:history="1">
        <w:r w:rsidR="00240D9A" w:rsidRPr="00AD611E">
          <w:rPr>
            <w:rStyle w:val="a9"/>
            <w:noProof/>
          </w:rPr>
          <w:t>CERs Data and AA data mapping</w:t>
        </w:r>
        <w:r w:rsidR="00240D9A">
          <w:rPr>
            <w:noProof/>
            <w:webHidden/>
          </w:rPr>
          <w:tab/>
        </w:r>
        <w:r>
          <w:rPr>
            <w:noProof/>
            <w:webHidden/>
          </w:rPr>
          <w:fldChar w:fldCharType="begin"/>
        </w:r>
        <w:r w:rsidR="00240D9A">
          <w:rPr>
            <w:noProof/>
            <w:webHidden/>
          </w:rPr>
          <w:instrText xml:space="preserve"> PAGEREF _Toc340674989 \h </w:instrText>
        </w:r>
        <w:r>
          <w:rPr>
            <w:noProof/>
            <w:webHidden/>
          </w:rPr>
        </w:r>
        <w:r>
          <w:rPr>
            <w:noProof/>
            <w:webHidden/>
          </w:rPr>
          <w:fldChar w:fldCharType="separate"/>
        </w:r>
        <w:r w:rsidR="00152FCF">
          <w:rPr>
            <w:noProof/>
            <w:webHidden/>
          </w:rPr>
          <w:t>7</w:t>
        </w:r>
        <w:r>
          <w:rPr>
            <w:noProof/>
            <w:webHidden/>
          </w:rPr>
          <w:fldChar w:fldCharType="end"/>
        </w:r>
      </w:hyperlink>
    </w:p>
    <w:p w:rsidR="00240D9A" w:rsidRDefault="00EA29A6">
      <w:pPr>
        <w:pStyle w:val="10"/>
        <w:rPr>
          <w:rFonts w:asciiTheme="minorHAnsi" w:eastAsiaTheme="minorEastAsia" w:hAnsiTheme="minorHAnsi" w:cstheme="minorBidi"/>
          <w:b w:val="0"/>
          <w:bCs w:val="0"/>
          <w:caps w:val="0"/>
          <w:color w:val="auto"/>
          <w:sz w:val="22"/>
          <w:szCs w:val="22"/>
          <w:u w:val="none"/>
          <w:lang w:eastAsia="zh-CN"/>
        </w:rPr>
      </w:pPr>
      <w:hyperlink w:anchor="_Toc340674990" w:history="1">
        <w:r w:rsidR="00240D9A" w:rsidRPr="00AD611E">
          <w:rPr>
            <w:rStyle w:val="a9"/>
          </w:rPr>
          <w:t>Logging</w:t>
        </w:r>
        <w:r w:rsidR="00240D9A">
          <w:rPr>
            <w:webHidden/>
          </w:rPr>
          <w:tab/>
        </w:r>
        <w:r>
          <w:rPr>
            <w:webHidden/>
          </w:rPr>
          <w:fldChar w:fldCharType="begin"/>
        </w:r>
        <w:r w:rsidR="00240D9A">
          <w:rPr>
            <w:webHidden/>
          </w:rPr>
          <w:instrText xml:space="preserve"> PAGEREF _Toc340674990 \h </w:instrText>
        </w:r>
        <w:r>
          <w:rPr>
            <w:webHidden/>
          </w:rPr>
        </w:r>
        <w:r>
          <w:rPr>
            <w:webHidden/>
          </w:rPr>
          <w:fldChar w:fldCharType="separate"/>
        </w:r>
        <w:r w:rsidR="00152FCF">
          <w:rPr>
            <w:webHidden/>
          </w:rPr>
          <w:t>8</w:t>
        </w:r>
        <w:r>
          <w:rPr>
            <w:webHidden/>
          </w:rPr>
          <w:fldChar w:fldCharType="end"/>
        </w:r>
      </w:hyperlink>
    </w:p>
    <w:p w:rsidR="00240D9A" w:rsidRDefault="00EA29A6">
      <w:pPr>
        <w:pStyle w:val="10"/>
        <w:rPr>
          <w:rFonts w:asciiTheme="minorHAnsi" w:eastAsiaTheme="minorEastAsia" w:hAnsiTheme="minorHAnsi" w:cstheme="minorBidi"/>
          <w:b w:val="0"/>
          <w:bCs w:val="0"/>
          <w:caps w:val="0"/>
          <w:color w:val="auto"/>
          <w:sz w:val="22"/>
          <w:szCs w:val="22"/>
          <w:u w:val="none"/>
          <w:lang w:eastAsia="zh-CN"/>
        </w:rPr>
      </w:pPr>
      <w:hyperlink w:anchor="_Toc340674991" w:history="1">
        <w:r w:rsidR="00240D9A" w:rsidRPr="00AD611E">
          <w:rPr>
            <w:rStyle w:val="a9"/>
          </w:rPr>
          <w:t>Other non-functional</w:t>
        </w:r>
        <w:r w:rsidR="00240D9A">
          <w:rPr>
            <w:webHidden/>
          </w:rPr>
          <w:tab/>
        </w:r>
        <w:r>
          <w:rPr>
            <w:webHidden/>
          </w:rPr>
          <w:fldChar w:fldCharType="begin"/>
        </w:r>
        <w:r w:rsidR="00240D9A">
          <w:rPr>
            <w:webHidden/>
          </w:rPr>
          <w:instrText xml:space="preserve"> PAGEREF _Toc340674991 \h </w:instrText>
        </w:r>
        <w:r>
          <w:rPr>
            <w:webHidden/>
          </w:rPr>
        </w:r>
        <w:r>
          <w:rPr>
            <w:webHidden/>
          </w:rPr>
          <w:fldChar w:fldCharType="separate"/>
        </w:r>
        <w:r w:rsidR="00152FCF">
          <w:rPr>
            <w:webHidden/>
          </w:rPr>
          <w:t>8</w:t>
        </w:r>
        <w:r>
          <w:rPr>
            <w:webHidden/>
          </w:rPr>
          <w:fldChar w:fldCharType="end"/>
        </w:r>
      </w:hyperlink>
    </w:p>
    <w:p w:rsidR="00270CD2" w:rsidRDefault="00EA29A6">
      <w:pPr>
        <w:pStyle w:val="1"/>
      </w:pPr>
      <w:r>
        <w:rPr>
          <w:rFonts w:cs="Times New Roman"/>
          <w:noProof/>
          <w:color w:val="808080"/>
          <w:sz w:val="20"/>
          <w:szCs w:val="26"/>
          <w:u w:val="single"/>
        </w:rPr>
        <w:fldChar w:fldCharType="end"/>
      </w:r>
      <w:r w:rsidR="00AC7A7A">
        <w:br w:type="page"/>
      </w:r>
      <w:bookmarkStart w:id="0" w:name="_Toc340674974"/>
      <w:r w:rsidR="00AC7A7A">
        <w:lastRenderedPageBreak/>
        <w:t>Document Control</w:t>
      </w:r>
      <w:bookmarkEnd w:id="0"/>
    </w:p>
    <w:p w:rsidR="00200094" w:rsidRPr="00200094" w:rsidRDefault="00200094" w:rsidP="0020009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8"/>
        <w:gridCol w:w="1800"/>
        <w:gridCol w:w="1062"/>
        <w:gridCol w:w="4824"/>
      </w:tblGrid>
      <w:tr w:rsidR="009F5D03" w:rsidRPr="008B71AF" w:rsidTr="00200094">
        <w:trPr>
          <w:jc w:val="center"/>
        </w:trPr>
        <w:tc>
          <w:tcPr>
            <w:tcW w:w="1278" w:type="dxa"/>
            <w:tcBorders>
              <w:bottom w:val="single" w:sz="4" w:space="0" w:color="auto"/>
            </w:tcBorders>
            <w:shd w:val="clear" w:color="auto" w:fill="548DD4"/>
          </w:tcPr>
          <w:p w:rsidR="009F5D03" w:rsidRPr="008B71AF" w:rsidRDefault="009F5D03" w:rsidP="00200094">
            <w:pPr>
              <w:tabs>
                <w:tab w:val="left" w:pos="360"/>
              </w:tabs>
              <w:rPr>
                <w:rFonts w:ascii="Arial Narrow" w:hAnsi="Arial Narrow" w:cs="Arial"/>
                <w:b/>
                <w:bCs/>
                <w:color w:val="FFFFFF"/>
                <w:sz w:val="22"/>
                <w:szCs w:val="22"/>
              </w:rPr>
            </w:pPr>
            <w:r>
              <w:rPr>
                <w:rFonts w:ascii="Arial Narrow" w:hAnsi="Arial Narrow" w:cs="Arial"/>
                <w:b/>
                <w:bCs/>
                <w:color w:val="FFFFFF"/>
                <w:sz w:val="22"/>
                <w:szCs w:val="22"/>
              </w:rPr>
              <w:t>Date</w:t>
            </w:r>
          </w:p>
        </w:tc>
        <w:tc>
          <w:tcPr>
            <w:tcW w:w="1800" w:type="dxa"/>
            <w:tcBorders>
              <w:bottom w:val="single" w:sz="4" w:space="0" w:color="auto"/>
            </w:tcBorders>
            <w:shd w:val="clear" w:color="auto" w:fill="548DD4"/>
          </w:tcPr>
          <w:p w:rsidR="009F5D03" w:rsidRPr="008B71AF" w:rsidRDefault="009F5D03" w:rsidP="00200094">
            <w:pPr>
              <w:autoSpaceDE w:val="0"/>
              <w:autoSpaceDN w:val="0"/>
              <w:adjustRightInd w:val="0"/>
              <w:rPr>
                <w:rFonts w:ascii="Arial Narrow" w:hAnsi="Arial Narrow" w:cs="Arial"/>
                <w:b/>
                <w:bCs/>
                <w:color w:val="FFFFFF"/>
                <w:sz w:val="22"/>
                <w:szCs w:val="22"/>
              </w:rPr>
            </w:pPr>
            <w:r w:rsidRPr="008B71AF">
              <w:rPr>
                <w:rFonts w:ascii="Arial Narrow" w:hAnsi="Arial Narrow" w:cs="Arial"/>
                <w:b/>
                <w:bCs/>
                <w:color w:val="FFFFFF"/>
                <w:sz w:val="22"/>
                <w:szCs w:val="22"/>
              </w:rPr>
              <w:t>Name</w:t>
            </w:r>
          </w:p>
        </w:tc>
        <w:tc>
          <w:tcPr>
            <w:tcW w:w="1062" w:type="dxa"/>
            <w:tcBorders>
              <w:bottom w:val="single" w:sz="4" w:space="0" w:color="auto"/>
            </w:tcBorders>
            <w:shd w:val="clear" w:color="auto" w:fill="548DD4"/>
          </w:tcPr>
          <w:p w:rsidR="009F5D03" w:rsidRPr="008B71AF" w:rsidRDefault="009F5D03" w:rsidP="00200094">
            <w:pPr>
              <w:tabs>
                <w:tab w:val="left" w:pos="360"/>
              </w:tabs>
              <w:rPr>
                <w:rFonts w:ascii="Arial Narrow" w:hAnsi="Arial Narrow" w:cs="Arial"/>
                <w:b/>
                <w:bCs/>
                <w:color w:val="FFFFFF"/>
                <w:sz w:val="22"/>
                <w:szCs w:val="22"/>
              </w:rPr>
            </w:pPr>
            <w:r>
              <w:rPr>
                <w:rFonts w:ascii="Arial Narrow" w:hAnsi="Arial Narrow" w:cs="Arial"/>
                <w:b/>
                <w:bCs/>
                <w:color w:val="FFFFFF"/>
                <w:sz w:val="22"/>
                <w:szCs w:val="22"/>
              </w:rPr>
              <w:t>Version</w:t>
            </w:r>
          </w:p>
        </w:tc>
        <w:tc>
          <w:tcPr>
            <w:tcW w:w="4824" w:type="dxa"/>
            <w:tcBorders>
              <w:bottom w:val="single" w:sz="4" w:space="0" w:color="auto"/>
            </w:tcBorders>
            <w:shd w:val="clear" w:color="auto" w:fill="548DD4"/>
          </w:tcPr>
          <w:p w:rsidR="009F5D03" w:rsidRPr="009F5D03" w:rsidRDefault="009F5D03" w:rsidP="00200094">
            <w:pPr>
              <w:tabs>
                <w:tab w:val="left" w:pos="360"/>
              </w:tabs>
              <w:rPr>
                <w:rFonts w:ascii="Arial Narrow" w:hAnsi="Arial Narrow" w:cs="Arial"/>
                <w:b/>
                <w:bCs/>
                <w:color w:val="FFFFFF"/>
                <w:sz w:val="22"/>
                <w:szCs w:val="22"/>
              </w:rPr>
            </w:pPr>
            <w:r>
              <w:rPr>
                <w:rFonts w:ascii="Arial Narrow" w:hAnsi="Arial Narrow" w:cs="Arial"/>
                <w:b/>
                <w:color w:val="FFFFFF"/>
                <w:sz w:val="22"/>
                <w:szCs w:val="22"/>
              </w:rPr>
              <w:t>Change Reference</w:t>
            </w:r>
          </w:p>
        </w:tc>
      </w:tr>
      <w:tr w:rsidR="009F5D03" w:rsidRPr="008B71AF" w:rsidTr="00200094">
        <w:trPr>
          <w:jc w:val="center"/>
        </w:trPr>
        <w:tc>
          <w:tcPr>
            <w:tcW w:w="1278" w:type="dxa"/>
            <w:shd w:val="clear" w:color="auto" w:fill="FFFFFF"/>
          </w:tcPr>
          <w:p w:rsidR="009F5D03" w:rsidRPr="008B71AF" w:rsidRDefault="00010815" w:rsidP="00010815">
            <w:pPr>
              <w:pStyle w:val="a6"/>
              <w:tabs>
                <w:tab w:val="clear" w:pos="4320"/>
                <w:tab w:val="clear" w:pos="8640"/>
                <w:tab w:val="left" w:pos="360"/>
              </w:tabs>
              <w:rPr>
                <w:rFonts w:ascii="Arial Narrow" w:hAnsi="Arial Narrow" w:cs="Arial"/>
                <w:sz w:val="22"/>
                <w:szCs w:val="22"/>
              </w:rPr>
            </w:pPr>
            <w:r>
              <w:rPr>
                <w:rFonts w:ascii="Arial Narrow" w:hAnsi="Arial Narrow" w:cs="Arial"/>
                <w:sz w:val="22"/>
                <w:szCs w:val="22"/>
              </w:rPr>
              <w:t>11/13</w:t>
            </w:r>
            <w:r w:rsidR="006505CD">
              <w:rPr>
                <w:rFonts w:ascii="Arial Narrow" w:hAnsi="Arial Narrow" w:cs="Arial"/>
                <w:sz w:val="22"/>
                <w:szCs w:val="22"/>
              </w:rPr>
              <w:t>/2012</w:t>
            </w:r>
          </w:p>
        </w:tc>
        <w:tc>
          <w:tcPr>
            <w:tcW w:w="1800" w:type="dxa"/>
            <w:shd w:val="clear" w:color="auto" w:fill="FFFFFF"/>
          </w:tcPr>
          <w:p w:rsidR="009F5D03" w:rsidRPr="008B71AF" w:rsidRDefault="006505CD" w:rsidP="00884795">
            <w:pPr>
              <w:autoSpaceDE w:val="0"/>
              <w:autoSpaceDN w:val="0"/>
              <w:adjustRightInd w:val="0"/>
              <w:rPr>
                <w:rFonts w:ascii="Arial Narrow" w:hAnsi="Arial Narrow" w:cs="Arial"/>
                <w:sz w:val="22"/>
                <w:szCs w:val="22"/>
              </w:rPr>
            </w:pPr>
            <w:r>
              <w:rPr>
                <w:rFonts w:ascii="Arial Narrow" w:hAnsi="Arial Narrow" w:cs="Arial"/>
                <w:sz w:val="22"/>
                <w:szCs w:val="22"/>
              </w:rPr>
              <w:t xml:space="preserve">Eric </w:t>
            </w:r>
            <w:r w:rsidR="00884795">
              <w:rPr>
                <w:rFonts w:ascii="Arial Narrow" w:hAnsi="Arial Narrow" w:cs="Arial"/>
                <w:sz w:val="22"/>
                <w:szCs w:val="22"/>
              </w:rPr>
              <w:t>L</w:t>
            </w:r>
            <w:r>
              <w:rPr>
                <w:rFonts w:ascii="Arial Narrow" w:hAnsi="Arial Narrow" w:cs="Arial"/>
                <w:sz w:val="22"/>
                <w:szCs w:val="22"/>
              </w:rPr>
              <w:t>iu</w:t>
            </w:r>
          </w:p>
        </w:tc>
        <w:tc>
          <w:tcPr>
            <w:tcW w:w="1062" w:type="dxa"/>
            <w:shd w:val="clear" w:color="auto" w:fill="FFFFFF"/>
          </w:tcPr>
          <w:p w:rsidR="009F5D03" w:rsidRPr="008B71AF" w:rsidRDefault="006505CD" w:rsidP="006505CD">
            <w:pPr>
              <w:tabs>
                <w:tab w:val="left" w:pos="360"/>
              </w:tabs>
              <w:rPr>
                <w:rFonts w:ascii="Arial Narrow" w:hAnsi="Arial Narrow" w:cs="Arial"/>
                <w:sz w:val="22"/>
                <w:szCs w:val="22"/>
              </w:rPr>
            </w:pPr>
            <w:r>
              <w:rPr>
                <w:rFonts w:ascii="Arial Narrow" w:hAnsi="Arial Narrow" w:cs="Arial"/>
                <w:sz w:val="22"/>
                <w:szCs w:val="22"/>
              </w:rPr>
              <w:t>1.0</w:t>
            </w:r>
          </w:p>
        </w:tc>
        <w:tc>
          <w:tcPr>
            <w:tcW w:w="4824" w:type="dxa"/>
            <w:shd w:val="clear" w:color="auto" w:fill="FFFFFF"/>
          </w:tcPr>
          <w:p w:rsidR="009F5D03" w:rsidRPr="008B71AF" w:rsidRDefault="006505CD" w:rsidP="00200094">
            <w:pPr>
              <w:tabs>
                <w:tab w:val="left" w:pos="360"/>
              </w:tabs>
              <w:rPr>
                <w:rFonts w:ascii="Arial Narrow" w:hAnsi="Arial Narrow" w:cs="Arial"/>
                <w:sz w:val="22"/>
                <w:szCs w:val="22"/>
              </w:rPr>
            </w:pPr>
            <w:r w:rsidRPr="00833010">
              <w:rPr>
                <w:rFonts w:ascii="Arial Narrow" w:hAnsi="Arial Narrow" w:cs="Arial"/>
                <w:sz w:val="22"/>
                <w:szCs w:val="22"/>
              </w:rPr>
              <w:t>Initial document creation</w:t>
            </w:r>
          </w:p>
        </w:tc>
      </w:tr>
      <w:tr w:rsidR="007B1057" w:rsidRPr="008B71AF" w:rsidTr="00200094">
        <w:trPr>
          <w:jc w:val="center"/>
        </w:trPr>
        <w:tc>
          <w:tcPr>
            <w:tcW w:w="1278" w:type="dxa"/>
            <w:shd w:val="clear" w:color="auto" w:fill="FFFFFF"/>
          </w:tcPr>
          <w:p w:rsidR="007B1057" w:rsidRDefault="007B1057" w:rsidP="00010815">
            <w:pPr>
              <w:pStyle w:val="a6"/>
              <w:tabs>
                <w:tab w:val="clear" w:pos="4320"/>
                <w:tab w:val="clear" w:pos="8640"/>
                <w:tab w:val="left" w:pos="360"/>
              </w:tabs>
              <w:rPr>
                <w:rFonts w:ascii="Arial Narrow" w:hAnsi="Arial Narrow" w:cs="Arial"/>
                <w:sz w:val="22"/>
                <w:szCs w:val="22"/>
              </w:rPr>
            </w:pPr>
            <w:r>
              <w:rPr>
                <w:rFonts w:ascii="Arial Narrow" w:hAnsi="Arial Narrow" w:cs="Arial"/>
                <w:sz w:val="22"/>
                <w:szCs w:val="22"/>
              </w:rPr>
              <w:t>11/15/2012</w:t>
            </w:r>
          </w:p>
        </w:tc>
        <w:tc>
          <w:tcPr>
            <w:tcW w:w="1800" w:type="dxa"/>
            <w:shd w:val="clear" w:color="auto" w:fill="FFFFFF"/>
          </w:tcPr>
          <w:p w:rsidR="007B1057" w:rsidRDefault="007B1057" w:rsidP="00884795">
            <w:pPr>
              <w:autoSpaceDE w:val="0"/>
              <w:autoSpaceDN w:val="0"/>
              <w:adjustRightInd w:val="0"/>
              <w:rPr>
                <w:rFonts w:ascii="Arial Narrow" w:hAnsi="Arial Narrow" w:cs="Arial"/>
                <w:sz w:val="22"/>
                <w:szCs w:val="22"/>
              </w:rPr>
            </w:pPr>
            <w:r>
              <w:rPr>
                <w:rFonts w:ascii="Arial Narrow" w:hAnsi="Arial Narrow" w:cs="Arial"/>
                <w:sz w:val="22"/>
                <w:szCs w:val="22"/>
              </w:rPr>
              <w:t>Eric Liu</w:t>
            </w:r>
          </w:p>
        </w:tc>
        <w:tc>
          <w:tcPr>
            <w:tcW w:w="1062" w:type="dxa"/>
            <w:shd w:val="clear" w:color="auto" w:fill="FFFFFF"/>
          </w:tcPr>
          <w:p w:rsidR="007B1057" w:rsidRDefault="007B1057" w:rsidP="006505CD">
            <w:pPr>
              <w:tabs>
                <w:tab w:val="left" w:pos="360"/>
              </w:tabs>
              <w:rPr>
                <w:rFonts w:ascii="Arial Narrow" w:hAnsi="Arial Narrow" w:cs="Arial"/>
                <w:sz w:val="22"/>
                <w:szCs w:val="22"/>
              </w:rPr>
            </w:pPr>
            <w:r>
              <w:rPr>
                <w:rFonts w:ascii="Arial Narrow" w:hAnsi="Arial Narrow" w:cs="Arial"/>
                <w:sz w:val="22"/>
                <w:szCs w:val="22"/>
              </w:rPr>
              <w:t>1.1</w:t>
            </w:r>
          </w:p>
        </w:tc>
        <w:tc>
          <w:tcPr>
            <w:tcW w:w="4824" w:type="dxa"/>
            <w:shd w:val="clear" w:color="auto" w:fill="FFFFFF"/>
          </w:tcPr>
          <w:p w:rsidR="007B1057" w:rsidRPr="006E6388" w:rsidRDefault="007B1057" w:rsidP="006E6388">
            <w:pPr>
              <w:pStyle w:val="1"/>
              <w:rPr>
                <w:b w:val="0"/>
                <w:bCs w:val="0"/>
                <w:caps w:val="0"/>
                <w:color w:val="auto"/>
                <w:sz w:val="22"/>
                <w:szCs w:val="22"/>
              </w:rPr>
            </w:pPr>
            <w:r w:rsidRPr="006E6388">
              <w:rPr>
                <w:b w:val="0"/>
                <w:bCs w:val="0"/>
                <w:caps w:val="0"/>
                <w:color w:val="auto"/>
                <w:sz w:val="22"/>
                <w:szCs w:val="22"/>
              </w:rPr>
              <w:t xml:space="preserve">Updated the </w:t>
            </w:r>
            <w:r w:rsidR="00CD5826" w:rsidRPr="006E6388">
              <w:rPr>
                <w:b w:val="0"/>
                <w:bCs w:val="0"/>
                <w:caps w:val="0"/>
                <w:color w:val="auto"/>
                <w:sz w:val="22"/>
                <w:szCs w:val="22"/>
              </w:rPr>
              <w:t xml:space="preserve">dataflow </w:t>
            </w:r>
            <w:r w:rsidRPr="006E6388">
              <w:rPr>
                <w:b w:val="0"/>
                <w:bCs w:val="0"/>
                <w:caps w:val="0"/>
                <w:color w:val="auto"/>
                <w:sz w:val="22"/>
                <w:szCs w:val="22"/>
              </w:rPr>
              <w:t>diagram</w:t>
            </w:r>
            <w:r w:rsidR="006E6388" w:rsidRPr="006E6388">
              <w:rPr>
                <w:b w:val="0"/>
                <w:bCs w:val="0"/>
                <w:caps w:val="0"/>
                <w:color w:val="auto"/>
                <w:sz w:val="22"/>
                <w:szCs w:val="22"/>
              </w:rPr>
              <w:t xml:space="preserve"> and </w:t>
            </w:r>
            <w:r w:rsidR="00282AA9">
              <w:rPr>
                <w:b w:val="0"/>
                <w:bCs w:val="0"/>
                <w:caps w:val="0"/>
                <w:color w:val="auto"/>
                <w:sz w:val="22"/>
                <w:szCs w:val="22"/>
              </w:rPr>
              <w:t>o</w:t>
            </w:r>
            <w:r w:rsidR="006E6388" w:rsidRPr="006E6388">
              <w:rPr>
                <w:b w:val="0"/>
                <w:bCs w:val="0"/>
                <w:caps w:val="0"/>
                <w:color w:val="auto"/>
                <w:sz w:val="22"/>
                <w:szCs w:val="22"/>
              </w:rPr>
              <w:t>ther non-functional</w:t>
            </w:r>
          </w:p>
        </w:tc>
      </w:tr>
      <w:tr w:rsidR="00512D74" w:rsidRPr="008B71AF" w:rsidTr="00200094">
        <w:trPr>
          <w:jc w:val="center"/>
        </w:trPr>
        <w:tc>
          <w:tcPr>
            <w:tcW w:w="1278" w:type="dxa"/>
            <w:shd w:val="clear" w:color="auto" w:fill="FFFFFF"/>
          </w:tcPr>
          <w:p w:rsidR="00512D74" w:rsidRDefault="00512D74" w:rsidP="00010815">
            <w:pPr>
              <w:pStyle w:val="a6"/>
              <w:tabs>
                <w:tab w:val="clear" w:pos="4320"/>
                <w:tab w:val="clear" w:pos="8640"/>
                <w:tab w:val="left" w:pos="360"/>
              </w:tabs>
              <w:rPr>
                <w:rFonts w:ascii="Arial Narrow" w:hAnsi="Arial Narrow" w:cs="Arial"/>
                <w:sz w:val="22"/>
                <w:szCs w:val="22"/>
              </w:rPr>
            </w:pPr>
            <w:r>
              <w:rPr>
                <w:rFonts w:ascii="Arial Narrow" w:hAnsi="Arial Narrow" w:cs="Arial"/>
                <w:sz w:val="22"/>
                <w:szCs w:val="22"/>
              </w:rPr>
              <w:t>11/16/2012</w:t>
            </w:r>
          </w:p>
        </w:tc>
        <w:tc>
          <w:tcPr>
            <w:tcW w:w="1800" w:type="dxa"/>
            <w:shd w:val="clear" w:color="auto" w:fill="FFFFFF"/>
          </w:tcPr>
          <w:p w:rsidR="00512D74" w:rsidRDefault="00512D74" w:rsidP="00884795">
            <w:pPr>
              <w:autoSpaceDE w:val="0"/>
              <w:autoSpaceDN w:val="0"/>
              <w:adjustRightInd w:val="0"/>
              <w:rPr>
                <w:rFonts w:ascii="Arial Narrow" w:hAnsi="Arial Narrow" w:cs="Arial"/>
                <w:sz w:val="22"/>
                <w:szCs w:val="22"/>
              </w:rPr>
            </w:pPr>
            <w:r>
              <w:rPr>
                <w:rFonts w:ascii="Arial Narrow" w:hAnsi="Arial Narrow" w:cs="Arial"/>
                <w:sz w:val="22"/>
                <w:szCs w:val="22"/>
              </w:rPr>
              <w:t>Eric Liu</w:t>
            </w:r>
          </w:p>
        </w:tc>
        <w:tc>
          <w:tcPr>
            <w:tcW w:w="1062" w:type="dxa"/>
            <w:shd w:val="clear" w:color="auto" w:fill="FFFFFF"/>
          </w:tcPr>
          <w:p w:rsidR="00512D74" w:rsidRDefault="00512D74" w:rsidP="006505CD">
            <w:pPr>
              <w:tabs>
                <w:tab w:val="left" w:pos="360"/>
              </w:tabs>
              <w:rPr>
                <w:rFonts w:ascii="Arial Narrow" w:hAnsi="Arial Narrow" w:cs="Arial"/>
                <w:sz w:val="22"/>
                <w:szCs w:val="22"/>
              </w:rPr>
            </w:pPr>
            <w:r>
              <w:rPr>
                <w:rFonts w:ascii="Arial Narrow" w:hAnsi="Arial Narrow" w:cs="Arial"/>
                <w:sz w:val="22"/>
                <w:szCs w:val="22"/>
              </w:rPr>
              <w:t>1.2</w:t>
            </w:r>
          </w:p>
        </w:tc>
        <w:tc>
          <w:tcPr>
            <w:tcW w:w="4824" w:type="dxa"/>
            <w:shd w:val="clear" w:color="auto" w:fill="FFFFFF"/>
          </w:tcPr>
          <w:p w:rsidR="00512D74" w:rsidRDefault="001E36B6" w:rsidP="00516484">
            <w:pPr>
              <w:rPr>
                <w:rFonts w:ascii="Arial Narrow" w:hAnsi="Arial Narrow" w:cs="Arial"/>
                <w:sz w:val="22"/>
                <w:szCs w:val="22"/>
              </w:rPr>
            </w:pPr>
            <w:r>
              <w:rPr>
                <w:rFonts w:ascii="Arial Narrow" w:hAnsi="Arial Narrow" w:cs="Arial"/>
                <w:sz w:val="22"/>
                <w:szCs w:val="22"/>
              </w:rPr>
              <w:t xml:space="preserve">1. </w:t>
            </w:r>
            <w:r w:rsidR="00512D74" w:rsidRPr="00516484">
              <w:rPr>
                <w:rFonts w:ascii="Arial Narrow" w:hAnsi="Arial Narrow" w:cs="Arial"/>
                <w:sz w:val="22"/>
                <w:szCs w:val="22"/>
              </w:rPr>
              <w:t>Added the data diagram</w:t>
            </w:r>
            <w:r w:rsidR="00516484" w:rsidRPr="00516484">
              <w:rPr>
                <w:rFonts w:ascii="Arial Narrow" w:hAnsi="Arial Narrow" w:cs="Arial"/>
                <w:sz w:val="22"/>
                <w:szCs w:val="22"/>
              </w:rPr>
              <w:t xml:space="preserve">, </w:t>
            </w:r>
            <w:r w:rsidR="00512D74" w:rsidRPr="00516484">
              <w:rPr>
                <w:rFonts w:ascii="Arial Narrow" w:hAnsi="Arial Narrow" w:cs="Arial"/>
                <w:sz w:val="22"/>
                <w:szCs w:val="22"/>
              </w:rPr>
              <w:t>technical stack info</w:t>
            </w:r>
            <w:r w:rsidR="00516484" w:rsidRPr="00516484">
              <w:rPr>
                <w:rFonts w:ascii="Arial Narrow" w:hAnsi="Arial Narrow" w:cs="Arial"/>
                <w:sz w:val="22"/>
                <w:szCs w:val="22"/>
              </w:rPr>
              <w:t xml:space="preserve"> and Adapter use method</w:t>
            </w:r>
            <w:r>
              <w:rPr>
                <w:rFonts w:ascii="Arial Narrow" w:hAnsi="Arial Narrow" w:cs="Arial"/>
                <w:sz w:val="22"/>
                <w:szCs w:val="22"/>
              </w:rPr>
              <w:t>.</w:t>
            </w:r>
          </w:p>
          <w:p w:rsidR="001E36B6" w:rsidRPr="006E6388" w:rsidRDefault="001E36B6" w:rsidP="00377728">
            <w:pPr>
              <w:rPr>
                <w:b/>
                <w:bCs/>
                <w:caps/>
                <w:sz w:val="22"/>
                <w:szCs w:val="22"/>
              </w:rPr>
            </w:pPr>
            <w:r w:rsidRPr="001E36B6">
              <w:rPr>
                <w:rFonts w:ascii="Arial Narrow" w:hAnsi="Arial Narrow" w:cs="Arial"/>
                <w:sz w:val="22"/>
                <w:szCs w:val="22"/>
              </w:rPr>
              <w:t>2.</w:t>
            </w:r>
            <w:r w:rsidR="00377728">
              <w:rPr>
                <w:rFonts w:ascii="Arial Narrow" w:hAnsi="Arial Narrow" w:cs="Arial"/>
                <w:sz w:val="22"/>
                <w:szCs w:val="22"/>
              </w:rPr>
              <w:t>Updated</w:t>
            </w:r>
            <w:r>
              <w:rPr>
                <w:rFonts w:ascii="Arial Narrow" w:hAnsi="Arial Narrow" w:cs="Arial"/>
                <w:sz w:val="22"/>
                <w:szCs w:val="22"/>
              </w:rPr>
              <w:t xml:space="preserve"> the variable name of </w:t>
            </w:r>
            <w:r w:rsidRPr="001E36B6">
              <w:rPr>
                <w:rFonts w:ascii="Arial Narrow" w:hAnsi="Arial Narrow" w:cs="Arial"/>
                <w:sz w:val="22"/>
                <w:szCs w:val="22"/>
              </w:rPr>
              <w:t>Verify CERS ID R</w:t>
            </w:r>
            <w:r>
              <w:rPr>
                <w:rFonts w:ascii="Arial Narrow" w:hAnsi="Arial Narrow" w:cs="Arial"/>
                <w:sz w:val="22"/>
                <w:szCs w:val="22"/>
              </w:rPr>
              <w:t>E</w:t>
            </w:r>
            <w:r w:rsidRPr="001E36B6">
              <w:rPr>
                <w:rFonts w:ascii="Arial Narrow" w:hAnsi="Arial Narrow" w:cs="Arial"/>
                <w:sz w:val="22"/>
                <w:szCs w:val="22"/>
              </w:rPr>
              <w:t>QUEST</w:t>
            </w:r>
            <w:r w:rsidR="00646A93">
              <w:rPr>
                <w:rFonts w:ascii="Arial Narrow" w:hAnsi="Arial Narrow" w:cs="Arial"/>
                <w:sz w:val="22"/>
                <w:szCs w:val="22"/>
              </w:rPr>
              <w:t xml:space="preserve">, </w:t>
            </w:r>
            <w:r w:rsidR="00E610F5">
              <w:rPr>
                <w:rFonts w:ascii="Arial Narrow" w:hAnsi="Arial Narrow" w:cs="Arial"/>
                <w:sz w:val="22"/>
                <w:szCs w:val="22"/>
              </w:rPr>
              <w:t xml:space="preserve">GET </w:t>
            </w:r>
            <w:r w:rsidR="00646A93" w:rsidRPr="00646A93">
              <w:rPr>
                <w:rFonts w:ascii="Arial Narrow" w:hAnsi="Arial Narrow" w:cs="Arial"/>
                <w:sz w:val="22"/>
                <w:szCs w:val="22"/>
              </w:rPr>
              <w:t>INSPECTIONS</w:t>
            </w:r>
            <w:r w:rsidR="00E610F5">
              <w:rPr>
                <w:rFonts w:ascii="Arial Narrow" w:hAnsi="Arial Narrow" w:cs="Arial"/>
                <w:sz w:val="22"/>
                <w:szCs w:val="22"/>
              </w:rPr>
              <w:t xml:space="preserve"> </w:t>
            </w:r>
            <w:r w:rsidR="00646A93" w:rsidRPr="00646A93">
              <w:rPr>
                <w:rFonts w:ascii="Arial Narrow" w:hAnsi="Arial Narrow" w:cs="Arial"/>
                <w:sz w:val="22"/>
                <w:szCs w:val="22"/>
              </w:rPr>
              <w:t xml:space="preserve"> REQUEST</w:t>
            </w:r>
          </w:p>
        </w:tc>
      </w:tr>
    </w:tbl>
    <w:p w:rsidR="00270CD2" w:rsidRDefault="00270CD2"/>
    <w:p w:rsidR="00270CD2" w:rsidRDefault="00AC7A7A">
      <w:pPr>
        <w:pStyle w:val="1"/>
      </w:pPr>
      <w:r>
        <w:br w:type="page"/>
      </w:r>
      <w:bookmarkStart w:id="1" w:name="_Toc340674975"/>
      <w:r>
        <w:lastRenderedPageBreak/>
        <w:t>Overview</w:t>
      </w:r>
      <w:bookmarkEnd w:id="1"/>
    </w:p>
    <w:p w:rsidR="00260D95" w:rsidRPr="00F35EAD" w:rsidRDefault="00260D95" w:rsidP="00260D95">
      <w:bookmarkStart w:id="2" w:name="_Toc170717821"/>
      <w:bookmarkStart w:id="3" w:name="_Toc182124285"/>
      <w:bookmarkStart w:id="4" w:name="_Toc182124911"/>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9"/>
        <w:gridCol w:w="6930"/>
      </w:tblGrid>
      <w:tr w:rsidR="00260D95" w:rsidRPr="008B71AF" w:rsidTr="00260D95">
        <w:tc>
          <w:tcPr>
            <w:tcW w:w="1409" w:type="pct"/>
            <w:tcBorders>
              <w:bottom w:val="single" w:sz="4" w:space="0" w:color="auto"/>
            </w:tcBorders>
            <w:shd w:val="clear" w:color="auto" w:fill="548DD4" w:themeFill="text2" w:themeFillTint="99"/>
          </w:tcPr>
          <w:p w:rsidR="00260D95" w:rsidRPr="00260D95" w:rsidRDefault="00260D95" w:rsidP="008F510F">
            <w:pPr>
              <w:rPr>
                <w:rFonts w:ascii="Arial Narrow" w:hAnsi="Arial Narrow" w:cs="Arial"/>
                <w:b/>
                <w:bCs/>
                <w:color w:val="FFFFFF" w:themeColor="background1"/>
                <w:sz w:val="22"/>
                <w:szCs w:val="22"/>
              </w:rPr>
            </w:pPr>
            <w:r w:rsidRPr="00260D95">
              <w:rPr>
                <w:rFonts w:ascii="Arial Narrow" w:hAnsi="Arial Narrow" w:cs="Arial"/>
                <w:b/>
                <w:bCs/>
                <w:color w:val="FFFFFF" w:themeColor="background1"/>
                <w:sz w:val="22"/>
                <w:szCs w:val="22"/>
              </w:rPr>
              <w:t>Interface Name</w:t>
            </w:r>
          </w:p>
        </w:tc>
        <w:tc>
          <w:tcPr>
            <w:tcW w:w="3591" w:type="pct"/>
            <w:tcBorders>
              <w:bottom w:val="single" w:sz="4" w:space="0" w:color="auto"/>
            </w:tcBorders>
            <w:shd w:val="clear" w:color="auto" w:fill="FFFFFF" w:themeFill="background1"/>
          </w:tcPr>
          <w:p w:rsidR="00260D95" w:rsidRPr="00260D95" w:rsidRDefault="00B81558" w:rsidP="008F510F">
            <w:pPr>
              <w:autoSpaceDE w:val="0"/>
              <w:autoSpaceDN w:val="0"/>
              <w:adjustRightInd w:val="0"/>
              <w:rPr>
                <w:rFonts w:ascii="Arial Narrow" w:hAnsi="Arial Narrow" w:cs="Arial"/>
                <w:b/>
                <w:bCs/>
                <w:sz w:val="22"/>
                <w:szCs w:val="22"/>
              </w:rPr>
            </w:pPr>
            <w:r>
              <w:rPr>
                <w:rFonts w:ascii="Arial Narrow" w:hAnsi="Arial Narrow" w:cs="Arial"/>
                <w:b/>
                <w:bCs/>
                <w:sz w:val="22"/>
                <w:szCs w:val="22"/>
              </w:rPr>
              <w:t>AA CERS Interface</w:t>
            </w:r>
          </w:p>
        </w:tc>
      </w:tr>
      <w:tr w:rsidR="00260D95" w:rsidRPr="008B71AF" w:rsidTr="00260D95">
        <w:tc>
          <w:tcPr>
            <w:tcW w:w="1409" w:type="pct"/>
            <w:shd w:val="clear" w:color="auto" w:fill="548DD4" w:themeFill="text2" w:themeFillTint="99"/>
          </w:tcPr>
          <w:p w:rsidR="00260D95" w:rsidRP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Interface Consumers</w:t>
            </w:r>
          </w:p>
        </w:tc>
        <w:tc>
          <w:tcPr>
            <w:tcW w:w="3591" w:type="pct"/>
            <w:shd w:val="clear" w:color="auto" w:fill="FFFFFF" w:themeFill="background1"/>
          </w:tcPr>
          <w:p w:rsidR="00260D95" w:rsidRPr="00260D95" w:rsidRDefault="000B4B53" w:rsidP="000B4B53">
            <w:pPr>
              <w:autoSpaceDE w:val="0"/>
              <w:autoSpaceDN w:val="0"/>
              <w:adjustRightInd w:val="0"/>
              <w:rPr>
                <w:rFonts w:ascii="Arial Narrow" w:hAnsi="Arial Narrow" w:cs="Arial"/>
                <w:sz w:val="22"/>
                <w:szCs w:val="22"/>
              </w:rPr>
            </w:pPr>
            <w:r>
              <w:rPr>
                <w:rFonts w:ascii="Arial Narrow" w:hAnsi="Arial Narrow" w:cs="Arial"/>
                <w:sz w:val="22"/>
                <w:szCs w:val="22"/>
              </w:rPr>
              <w:t>COSD, CERS, AA</w:t>
            </w:r>
          </w:p>
        </w:tc>
      </w:tr>
      <w:tr w:rsidR="00260D95" w:rsidTr="00260D95">
        <w:tc>
          <w:tcPr>
            <w:tcW w:w="1409" w:type="pct"/>
            <w:shd w:val="clear" w:color="auto" w:fill="548DD4" w:themeFill="text2" w:themeFillTint="99"/>
          </w:tcPr>
          <w:p w:rsidR="00260D95" w:rsidRPr="00260D95" w:rsidRDefault="00260D95" w:rsidP="00260D95">
            <w:pPr>
              <w:pStyle w:val="a6"/>
              <w:tabs>
                <w:tab w:val="clear" w:pos="4320"/>
                <w:tab w:val="clear" w:pos="8640"/>
                <w:tab w:val="left" w:pos="360"/>
              </w:tabs>
              <w:rPr>
                <w:rFonts w:ascii="Arial Narrow" w:hAnsi="Arial Narrow" w:cs="Arial"/>
                <w:color w:val="FFFFFF" w:themeColor="background1"/>
                <w:sz w:val="22"/>
                <w:szCs w:val="22"/>
              </w:rPr>
            </w:pPr>
            <w:r>
              <w:rPr>
                <w:rFonts w:ascii="Arial Narrow" w:hAnsi="Arial Narrow" w:cs="Arial"/>
                <w:color w:val="FFFFFF" w:themeColor="background1"/>
                <w:sz w:val="22"/>
                <w:szCs w:val="22"/>
              </w:rPr>
              <w:t>Enterprise Usage</w:t>
            </w:r>
          </w:p>
        </w:tc>
        <w:tc>
          <w:tcPr>
            <w:tcW w:w="3591" w:type="pct"/>
            <w:shd w:val="clear" w:color="auto" w:fill="FFFFFF" w:themeFill="background1"/>
          </w:tcPr>
          <w:p w:rsidR="00260D95" w:rsidRPr="00260D95" w:rsidRDefault="000B4B53" w:rsidP="008F510F">
            <w:pPr>
              <w:autoSpaceDE w:val="0"/>
              <w:autoSpaceDN w:val="0"/>
              <w:adjustRightInd w:val="0"/>
              <w:rPr>
                <w:rFonts w:ascii="Arial Narrow" w:hAnsi="Arial Narrow" w:cs="Arial"/>
                <w:sz w:val="22"/>
                <w:szCs w:val="22"/>
              </w:rPr>
            </w:pPr>
            <w:r>
              <w:rPr>
                <w:rFonts w:ascii="Arial Narrow" w:hAnsi="Arial Narrow" w:cs="Arial"/>
                <w:sz w:val="22"/>
                <w:szCs w:val="22"/>
              </w:rPr>
              <w:t>Yes</w:t>
            </w:r>
          </w:p>
        </w:tc>
      </w:tr>
      <w:tr w:rsidR="00260D95" w:rsidTr="00260D95">
        <w:tc>
          <w:tcPr>
            <w:tcW w:w="1409" w:type="pct"/>
            <w:shd w:val="clear" w:color="auto" w:fill="548DD4" w:themeFill="text2" w:themeFillTint="99"/>
          </w:tcPr>
          <w:p w:rsidR="00260D95" w:rsidRP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Interfacing Systems</w:t>
            </w:r>
          </w:p>
        </w:tc>
        <w:tc>
          <w:tcPr>
            <w:tcW w:w="3591" w:type="pct"/>
            <w:shd w:val="clear" w:color="auto" w:fill="FFFFFF" w:themeFill="background1"/>
          </w:tcPr>
          <w:p w:rsidR="00260D95" w:rsidRPr="00260D95" w:rsidRDefault="000B4B53" w:rsidP="00543BEB">
            <w:pPr>
              <w:autoSpaceDE w:val="0"/>
              <w:autoSpaceDN w:val="0"/>
              <w:adjustRightInd w:val="0"/>
              <w:rPr>
                <w:rFonts w:ascii="Arial Narrow" w:hAnsi="Arial Narrow" w:cs="Arial"/>
                <w:sz w:val="22"/>
                <w:szCs w:val="22"/>
              </w:rPr>
            </w:pPr>
            <w:r>
              <w:rPr>
                <w:rFonts w:ascii="Arial Narrow" w:hAnsi="Arial Narrow" w:cs="Arial"/>
                <w:sz w:val="22"/>
                <w:szCs w:val="22"/>
              </w:rPr>
              <w:t xml:space="preserve">CERS API, AA </w:t>
            </w:r>
            <w:r w:rsidR="00543BEB">
              <w:rPr>
                <w:rFonts w:ascii="Arial Narrow" w:hAnsi="Arial Narrow" w:cs="Arial"/>
                <w:sz w:val="22"/>
                <w:szCs w:val="22"/>
              </w:rPr>
              <w:t>Service</w:t>
            </w:r>
            <w:r>
              <w:rPr>
                <w:rFonts w:ascii="Arial Narrow" w:hAnsi="Arial Narrow" w:cs="Arial"/>
                <w:sz w:val="22"/>
                <w:szCs w:val="22"/>
              </w:rPr>
              <w:t xml:space="preserve">, </w:t>
            </w:r>
            <w:r w:rsidRPr="000B4B53">
              <w:rPr>
                <w:rFonts w:ascii="Arial Narrow" w:hAnsi="Arial Narrow" w:cs="Arial"/>
                <w:sz w:val="22"/>
                <w:szCs w:val="22"/>
              </w:rPr>
              <w:t>General Query</w:t>
            </w:r>
            <w:r w:rsidR="00E3423D">
              <w:rPr>
                <w:rFonts w:ascii="Arial Narrow" w:hAnsi="Arial Narrow" w:cs="Arial"/>
                <w:sz w:val="22"/>
                <w:szCs w:val="22"/>
              </w:rPr>
              <w:t xml:space="preserve"> Web servi</w:t>
            </w:r>
            <w:r>
              <w:rPr>
                <w:rFonts w:ascii="Arial Narrow" w:hAnsi="Arial Narrow" w:cs="Arial"/>
                <w:sz w:val="22"/>
                <w:szCs w:val="22"/>
              </w:rPr>
              <w:t>ce</w:t>
            </w:r>
          </w:p>
        </w:tc>
      </w:tr>
      <w:tr w:rsidR="00260D95" w:rsidTr="00260D95">
        <w:tc>
          <w:tcPr>
            <w:tcW w:w="1409" w:type="pct"/>
            <w:shd w:val="clear" w:color="auto" w:fill="548DD4" w:themeFill="text2" w:themeFillTint="99"/>
          </w:tcPr>
          <w:p w:rsid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Interface Method</w:t>
            </w:r>
          </w:p>
        </w:tc>
        <w:tc>
          <w:tcPr>
            <w:tcW w:w="3591" w:type="pct"/>
            <w:shd w:val="clear" w:color="auto" w:fill="FFFFFF" w:themeFill="background1"/>
          </w:tcPr>
          <w:p w:rsidR="00260D95" w:rsidRDefault="00567FC8" w:rsidP="00E3423D">
            <w:pPr>
              <w:autoSpaceDE w:val="0"/>
              <w:autoSpaceDN w:val="0"/>
              <w:adjustRightInd w:val="0"/>
              <w:rPr>
                <w:rFonts w:ascii="Arial Narrow" w:hAnsi="Arial Narrow" w:cs="Arial"/>
                <w:sz w:val="22"/>
                <w:szCs w:val="22"/>
              </w:rPr>
            </w:pPr>
            <w:r>
              <w:rPr>
                <w:rFonts w:ascii="Arial Narrow" w:hAnsi="Arial Narrow" w:cs="Arial"/>
                <w:sz w:val="22"/>
                <w:szCs w:val="22"/>
              </w:rPr>
              <w:t>web service</w:t>
            </w:r>
            <w:r w:rsidR="00E3423D">
              <w:rPr>
                <w:rFonts w:ascii="Arial Narrow" w:hAnsi="Arial Narrow" w:cs="Arial"/>
                <w:sz w:val="22"/>
                <w:szCs w:val="22"/>
              </w:rPr>
              <w:t xml:space="preserve">, </w:t>
            </w:r>
            <w:r w:rsidR="00260D95">
              <w:rPr>
                <w:rFonts w:ascii="Arial Narrow" w:hAnsi="Arial Narrow" w:cs="Arial"/>
                <w:sz w:val="22"/>
                <w:szCs w:val="22"/>
              </w:rPr>
              <w:t xml:space="preserve"> API</w:t>
            </w:r>
          </w:p>
        </w:tc>
      </w:tr>
      <w:tr w:rsidR="00260D95" w:rsidTr="00260D95">
        <w:tc>
          <w:tcPr>
            <w:tcW w:w="1409" w:type="pct"/>
            <w:shd w:val="clear" w:color="auto" w:fill="548DD4" w:themeFill="text2" w:themeFillTint="99"/>
          </w:tcPr>
          <w:p w:rsid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Communication Method</w:t>
            </w:r>
          </w:p>
        </w:tc>
        <w:tc>
          <w:tcPr>
            <w:tcW w:w="3591" w:type="pct"/>
            <w:shd w:val="clear" w:color="auto" w:fill="FFFFFF" w:themeFill="background1"/>
          </w:tcPr>
          <w:p w:rsidR="00260D95" w:rsidRDefault="00260D95" w:rsidP="00E3423D">
            <w:pPr>
              <w:autoSpaceDE w:val="0"/>
              <w:autoSpaceDN w:val="0"/>
              <w:adjustRightInd w:val="0"/>
              <w:rPr>
                <w:rFonts w:ascii="Arial Narrow" w:hAnsi="Arial Narrow" w:cs="Arial"/>
                <w:sz w:val="22"/>
                <w:szCs w:val="22"/>
              </w:rPr>
            </w:pPr>
            <w:r>
              <w:rPr>
                <w:rFonts w:ascii="Arial Narrow" w:hAnsi="Arial Narrow" w:cs="Arial"/>
                <w:sz w:val="22"/>
                <w:szCs w:val="22"/>
              </w:rPr>
              <w:t xml:space="preserve"> HTTP</w:t>
            </w:r>
          </w:p>
        </w:tc>
      </w:tr>
      <w:tr w:rsidR="00260D95" w:rsidTr="00260D95">
        <w:tc>
          <w:tcPr>
            <w:tcW w:w="1409" w:type="pct"/>
            <w:shd w:val="clear" w:color="auto" w:fill="548DD4" w:themeFill="text2" w:themeFillTint="99"/>
          </w:tcPr>
          <w:p w:rsid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Network</w:t>
            </w:r>
          </w:p>
        </w:tc>
        <w:tc>
          <w:tcPr>
            <w:tcW w:w="3591" w:type="pct"/>
            <w:shd w:val="clear" w:color="auto" w:fill="FFFFFF" w:themeFill="background1"/>
          </w:tcPr>
          <w:p w:rsidR="00260D95" w:rsidRDefault="00260D95" w:rsidP="008F510F">
            <w:pPr>
              <w:autoSpaceDE w:val="0"/>
              <w:autoSpaceDN w:val="0"/>
              <w:adjustRightInd w:val="0"/>
              <w:rPr>
                <w:rFonts w:ascii="Arial Narrow" w:hAnsi="Arial Narrow" w:cs="Arial"/>
                <w:sz w:val="22"/>
                <w:szCs w:val="22"/>
              </w:rPr>
            </w:pPr>
            <w:r>
              <w:rPr>
                <w:rFonts w:ascii="Arial Narrow" w:hAnsi="Arial Narrow" w:cs="Arial"/>
                <w:sz w:val="22"/>
                <w:szCs w:val="22"/>
              </w:rPr>
              <w:t>Intranet, Internet</w:t>
            </w:r>
          </w:p>
        </w:tc>
      </w:tr>
      <w:tr w:rsidR="00260D95" w:rsidTr="00260D95">
        <w:tc>
          <w:tcPr>
            <w:tcW w:w="1409" w:type="pct"/>
            <w:shd w:val="clear" w:color="auto" w:fill="548DD4" w:themeFill="text2" w:themeFillTint="99"/>
          </w:tcPr>
          <w:p w:rsid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Frequency</w:t>
            </w:r>
          </w:p>
        </w:tc>
        <w:tc>
          <w:tcPr>
            <w:tcW w:w="3591" w:type="pct"/>
            <w:shd w:val="clear" w:color="auto" w:fill="FFFFFF" w:themeFill="background1"/>
          </w:tcPr>
          <w:p w:rsidR="00260D95" w:rsidRDefault="00260D95" w:rsidP="008F510F">
            <w:pPr>
              <w:autoSpaceDE w:val="0"/>
              <w:autoSpaceDN w:val="0"/>
              <w:adjustRightInd w:val="0"/>
              <w:rPr>
                <w:rFonts w:ascii="Arial Narrow" w:hAnsi="Arial Narrow" w:cs="Arial"/>
                <w:sz w:val="22"/>
                <w:szCs w:val="22"/>
              </w:rPr>
            </w:pPr>
            <w:r>
              <w:rPr>
                <w:rFonts w:ascii="Arial Narrow" w:hAnsi="Arial Narrow" w:cs="Arial"/>
                <w:sz w:val="22"/>
                <w:szCs w:val="22"/>
              </w:rPr>
              <w:t>Daily Batch</w:t>
            </w:r>
          </w:p>
        </w:tc>
      </w:tr>
      <w:tr w:rsidR="00260D95" w:rsidTr="00260D95">
        <w:tc>
          <w:tcPr>
            <w:tcW w:w="1409" w:type="pct"/>
            <w:shd w:val="clear" w:color="auto" w:fill="548DD4" w:themeFill="text2" w:themeFillTint="99"/>
          </w:tcPr>
          <w:p w:rsidR="00260D95" w:rsidRDefault="00260D95" w:rsidP="00260D95">
            <w:pPr>
              <w:pStyle w:val="a6"/>
              <w:tabs>
                <w:tab w:val="clear" w:pos="4320"/>
                <w:tab w:val="clear" w:pos="8640"/>
              </w:tabs>
              <w:rPr>
                <w:rFonts w:ascii="Arial Narrow" w:hAnsi="Arial Narrow" w:cs="Arial"/>
                <w:color w:val="FFFFFF" w:themeColor="background1"/>
                <w:sz w:val="22"/>
                <w:szCs w:val="22"/>
              </w:rPr>
            </w:pPr>
            <w:r>
              <w:rPr>
                <w:rFonts w:ascii="Arial Narrow" w:hAnsi="Arial Narrow" w:cs="Arial"/>
                <w:color w:val="FFFFFF" w:themeColor="background1"/>
                <w:sz w:val="22"/>
                <w:szCs w:val="22"/>
              </w:rPr>
              <w:t>Deployment Location</w:t>
            </w:r>
          </w:p>
        </w:tc>
        <w:tc>
          <w:tcPr>
            <w:tcW w:w="3591" w:type="pct"/>
            <w:shd w:val="clear" w:color="auto" w:fill="FFFFFF" w:themeFill="background1"/>
          </w:tcPr>
          <w:p w:rsidR="00260D95" w:rsidRDefault="00260D95" w:rsidP="008F510F">
            <w:pPr>
              <w:autoSpaceDE w:val="0"/>
              <w:autoSpaceDN w:val="0"/>
              <w:adjustRightInd w:val="0"/>
              <w:rPr>
                <w:rFonts w:ascii="Arial Narrow" w:hAnsi="Arial Narrow" w:cs="Arial"/>
                <w:sz w:val="22"/>
                <w:szCs w:val="22"/>
              </w:rPr>
            </w:pPr>
            <w:r>
              <w:rPr>
                <w:rFonts w:ascii="Arial Narrow" w:hAnsi="Arial Narrow" w:cs="Arial"/>
                <w:sz w:val="22"/>
                <w:szCs w:val="22"/>
              </w:rPr>
              <w:t>IIS Server, AA Application Server</w:t>
            </w:r>
          </w:p>
        </w:tc>
      </w:tr>
    </w:tbl>
    <w:p w:rsidR="00FE41FA" w:rsidRDefault="00FE41FA" w:rsidP="0039743F"/>
    <w:p w:rsidR="00260D95" w:rsidRDefault="00260D95" w:rsidP="00260D95">
      <w:pPr>
        <w:pStyle w:val="2"/>
      </w:pPr>
      <w:bookmarkStart w:id="5" w:name="_Toc340674976"/>
      <w:r>
        <w:t>Deployment Diagram</w:t>
      </w:r>
      <w:bookmarkEnd w:id="5"/>
    </w:p>
    <w:p w:rsidR="00260D95" w:rsidRDefault="00B81558" w:rsidP="00260D95">
      <w:r>
        <w:object w:dxaOrig="9065" w:dyaOrig="8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9.25pt" o:ole="">
            <v:imagedata r:id="rId8" o:title=""/>
          </v:shape>
          <o:OLEObject Type="Embed" ProgID="Visio.Drawing.11" ShapeID="_x0000_i1025" DrawAspect="Content" ObjectID="_1414588424" r:id="rId9"/>
        </w:object>
      </w:r>
    </w:p>
    <w:p w:rsidR="00651597" w:rsidRDefault="00651597" w:rsidP="00260D95"/>
    <w:p w:rsidR="00651597" w:rsidRDefault="00651597" w:rsidP="00260D95">
      <w:r>
        <w:object w:dxaOrig="13255" w:dyaOrig="5294">
          <v:shape id="_x0000_i1026" type="#_x0000_t75" style="width:471.75pt;height:188.25pt" o:ole="">
            <v:imagedata r:id="rId10" o:title=""/>
          </v:shape>
          <o:OLEObject Type="Embed" ProgID="Visio.Drawing.11" ShapeID="_x0000_i1026" DrawAspect="Content" ObjectID="_1414588425" r:id="rId11"/>
        </w:object>
      </w:r>
    </w:p>
    <w:p w:rsidR="00651597" w:rsidRDefault="00651597" w:rsidP="00260D95"/>
    <w:p w:rsidR="00E101DB" w:rsidRPr="00260D95" w:rsidRDefault="00E101DB" w:rsidP="00260D95"/>
    <w:p w:rsidR="000C3908" w:rsidRDefault="00103551" w:rsidP="00FE41FA">
      <w:pPr>
        <w:pStyle w:val="1"/>
      </w:pPr>
      <w:bookmarkStart w:id="6" w:name="_Toc340674977"/>
      <w:r>
        <w:t>System Interaction</w:t>
      </w:r>
      <w:r w:rsidR="00A75C53">
        <w:t>s</w:t>
      </w:r>
      <w:bookmarkEnd w:id="6"/>
    </w:p>
    <w:p w:rsidR="00A75C53" w:rsidRDefault="00A75C53" w:rsidP="00A75C53">
      <w:r>
        <w:t xml:space="preserve">The following system interactions will be made </w:t>
      </w:r>
      <w:r w:rsidR="00E101DB">
        <w:t>through</w:t>
      </w:r>
      <w:r>
        <w:t xml:space="preserve"> </w:t>
      </w:r>
      <w:r w:rsidR="00E101DB">
        <w:t xml:space="preserve">CERS EDT Services, </w:t>
      </w:r>
      <w:r w:rsidR="00E31773">
        <w:t>adapter</w:t>
      </w:r>
      <w:r w:rsidR="00E101DB">
        <w:t xml:space="preserve"> </w:t>
      </w:r>
      <w:r w:rsidR="00E31773">
        <w:t xml:space="preserve">and </w:t>
      </w:r>
      <w:r w:rsidR="00E101DB">
        <w:t xml:space="preserve">Accela Automation </w:t>
      </w:r>
      <w:r w:rsidR="00E31773">
        <w:t>API</w:t>
      </w:r>
    </w:p>
    <w:p w:rsidR="00A75C53" w:rsidRDefault="00251985" w:rsidP="00A75C53">
      <w:pPr>
        <w:pStyle w:val="2"/>
      </w:pPr>
      <w:bookmarkStart w:id="7" w:name="_Toc340674978"/>
      <w:r>
        <w:t xml:space="preserve">Adapter </w:t>
      </w:r>
      <w:r w:rsidR="00C01A73">
        <w:t>Data flow</w:t>
      </w:r>
      <w:bookmarkEnd w:id="7"/>
    </w:p>
    <w:p w:rsidR="00A75C53" w:rsidRDefault="00A75C53" w:rsidP="00A75C53">
      <w:r>
        <w:t>The following interactio</w:t>
      </w:r>
      <w:r w:rsidR="00E31773">
        <w:t xml:space="preserve">n will be triggered when the administrator </w:t>
      </w:r>
      <w:r w:rsidR="00CB7591" w:rsidRPr="00CB7591">
        <w:t xml:space="preserve">activate </w:t>
      </w:r>
      <w:r w:rsidR="00E31773">
        <w:t>the adapter.</w:t>
      </w:r>
    </w:p>
    <w:p w:rsidR="00A75C53" w:rsidRPr="00A75C53" w:rsidRDefault="00A75C53" w:rsidP="00A75C53"/>
    <w:p w:rsidR="00A75C53" w:rsidRDefault="008532A3" w:rsidP="00A75C53">
      <w:r>
        <w:object w:dxaOrig="9080" w:dyaOrig="9702">
          <v:shape id="_x0000_i1027" type="#_x0000_t75" style="width:510pt;height:485.25pt" o:ole="">
            <v:imagedata r:id="rId12" o:title=""/>
          </v:shape>
          <o:OLEObject Type="Embed" ProgID="Visio.Drawing.11" ShapeID="_x0000_i1027" DrawAspect="Content" ObjectID="_1414588426" r:id="rId13"/>
        </w:object>
      </w:r>
    </w:p>
    <w:p w:rsidR="00A75C53" w:rsidRDefault="00A75C53" w:rsidP="00A75C53"/>
    <w:p w:rsidR="00A75C53" w:rsidRDefault="00A75C53" w:rsidP="0008583E">
      <w:pPr>
        <w:pStyle w:val="1"/>
      </w:pPr>
      <w:bookmarkStart w:id="8" w:name="_Toc340674979"/>
      <w:r>
        <w:t xml:space="preserve">interfacing </w:t>
      </w:r>
      <w:r w:rsidR="0008583E">
        <w:t>Details</w:t>
      </w:r>
      <w:bookmarkEnd w:id="8"/>
    </w:p>
    <w:p w:rsidR="00A75C53" w:rsidRDefault="00A75C53" w:rsidP="00A75C53">
      <w:r>
        <w:t xml:space="preserve">The interface uses </w:t>
      </w:r>
      <w:r w:rsidR="00B82D41">
        <w:t xml:space="preserve">HTTP </w:t>
      </w:r>
      <w:r w:rsidR="00B82D41">
        <w:rPr>
          <w:rFonts w:eastAsia="NSimSun"/>
          <w:noProof/>
        </w:rPr>
        <w:t>transformation</w:t>
      </w:r>
      <w:r w:rsidR="00B82D41">
        <w:t xml:space="preserve"> </w:t>
      </w:r>
      <w:r>
        <w:t xml:space="preserve">for interaction between the </w:t>
      </w:r>
      <w:r w:rsidR="009F0617">
        <w:t>services</w:t>
      </w:r>
      <w:r>
        <w:t>.</w:t>
      </w:r>
    </w:p>
    <w:p w:rsidR="00A75C53" w:rsidRDefault="00A75C53" w:rsidP="00A75C53"/>
    <w:p w:rsidR="00A75C53" w:rsidRDefault="00866B02" w:rsidP="0008583E">
      <w:pPr>
        <w:pStyle w:val="2"/>
      </w:pPr>
      <w:bookmarkStart w:id="9" w:name="_Toc340674980"/>
      <w:r>
        <w:t>Adapter</w:t>
      </w:r>
      <w:r w:rsidR="00641FA4">
        <w:t xml:space="preserve"> </w:t>
      </w:r>
      <w:r w:rsidR="0008583E">
        <w:t>Interface</w:t>
      </w:r>
      <w:r w:rsidR="00641FA4">
        <w:t xml:space="preserve"> Messages</w:t>
      </w:r>
      <w:bookmarkEnd w:id="9"/>
    </w:p>
    <w:p w:rsidR="00641FA4" w:rsidRDefault="00866B02" w:rsidP="00641FA4">
      <w:r>
        <w:t>Adapter</w:t>
      </w:r>
      <w:r w:rsidR="00641FA4">
        <w:t xml:space="preserve"> uses the following messages in order to interact with the </w:t>
      </w:r>
      <w:r>
        <w:t>CERS EDT</w:t>
      </w:r>
      <w:r w:rsidR="00D90DFC">
        <w:t xml:space="preserve"> service and AA Service</w:t>
      </w:r>
      <w:r w:rsidR="00641FA4">
        <w:t>.</w:t>
      </w:r>
    </w:p>
    <w:p w:rsidR="00641FA4" w:rsidRDefault="00641FA4" w:rsidP="00641FA4"/>
    <w:p w:rsidR="00641FA4" w:rsidRDefault="00866B02" w:rsidP="00641FA4">
      <w:pPr>
        <w:pStyle w:val="3"/>
      </w:pPr>
      <w:bookmarkStart w:id="10" w:name="_Toc340674981"/>
      <w:r>
        <w:lastRenderedPageBreak/>
        <w:t>get Record</w:t>
      </w:r>
      <w:r w:rsidR="002E48AA">
        <w:t xml:space="preserve"> Request</w:t>
      </w:r>
      <w:bookmarkEnd w:id="10"/>
    </w:p>
    <w:p w:rsidR="00641FA4" w:rsidRPr="00641FA4" w:rsidRDefault="0008583E" w:rsidP="00641FA4">
      <w:r>
        <w:t xml:space="preserve">This message is invoked when </w:t>
      </w:r>
      <w:r w:rsidR="00866B02">
        <w:t xml:space="preserve">the adapter is </w:t>
      </w:r>
      <w:r w:rsidR="00CB7591" w:rsidRPr="00CB7591">
        <w:t>activate</w:t>
      </w:r>
      <w:r w:rsidR="00CB7591">
        <w:t>d</w:t>
      </w:r>
      <w:r w:rsidR="00866B02">
        <w:t>; the adapter get</w:t>
      </w:r>
      <w:r w:rsidR="003F697B">
        <w:t>s</w:t>
      </w:r>
      <w:r w:rsidR="00866B02">
        <w:t xml:space="preserve"> the record from CERS EDT Services </w:t>
      </w:r>
      <w:r>
        <w:t>and is composed of the following objects.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7"/>
        <w:gridCol w:w="7849"/>
      </w:tblGrid>
      <w:tr w:rsidR="00641FA4" w:rsidTr="009A6821">
        <w:trPr>
          <w:tblHeader/>
        </w:trPr>
        <w:tc>
          <w:tcPr>
            <w:tcW w:w="940" w:type="pct"/>
            <w:tcBorders>
              <w:bottom w:val="single" w:sz="4" w:space="0" w:color="auto"/>
            </w:tcBorders>
            <w:shd w:val="clear" w:color="auto" w:fill="548DD4"/>
          </w:tcPr>
          <w:p w:rsidR="00641FA4" w:rsidRPr="008B71AF" w:rsidRDefault="00A1471F" w:rsidP="008F510F">
            <w:pPr>
              <w:rPr>
                <w:rFonts w:ascii="Arial Narrow" w:hAnsi="Arial Narrow" w:cs="Arial"/>
                <w:b/>
                <w:bCs/>
                <w:color w:val="FFFFFF"/>
                <w:sz w:val="22"/>
                <w:szCs w:val="22"/>
              </w:rPr>
            </w:pPr>
            <w:r>
              <w:rPr>
                <w:rFonts w:ascii="Arial Narrow" w:hAnsi="Arial Narrow" w:cs="Arial"/>
                <w:b/>
                <w:bCs/>
                <w:color w:val="FFFFFF"/>
                <w:sz w:val="22"/>
                <w:szCs w:val="22"/>
              </w:rPr>
              <w:t xml:space="preserve">Variable </w:t>
            </w:r>
            <w:r w:rsidR="00641FA4">
              <w:rPr>
                <w:rFonts w:ascii="Arial Narrow" w:hAnsi="Arial Narrow" w:cs="Arial"/>
                <w:b/>
                <w:bCs/>
                <w:color w:val="FFFFFF"/>
                <w:sz w:val="22"/>
                <w:szCs w:val="22"/>
              </w:rPr>
              <w:t xml:space="preserve"> Name</w:t>
            </w:r>
          </w:p>
        </w:tc>
        <w:tc>
          <w:tcPr>
            <w:tcW w:w="4060" w:type="pct"/>
            <w:tcBorders>
              <w:bottom w:val="single" w:sz="4" w:space="0" w:color="auto"/>
            </w:tcBorders>
            <w:shd w:val="clear" w:color="auto" w:fill="548DD4"/>
          </w:tcPr>
          <w:p w:rsidR="00641FA4" w:rsidRDefault="00641FA4" w:rsidP="00641FA4">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641FA4" w:rsidTr="009A6821">
        <w:tc>
          <w:tcPr>
            <w:tcW w:w="940" w:type="pct"/>
            <w:shd w:val="clear" w:color="auto" w:fill="FFFFFF"/>
          </w:tcPr>
          <w:p w:rsidR="00641FA4" w:rsidRDefault="009A6821" w:rsidP="009A6821">
            <w:r>
              <w:t>R</w:t>
            </w:r>
            <w:r w:rsidR="00866860">
              <w:t>egulatorCode</w:t>
            </w:r>
            <w:r w:rsidR="00641FA4">
              <w:t xml:space="preserve"> (</w:t>
            </w:r>
            <w:r>
              <w:t>S</w:t>
            </w:r>
            <w:r w:rsidR="00641FA4">
              <w:t>tring)</w:t>
            </w:r>
          </w:p>
        </w:tc>
        <w:tc>
          <w:tcPr>
            <w:tcW w:w="4060" w:type="pct"/>
            <w:shd w:val="clear" w:color="auto" w:fill="FFFFFF"/>
          </w:tcPr>
          <w:p w:rsidR="00641FA4" w:rsidRDefault="00866860" w:rsidP="00866860">
            <w:r>
              <w:t>This</w:t>
            </w:r>
            <w:r w:rsidR="00641FA4">
              <w:t xml:space="preserve"> is the ser</w:t>
            </w:r>
            <w:r>
              <w:t>vice provider to get the data for all of their facilities</w:t>
            </w:r>
            <w:r w:rsidR="00641FA4">
              <w:t xml:space="preserve">.  </w:t>
            </w:r>
          </w:p>
          <w:p w:rsidR="009A6821" w:rsidRDefault="00EA29A6" w:rsidP="009A6821">
            <w:pPr>
              <w:rPr>
                <w:rFonts w:ascii="Courier New" w:hAnsi="Courier New" w:cs="Courier New"/>
                <w:color w:val="800080"/>
                <w:sz w:val="20"/>
                <w:szCs w:val="20"/>
              </w:rPr>
            </w:pPr>
            <w:hyperlink r:id="rId14" w:history="1">
              <w:r w:rsidR="009A6821">
                <w:rPr>
                  <w:rStyle w:val="a9"/>
                  <w:rFonts w:ascii="Courier New" w:hAnsi="Courier New" w:cs="Courier New"/>
                  <w:sz w:val="20"/>
                  <w:szCs w:val="20"/>
                </w:rPr>
                <w:t>https://cersservices.calepa.ca.gov/Staging/Regulator/FacilitySubmittal/Query?regulatorCode=</w:t>
              </w:r>
              <w:r w:rsidR="009A6821">
                <w:rPr>
                  <w:rStyle w:val="a9"/>
                  <w:rFonts w:ascii="Courier New" w:hAnsi="Courier New" w:cs="Courier New"/>
                  <w:b/>
                  <w:bCs/>
                  <w:sz w:val="20"/>
                  <w:szCs w:val="20"/>
                </w:rPr>
                <w:t>{regulatorCode}</w:t>
              </w:r>
            </w:hyperlink>
          </w:p>
          <w:p w:rsidR="009A6821" w:rsidRDefault="009A6821" w:rsidP="00866860"/>
        </w:tc>
      </w:tr>
      <w:tr w:rsidR="008A1360" w:rsidTr="009A6821">
        <w:tc>
          <w:tcPr>
            <w:tcW w:w="940" w:type="pct"/>
            <w:shd w:val="clear" w:color="auto" w:fill="FFFFFF"/>
          </w:tcPr>
          <w:p w:rsidR="008A1360" w:rsidRDefault="008A1360" w:rsidP="009A6821">
            <w:r w:rsidRPr="008A1360">
              <w:t>submittalActionOnStart</w:t>
            </w:r>
          </w:p>
        </w:tc>
        <w:tc>
          <w:tcPr>
            <w:tcW w:w="4060" w:type="pct"/>
            <w:shd w:val="clear" w:color="auto" w:fill="FFFFFF"/>
          </w:tcPr>
          <w:p w:rsidR="008A1360" w:rsidRDefault="005274D2" w:rsidP="005274D2">
            <w:r>
              <w:t>The start date of facility for transform to AA</w:t>
            </w:r>
          </w:p>
        </w:tc>
      </w:tr>
      <w:tr w:rsidR="008A1360" w:rsidTr="009A6821">
        <w:tc>
          <w:tcPr>
            <w:tcW w:w="940" w:type="pct"/>
            <w:shd w:val="clear" w:color="auto" w:fill="FFFFFF"/>
          </w:tcPr>
          <w:p w:rsidR="008A1360" w:rsidRPr="008A1360" w:rsidRDefault="008A1360" w:rsidP="009A6821">
            <w:r w:rsidRPr="008A1360">
              <w:t>submittalActionOnEnd</w:t>
            </w:r>
          </w:p>
        </w:tc>
        <w:tc>
          <w:tcPr>
            <w:tcW w:w="4060" w:type="pct"/>
            <w:shd w:val="clear" w:color="auto" w:fill="FFFFFF"/>
          </w:tcPr>
          <w:p w:rsidR="008A1360" w:rsidRDefault="005274D2" w:rsidP="00C11F4F">
            <w:r>
              <w:t xml:space="preserve">The </w:t>
            </w:r>
            <w:r w:rsidR="00C11F4F">
              <w:t>end</w:t>
            </w:r>
            <w:r>
              <w:t xml:space="preserve"> date of facility for transform to AA</w:t>
            </w:r>
          </w:p>
        </w:tc>
      </w:tr>
      <w:tr w:rsidR="00641FA4" w:rsidTr="009A6821">
        <w:tc>
          <w:tcPr>
            <w:tcW w:w="940" w:type="pct"/>
            <w:shd w:val="clear" w:color="auto" w:fill="FFFFFF"/>
          </w:tcPr>
          <w:p w:rsidR="00641FA4" w:rsidRDefault="00A1471F" w:rsidP="008F510F">
            <w:r>
              <w:t>Other variables</w:t>
            </w:r>
          </w:p>
        </w:tc>
        <w:tc>
          <w:tcPr>
            <w:tcW w:w="4060" w:type="pct"/>
            <w:shd w:val="clear" w:color="auto" w:fill="FFFFFF"/>
          </w:tcPr>
          <w:p w:rsidR="00641FA4" w:rsidRDefault="00A1471F" w:rsidP="00641FA4">
            <w:r>
              <w:t>Refer to the CERS EDT help</w:t>
            </w:r>
          </w:p>
          <w:p w:rsidR="00A1471F" w:rsidRDefault="00EA29A6" w:rsidP="00641FA4">
            <w:hyperlink r:id="rId15" w:history="1">
              <w:r w:rsidR="00A1471F">
                <w:rPr>
                  <w:rStyle w:val="a9"/>
                </w:rPr>
                <w:t>https://cersservices.calepa.ca.gov/Staging/Regulator/FacilitySubmittal/Help</w:t>
              </w:r>
            </w:hyperlink>
          </w:p>
        </w:tc>
      </w:tr>
      <w:bookmarkEnd w:id="2"/>
      <w:bookmarkEnd w:id="3"/>
      <w:bookmarkEnd w:id="4"/>
    </w:tbl>
    <w:p w:rsidR="0008583E" w:rsidRDefault="0008583E" w:rsidP="00210068">
      <w:pPr>
        <w:pStyle w:val="1"/>
      </w:pPr>
    </w:p>
    <w:p w:rsidR="002E48AA" w:rsidRDefault="009A6821" w:rsidP="002E48AA">
      <w:pPr>
        <w:pStyle w:val="3"/>
      </w:pPr>
      <w:bookmarkStart w:id="11" w:name="_Toc340674982"/>
      <w:r>
        <w:t>Get Document</w:t>
      </w:r>
      <w:r w:rsidR="002E48AA">
        <w:t xml:space="preserve"> </w:t>
      </w:r>
      <w:r>
        <w:t>ReQUEST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7667"/>
      </w:tblGrid>
      <w:tr w:rsidR="002E48AA" w:rsidTr="009A6821">
        <w:trPr>
          <w:tblHeader/>
        </w:trPr>
        <w:tc>
          <w:tcPr>
            <w:tcW w:w="1034" w:type="pct"/>
            <w:tcBorders>
              <w:bottom w:val="single" w:sz="4" w:space="0" w:color="auto"/>
            </w:tcBorders>
            <w:shd w:val="clear" w:color="auto" w:fill="548DD4"/>
          </w:tcPr>
          <w:p w:rsidR="002E48AA" w:rsidRPr="008B71AF" w:rsidRDefault="009A6821" w:rsidP="008F510F">
            <w:pPr>
              <w:rPr>
                <w:rFonts w:ascii="Arial Narrow" w:hAnsi="Arial Narrow" w:cs="Arial"/>
                <w:b/>
                <w:bCs/>
                <w:color w:val="FFFFFF"/>
                <w:sz w:val="22"/>
                <w:szCs w:val="22"/>
              </w:rPr>
            </w:pPr>
            <w:r>
              <w:rPr>
                <w:rFonts w:ascii="Arial Narrow" w:hAnsi="Arial Narrow" w:cs="Arial"/>
                <w:b/>
                <w:bCs/>
                <w:color w:val="FFFFFF"/>
                <w:sz w:val="22"/>
                <w:szCs w:val="22"/>
              </w:rPr>
              <w:t xml:space="preserve">Variable </w:t>
            </w:r>
            <w:r w:rsidR="002E48AA">
              <w:rPr>
                <w:rFonts w:ascii="Arial Narrow" w:hAnsi="Arial Narrow" w:cs="Arial"/>
                <w:b/>
                <w:bCs/>
                <w:color w:val="FFFFFF"/>
                <w:sz w:val="22"/>
                <w:szCs w:val="22"/>
              </w:rPr>
              <w:t xml:space="preserve"> Name</w:t>
            </w:r>
          </w:p>
        </w:tc>
        <w:tc>
          <w:tcPr>
            <w:tcW w:w="3966" w:type="pct"/>
            <w:tcBorders>
              <w:bottom w:val="single" w:sz="4" w:space="0" w:color="auto"/>
            </w:tcBorders>
            <w:shd w:val="clear" w:color="auto" w:fill="548DD4"/>
          </w:tcPr>
          <w:p w:rsidR="002E48AA" w:rsidRDefault="002E48AA" w:rsidP="008F510F">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2E48AA" w:rsidTr="009A6821">
        <w:tc>
          <w:tcPr>
            <w:tcW w:w="1034" w:type="pct"/>
            <w:shd w:val="clear" w:color="auto" w:fill="FFFFFF"/>
          </w:tcPr>
          <w:p w:rsidR="002E48AA" w:rsidRDefault="009A6821" w:rsidP="009A6821">
            <w:r w:rsidRPr="009A6821">
              <w:t xml:space="preserve">CERSUniqueKey </w:t>
            </w:r>
            <w:r w:rsidR="002E48AA">
              <w:t>(</w:t>
            </w:r>
            <w:r>
              <w:t>String</w:t>
            </w:r>
            <w:r w:rsidR="002E48AA">
              <w:t>)</w:t>
            </w:r>
          </w:p>
        </w:tc>
        <w:tc>
          <w:tcPr>
            <w:tcW w:w="3966" w:type="pct"/>
            <w:shd w:val="clear" w:color="auto" w:fill="FFFFFF"/>
          </w:tcPr>
          <w:p w:rsidR="009A6821" w:rsidRDefault="00B95051" w:rsidP="008F510F">
            <w:pPr>
              <w:rPr>
                <w:rFonts w:ascii="Courier New" w:hAnsi="Courier New" w:cs="Courier New"/>
                <w:color w:val="800080"/>
                <w:sz w:val="20"/>
                <w:szCs w:val="20"/>
              </w:rPr>
            </w:pPr>
            <w:r>
              <w:t>This is the service provider to get the document</w:t>
            </w:r>
          </w:p>
          <w:p w:rsidR="002E48AA" w:rsidRDefault="00EA29A6" w:rsidP="008F510F">
            <w:hyperlink r:id="rId16" w:history="1">
              <w:r w:rsidR="009A6821">
                <w:rPr>
                  <w:rStyle w:val="a9"/>
                  <w:rFonts w:ascii="Courier New" w:hAnsi="Courier New" w:cs="Courier New"/>
                  <w:sz w:val="20"/>
                  <w:szCs w:val="20"/>
                </w:rPr>
                <w:t>https://cersservices.calepa.ca.gov/Staging/Regulator/FacilitySubmittal/Query/Document/</w:t>
              </w:r>
              <w:r w:rsidR="009A6821">
                <w:rPr>
                  <w:rStyle w:val="a9"/>
                  <w:rFonts w:ascii="Courier New" w:hAnsi="Courier New" w:cs="Courier New"/>
                  <w:b/>
                  <w:bCs/>
                  <w:i/>
                  <w:iCs/>
                  <w:sz w:val="20"/>
                  <w:szCs w:val="20"/>
                </w:rPr>
                <w:t>{CERSUniqueKey}</w:t>
              </w:r>
            </w:hyperlink>
          </w:p>
        </w:tc>
      </w:tr>
      <w:tr w:rsidR="00B95051" w:rsidTr="009A6821">
        <w:tc>
          <w:tcPr>
            <w:tcW w:w="1034" w:type="pct"/>
            <w:shd w:val="clear" w:color="auto" w:fill="FFFFFF"/>
          </w:tcPr>
          <w:p w:rsidR="00B95051" w:rsidRDefault="00B95051" w:rsidP="00F64997">
            <w:r>
              <w:t>Other variables</w:t>
            </w:r>
          </w:p>
        </w:tc>
        <w:tc>
          <w:tcPr>
            <w:tcW w:w="3966" w:type="pct"/>
            <w:shd w:val="clear" w:color="auto" w:fill="FFFFFF"/>
          </w:tcPr>
          <w:p w:rsidR="00B95051" w:rsidRDefault="00B95051" w:rsidP="00F64997">
            <w:r>
              <w:t>Refer to the CERS EDT help</w:t>
            </w:r>
          </w:p>
          <w:p w:rsidR="00B95051" w:rsidRDefault="00EA29A6" w:rsidP="00F64997">
            <w:hyperlink r:id="rId17" w:history="1">
              <w:r w:rsidR="00B95051">
                <w:rPr>
                  <w:rStyle w:val="a9"/>
                </w:rPr>
                <w:t>https://cersservices.calepa.ca.gov/Staging/Regulator/FacilitySubmittal/Help</w:t>
              </w:r>
            </w:hyperlink>
          </w:p>
        </w:tc>
      </w:tr>
    </w:tbl>
    <w:p w:rsidR="0008583E" w:rsidRDefault="0008583E" w:rsidP="0008583E"/>
    <w:p w:rsidR="00233F50" w:rsidRDefault="00233F50" w:rsidP="00233F50">
      <w:pPr>
        <w:pStyle w:val="3"/>
      </w:pPr>
      <w:bookmarkStart w:id="12" w:name="_Toc340674983"/>
      <w:r>
        <w:t>Verify CERS ID ReQUEST</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7667"/>
      </w:tblGrid>
      <w:tr w:rsidR="00233F50" w:rsidTr="00F64997">
        <w:trPr>
          <w:tblHeader/>
        </w:trPr>
        <w:tc>
          <w:tcPr>
            <w:tcW w:w="1034" w:type="pct"/>
            <w:tcBorders>
              <w:bottom w:val="single" w:sz="4" w:space="0" w:color="auto"/>
            </w:tcBorders>
            <w:shd w:val="clear" w:color="auto" w:fill="548DD4"/>
          </w:tcPr>
          <w:p w:rsidR="00233F50" w:rsidRPr="008B71AF" w:rsidRDefault="00233F50" w:rsidP="00F64997">
            <w:pPr>
              <w:rPr>
                <w:rFonts w:ascii="Arial Narrow" w:hAnsi="Arial Narrow" w:cs="Arial"/>
                <w:b/>
                <w:bCs/>
                <w:color w:val="FFFFFF"/>
                <w:sz w:val="22"/>
                <w:szCs w:val="22"/>
              </w:rPr>
            </w:pPr>
            <w:r>
              <w:rPr>
                <w:rFonts w:ascii="Arial Narrow" w:hAnsi="Arial Narrow" w:cs="Arial"/>
                <w:b/>
                <w:bCs/>
                <w:color w:val="FFFFFF"/>
                <w:sz w:val="22"/>
                <w:szCs w:val="22"/>
              </w:rPr>
              <w:t>Variable  Name</w:t>
            </w:r>
          </w:p>
        </w:tc>
        <w:tc>
          <w:tcPr>
            <w:tcW w:w="3966" w:type="pct"/>
            <w:tcBorders>
              <w:bottom w:val="single" w:sz="4" w:space="0" w:color="auto"/>
            </w:tcBorders>
            <w:shd w:val="clear" w:color="auto" w:fill="548DD4"/>
          </w:tcPr>
          <w:p w:rsidR="00233F50" w:rsidRDefault="00233F50" w:rsidP="00F64997">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233F50" w:rsidTr="00F64997">
        <w:tc>
          <w:tcPr>
            <w:tcW w:w="1034" w:type="pct"/>
            <w:shd w:val="clear" w:color="auto" w:fill="FFFFFF"/>
          </w:tcPr>
          <w:p w:rsidR="00233F50" w:rsidRDefault="00233F50" w:rsidP="00F64997">
            <w:r>
              <w:t>CERS ID(String)</w:t>
            </w:r>
          </w:p>
        </w:tc>
        <w:tc>
          <w:tcPr>
            <w:tcW w:w="3966" w:type="pct"/>
            <w:shd w:val="clear" w:color="auto" w:fill="FFFFFF"/>
          </w:tcPr>
          <w:p w:rsidR="00233F50" w:rsidRDefault="00F23F32" w:rsidP="00F23F32">
            <w:r>
              <w:t>This the string for query the record if exist or not in AA</w:t>
            </w:r>
          </w:p>
        </w:tc>
      </w:tr>
      <w:tr w:rsidR="008702C4" w:rsidTr="00F64997">
        <w:tc>
          <w:tcPr>
            <w:tcW w:w="1034" w:type="pct"/>
            <w:shd w:val="clear" w:color="auto" w:fill="FFFFFF"/>
          </w:tcPr>
          <w:p w:rsidR="008702C4" w:rsidRDefault="00F23F32" w:rsidP="00F64997">
            <w:r w:rsidRPr="00F23F32">
              <w:t>CERS_ValidationAAQuerySQL_1</w:t>
            </w:r>
          </w:p>
        </w:tc>
        <w:tc>
          <w:tcPr>
            <w:tcW w:w="3966" w:type="pct"/>
            <w:shd w:val="clear" w:color="auto" w:fill="FFFFFF"/>
          </w:tcPr>
          <w:p w:rsidR="008702C4" w:rsidRDefault="00F23F32" w:rsidP="00F23F32">
            <w:r>
              <w:t xml:space="preserve">This is the variable name for locating SQL statement in </w:t>
            </w:r>
            <w:r w:rsidRPr="003F697B">
              <w:t>Gener</w:t>
            </w:r>
            <w:r>
              <w:t>ic Query config xml file</w:t>
            </w:r>
            <w:r w:rsidR="00531B9F">
              <w:t>, the SQL statement is:</w:t>
            </w:r>
          </w:p>
          <w:p w:rsidR="00531B9F" w:rsidRDefault="00531B9F" w:rsidP="00F23F32">
            <w:r w:rsidRPr="00531B9F">
              <w:t>SELECT B1_PER_ID1,B1_PER_ID2,B1_PER_ID3 from BCHCKBOX BK</w:t>
            </w:r>
          </w:p>
        </w:tc>
      </w:tr>
    </w:tbl>
    <w:p w:rsidR="00233F50" w:rsidRDefault="00233F50" w:rsidP="00233F50">
      <w:pPr>
        <w:pStyle w:val="3"/>
      </w:pPr>
      <w:bookmarkStart w:id="13" w:name="_Toc340674984"/>
      <w:r>
        <w:t>Initial Record ReQUEST</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7667"/>
      </w:tblGrid>
      <w:tr w:rsidR="00233F50" w:rsidTr="00F64997">
        <w:trPr>
          <w:tblHeader/>
        </w:trPr>
        <w:tc>
          <w:tcPr>
            <w:tcW w:w="1034" w:type="pct"/>
            <w:tcBorders>
              <w:bottom w:val="single" w:sz="4" w:space="0" w:color="auto"/>
            </w:tcBorders>
            <w:shd w:val="clear" w:color="auto" w:fill="548DD4"/>
          </w:tcPr>
          <w:p w:rsidR="00233F50" w:rsidRPr="008B71AF" w:rsidRDefault="00233F50" w:rsidP="00F64997">
            <w:pPr>
              <w:rPr>
                <w:rFonts w:ascii="Arial Narrow" w:hAnsi="Arial Narrow" w:cs="Arial"/>
                <w:b/>
                <w:bCs/>
                <w:color w:val="FFFFFF"/>
                <w:sz w:val="22"/>
                <w:szCs w:val="22"/>
              </w:rPr>
            </w:pPr>
            <w:r>
              <w:rPr>
                <w:rFonts w:ascii="Arial Narrow" w:hAnsi="Arial Narrow" w:cs="Arial"/>
                <w:b/>
                <w:bCs/>
                <w:color w:val="FFFFFF"/>
                <w:sz w:val="22"/>
                <w:szCs w:val="22"/>
              </w:rPr>
              <w:t>Variable  Name</w:t>
            </w:r>
          </w:p>
        </w:tc>
        <w:tc>
          <w:tcPr>
            <w:tcW w:w="3966" w:type="pct"/>
            <w:tcBorders>
              <w:bottom w:val="single" w:sz="4" w:space="0" w:color="auto"/>
            </w:tcBorders>
            <w:shd w:val="clear" w:color="auto" w:fill="548DD4"/>
          </w:tcPr>
          <w:p w:rsidR="00233F50" w:rsidRDefault="00233F50" w:rsidP="00F64997">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233F50" w:rsidTr="00F64997">
        <w:tc>
          <w:tcPr>
            <w:tcW w:w="1034" w:type="pct"/>
            <w:shd w:val="clear" w:color="auto" w:fill="FFFFFF"/>
          </w:tcPr>
          <w:p w:rsidR="00233F50" w:rsidRDefault="00233F50" w:rsidP="00F64997"/>
        </w:tc>
        <w:tc>
          <w:tcPr>
            <w:tcW w:w="3966" w:type="pct"/>
            <w:shd w:val="clear" w:color="auto" w:fill="FFFFFF"/>
          </w:tcPr>
          <w:p w:rsidR="00233F50" w:rsidRDefault="00233F50" w:rsidP="001353A9">
            <w:r>
              <w:t xml:space="preserve">It will follow the </w:t>
            </w:r>
            <w:r w:rsidRPr="003F697B">
              <w:t>Govxml standard rule</w:t>
            </w:r>
            <w:r w:rsidR="001353A9">
              <w:t xml:space="preserve"> for </w:t>
            </w:r>
            <w:r w:rsidR="001353A9" w:rsidRPr="003F697B">
              <w:t>initial</w:t>
            </w:r>
            <w:r w:rsidR="001353A9">
              <w:t>ing</w:t>
            </w:r>
            <w:r w:rsidR="001353A9" w:rsidRPr="003F697B">
              <w:t xml:space="preserve"> cap</w:t>
            </w:r>
          </w:p>
        </w:tc>
      </w:tr>
    </w:tbl>
    <w:p w:rsidR="00233F50" w:rsidRDefault="00233F50" w:rsidP="00233F50">
      <w:pPr>
        <w:pStyle w:val="3"/>
      </w:pPr>
      <w:bookmarkStart w:id="14" w:name="_Toc340674985"/>
      <w:r>
        <w:t>Update Record ReQUEST</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7667"/>
      </w:tblGrid>
      <w:tr w:rsidR="00233F50" w:rsidTr="00F64997">
        <w:trPr>
          <w:tblHeader/>
        </w:trPr>
        <w:tc>
          <w:tcPr>
            <w:tcW w:w="1034" w:type="pct"/>
            <w:tcBorders>
              <w:bottom w:val="single" w:sz="4" w:space="0" w:color="auto"/>
            </w:tcBorders>
            <w:shd w:val="clear" w:color="auto" w:fill="548DD4"/>
          </w:tcPr>
          <w:p w:rsidR="00233F50" w:rsidRPr="008B71AF" w:rsidRDefault="00233F50" w:rsidP="00F64997">
            <w:pPr>
              <w:rPr>
                <w:rFonts w:ascii="Arial Narrow" w:hAnsi="Arial Narrow" w:cs="Arial"/>
                <w:b/>
                <w:bCs/>
                <w:color w:val="FFFFFF"/>
                <w:sz w:val="22"/>
                <w:szCs w:val="22"/>
              </w:rPr>
            </w:pPr>
            <w:r>
              <w:rPr>
                <w:rFonts w:ascii="Arial Narrow" w:hAnsi="Arial Narrow" w:cs="Arial"/>
                <w:b/>
                <w:bCs/>
                <w:color w:val="FFFFFF"/>
                <w:sz w:val="22"/>
                <w:szCs w:val="22"/>
              </w:rPr>
              <w:t>Variable  Name</w:t>
            </w:r>
          </w:p>
        </w:tc>
        <w:tc>
          <w:tcPr>
            <w:tcW w:w="3966" w:type="pct"/>
            <w:tcBorders>
              <w:bottom w:val="single" w:sz="4" w:space="0" w:color="auto"/>
            </w:tcBorders>
            <w:shd w:val="clear" w:color="auto" w:fill="548DD4"/>
          </w:tcPr>
          <w:p w:rsidR="00233F50" w:rsidRDefault="00233F50" w:rsidP="00F64997">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233F50" w:rsidTr="00F64997">
        <w:tc>
          <w:tcPr>
            <w:tcW w:w="1034" w:type="pct"/>
            <w:shd w:val="clear" w:color="auto" w:fill="FFFFFF"/>
          </w:tcPr>
          <w:p w:rsidR="00233F50" w:rsidRDefault="00233F50" w:rsidP="00F64997"/>
        </w:tc>
        <w:tc>
          <w:tcPr>
            <w:tcW w:w="3966" w:type="pct"/>
            <w:shd w:val="clear" w:color="auto" w:fill="FFFFFF"/>
          </w:tcPr>
          <w:p w:rsidR="00233F50" w:rsidRDefault="00233F50" w:rsidP="001353A9">
            <w:r>
              <w:t xml:space="preserve">It will follow the </w:t>
            </w:r>
            <w:r w:rsidRPr="003F697B">
              <w:t>Govxml standard rule</w:t>
            </w:r>
            <w:r w:rsidR="001353A9">
              <w:t xml:space="preserve"> for updating</w:t>
            </w:r>
            <w:r w:rsidR="001353A9" w:rsidRPr="003F697B">
              <w:t xml:space="preserve"> cap</w:t>
            </w:r>
          </w:p>
        </w:tc>
      </w:tr>
    </w:tbl>
    <w:p w:rsidR="00233F50" w:rsidRDefault="00233F50" w:rsidP="00233F50">
      <w:pPr>
        <w:pStyle w:val="3"/>
      </w:pPr>
      <w:bookmarkStart w:id="15" w:name="_Toc340674986"/>
      <w:r>
        <w:t>GetInspections ReQUEST</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7667"/>
      </w:tblGrid>
      <w:tr w:rsidR="00233F50" w:rsidTr="00F64997">
        <w:trPr>
          <w:tblHeader/>
        </w:trPr>
        <w:tc>
          <w:tcPr>
            <w:tcW w:w="1034" w:type="pct"/>
            <w:tcBorders>
              <w:bottom w:val="single" w:sz="4" w:space="0" w:color="auto"/>
            </w:tcBorders>
            <w:shd w:val="clear" w:color="auto" w:fill="548DD4"/>
          </w:tcPr>
          <w:p w:rsidR="00233F50" w:rsidRPr="008B71AF" w:rsidRDefault="00233F50" w:rsidP="00F64997">
            <w:pPr>
              <w:rPr>
                <w:rFonts w:ascii="Arial Narrow" w:hAnsi="Arial Narrow" w:cs="Arial"/>
                <w:b/>
                <w:bCs/>
                <w:color w:val="FFFFFF"/>
                <w:sz w:val="22"/>
                <w:szCs w:val="22"/>
              </w:rPr>
            </w:pPr>
            <w:r>
              <w:rPr>
                <w:rFonts w:ascii="Arial Narrow" w:hAnsi="Arial Narrow" w:cs="Arial"/>
                <w:b/>
                <w:bCs/>
                <w:color w:val="FFFFFF"/>
                <w:sz w:val="22"/>
                <w:szCs w:val="22"/>
              </w:rPr>
              <w:t>Variable  Name</w:t>
            </w:r>
          </w:p>
        </w:tc>
        <w:tc>
          <w:tcPr>
            <w:tcW w:w="3966" w:type="pct"/>
            <w:tcBorders>
              <w:bottom w:val="single" w:sz="4" w:space="0" w:color="auto"/>
            </w:tcBorders>
            <w:shd w:val="clear" w:color="auto" w:fill="548DD4"/>
          </w:tcPr>
          <w:p w:rsidR="00233F50" w:rsidRDefault="00233F50" w:rsidP="00F64997">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233F50" w:rsidTr="00F64997">
        <w:tc>
          <w:tcPr>
            <w:tcW w:w="1034" w:type="pct"/>
            <w:shd w:val="clear" w:color="auto" w:fill="FFFFFF"/>
          </w:tcPr>
          <w:p w:rsidR="00233F50" w:rsidRDefault="00D921C1" w:rsidP="0028158F">
            <w:r>
              <w:t>InspectionStatus</w:t>
            </w:r>
          </w:p>
        </w:tc>
        <w:tc>
          <w:tcPr>
            <w:tcW w:w="3966" w:type="pct"/>
            <w:shd w:val="clear" w:color="auto" w:fill="FFFFFF"/>
          </w:tcPr>
          <w:p w:rsidR="00233F50" w:rsidRDefault="00D921C1" w:rsidP="00D921C1">
            <w:r>
              <w:t>This is a query condition for getting the inspections from AA, the status is “</w:t>
            </w:r>
            <w:r w:rsidRPr="00D921C1">
              <w:t>Complete”</w:t>
            </w:r>
            <w:r>
              <w:t xml:space="preserve"> in this case, </w:t>
            </w:r>
            <w:r w:rsidR="00F25CFD">
              <w:t>and adapter</w:t>
            </w:r>
            <w:r>
              <w:t xml:space="preserve"> will provide the config file for user setting.</w:t>
            </w:r>
          </w:p>
        </w:tc>
      </w:tr>
      <w:tr w:rsidR="00576EC7" w:rsidTr="00F64997">
        <w:tc>
          <w:tcPr>
            <w:tcW w:w="1034" w:type="pct"/>
            <w:shd w:val="clear" w:color="auto" w:fill="FFFFFF"/>
          </w:tcPr>
          <w:p w:rsidR="00576EC7" w:rsidRDefault="00E01570" w:rsidP="00F64997">
            <w:r>
              <w:lastRenderedPageBreak/>
              <w:t>InspectionDate</w:t>
            </w:r>
          </w:p>
        </w:tc>
        <w:tc>
          <w:tcPr>
            <w:tcW w:w="3966" w:type="pct"/>
            <w:shd w:val="clear" w:color="auto" w:fill="FFFFFF"/>
          </w:tcPr>
          <w:p w:rsidR="00576EC7" w:rsidRDefault="00E01570" w:rsidP="00E14D5A">
            <w:r>
              <w:t xml:space="preserve">This is a query condition for getting the inspections from </w:t>
            </w:r>
            <w:r w:rsidR="009970F1">
              <w:t>AA;</w:t>
            </w:r>
            <w:r>
              <w:t xml:space="preserve"> adapter will provide the config file for user setting.</w:t>
            </w:r>
          </w:p>
        </w:tc>
      </w:tr>
    </w:tbl>
    <w:p w:rsidR="00706643" w:rsidRDefault="00706643" w:rsidP="00233F50">
      <w:pPr>
        <w:pStyle w:val="3"/>
      </w:pPr>
      <w:bookmarkStart w:id="16" w:name="_Toc340674987"/>
    </w:p>
    <w:p w:rsidR="00233F50" w:rsidRDefault="00233F50" w:rsidP="00233F50">
      <w:pPr>
        <w:pStyle w:val="3"/>
      </w:pPr>
      <w:r>
        <w:t>Update inpsections ReQUEST</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7667"/>
      </w:tblGrid>
      <w:tr w:rsidR="00233F50" w:rsidTr="00F64997">
        <w:trPr>
          <w:tblHeader/>
        </w:trPr>
        <w:tc>
          <w:tcPr>
            <w:tcW w:w="1034" w:type="pct"/>
            <w:tcBorders>
              <w:bottom w:val="single" w:sz="4" w:space="0" w:color="auto"/>
            </w:tcBorders>
            <w:shd w:val="clear" w:color="auto" w:fill="548DD4"/>
          </w:tcPr>
          <w:p w:rsidR="00233F50" w:rsidRPr="008B71AF" w:rsidRDefault="00233F50" w:rsidP="00F64997">
            <w:pPr>
              <w:rPr>
                <w:rFonts w:ascii="Arial Narrow" w:hAnsi="Arial Narrow" w:cs="Arial"/>
                <w:b/>
                <w:bCs/>
                <w:color w:val="FFFFFF"/>
                <w:sz w:val="22"/>
                <w:szCs w:val="22"/>
              </w:rPr>
            </w:pPr>
            <w:r>
              <w:rPr>
                <w:rFonts w:ascii="Arial Narrow" w:hAnsi="Arial Narrow" w:cs="Arial"/>
                <w:b/>
                <w:bCs/>
                <w:color w:val="FFFFFF"/>
                <w:sz w:val="22"/>
                <w:szCs w:val="22"/>
              </w:rPr>
              <w:t>Variable  Name</w:t>
            </w:r>
          </w:p>
        </w:tc>
        <w:tc>
          <w:tcPr>
            <w:tcW w:w="3966" w:type="pct"/>
            <w:tcBorders>
              <w:bottom w:val="single" w:sz="4" w:space="0" w:color="auto"/>
            </w:tcBorders>
            <w:shd w:val="clear" w:color="auto" w:fill="548DD4"/>
          </w:tcPr>
          <w:p w:rsidR="00233F50" w:rsidRDefault="00233F50" w:rsidP="00F64997">
            <w:pPr>
              <w:autoSpaceDE w:val="0"/>
              <w:autoSpaceDN w:val="0"/>
              <w:adjustRightInd w:val="0"/>
              <w:rPr>
                <w:rFonts w:ascii="Arial Narrow" w:hAnsi="Arial Narrow" w:cs="Arial"/>
                <w:b/>
                <w:bCs/>
                <w:color w:val="FFFFFF"/>
                <w:sz w:val="22"/>
                <w:szCs w:val="22"/>
              </w:rPr>
            </w:pPr>
            <w:r>
              <w:rPr>
                <w:rFonts w:ascii="Arial Narrow" w:hAnsi="Arial Narrow" w:cs="Arial"/>
                <w:b/>
                <w:bCs/>
                <w:color w:val="FFFFFF"/>
                <w:sz w:val="22"/>
                <w:szCs w:val="22"/>
              </w:rPr>
              <w:t>Usage / Comments</w:t>
            </w:r>
          </w:p>
        </w:tc>
      </w:tr>
      <w:tr w:rsidR="00233F50" w:rsidTr="00F64997">
        <w:tc>
          <w:tcPr>
            <w:tcW w:w="1034" w:type="pct"/>
            <w:shd w:val="clear" w:color="auto" w:fill="FFFFFF"/>
          </w:tcPr>
          <w:p w:rsidR="00233F50" w:rsidRDefault="00233F50" w:rsidP="00F64997">
            <w:r>
              <w:t>RegulatorCode</w:t>
            </w:r>
          </w:p>
          <w:p w:rsidR="00233F50" w:rsidRDefault="00233F50" w:rsidP="00F64997">
            <w:r>
              <w:t>(String)</w:t>
            </w:r>
          </w:p>
        </w:tc>
        <w:tc>
          <w:tcPr>
            <w:tcW w:w="3966" w:type="pct"/>
            <w:shd w:val="clear" w:color="auto" w:fill="FFFFFF"/>
          </w:tcPr>
          <w:p w:rsidR="00233F50" w:rsidRDefault="00EA29A6" w:rsidP="00F64997">
            <w:hyperlink r:id="rId18" w:history="1">
              <w:r w:rsidR="00233F50">
                <w:rPr>
                  <w:rStyle w:val="a9"/>
                  <w:rFonts w:ascii="Courier New" w:hAnsi="Courier New" w:cs="Courier New"/>
                  <w:sz w:val="20"/>
                  <w:szCs w:val="20"/>
                </w:rPr>
                <w:t>https://cersservices.calepa.ca.gov/Staging/Regulator/CME/Submit?regulatorCode=</w:t>
              </w:r>
              <w:r w:rsidR="00233F50">
                <w:rPr>
                  <w:rStyle w:val="a9"/>
                  <w:rFonts w:ascii="Courier New" w:hAnsi="Courier New" w:cs="Courier New"/>
                  <w:b/>
                  <w:bCs/>
                  <w:i/>
                  <w:iCs/>
                  <w:sz w:val="20"/>
                  <w:szCs w:val="20"/>
                </w:rPr>
                <w:t>{regulatorCode}</w:t>
              </w:r>
            </w:hyperlink>
          </w:p>
        </w:tc>
      </w:tr>
      <w:tr w:rsidR="003F697B" w:rsidTr="00F64997">
        <w:tc>
          <w:tcPr>
            <w:tcW w:w="1034" w:type="pct"/>
            <w:shd w:val="clear" w:color="auto" w:fill="FFFFFF"/>
          </w:tcPr>
          <w:p w:rsidR="003F697B" w:rsidRDefault="009406EA" w:rsidP="00F64997">
            <w:r>
              <w:t>Inspection XML file</w:t>
            </w:r>
          </w:p>
        </w:tc>
        <w:tc>
          <w:tcPr>
            <w:tcW w:w="3966" w:type="pct"/>
            <w:shd w:val="clear" w:color="auto" w:fill="FFFFFF"/>
          </w:tcPr>
          <w:p w:rsidR="003F697B" w:rsidRDefault="003F697B" w:rsidP="00F64997">
            <w:r>
              <w:t xml:space="preserve">Use the </w:t>
            </w:r>
            <w:r w:rsidRPr="003F697B">
              <w:t>CMESubmittal.xsd</w:t>
            </w:r>
            <w:r>
              <w:t xml:space="preserve"> scheme to convert Govxml to CERS xml</w:t>
            </w:r>
          </w:p>
        </w:tc>
      </w:tr>
    </w:tbl>
    <w:p w:rsidR="00233F50" w:rsidRDefault="00233F50" w:rsidP="0008583E"/>
    <w:p w:rsidR="002E48AA" w:rsidRDefault="006961FC" w:rsidP="002E48AA">
      <w:pPr>
        <w:pStyle w:val="2"/>
      </w:pPr>
      <w:bookmarkStart w:id="17" w:name="_Toc340674988"/>
      <w:r>
        <w:t>CERS</w:t>
      </w:r>
      <w:r w:rsidR="002E48AA">
        <w:t xml:space="preserve"> INTERFACE Object Definitions</w:t>
      </w:r>
      <w:bookmarkEnd w:id="17"/>
      <w:r w:rsidR="00D9640D">
        <w:t xml:space="preserve"> </w:t>
      </w:r>
    </w:p>
    <w:p w:rsidR="002E48AA" w:rsidRDefault="002E48AA" w:rsidP="002E48AA"/>
    <w:p w:rsidR="002E48AA" w:rsidRDefault="00B97AB6" w:rsidP="002E48AA">
      <w:pPr>
        <w:pStyle w:val="3"/>
      </w:pPr>
      <w:bookmarkStart w:id="18" w:name="_Toc340674989"/>
      <w:r>
        <w:t>CERs Data and AA data mapping</w:t>
      </w:r>
      <w:bookmarkEnd w:id="18"/>
    </w:p>
    <w:p w:rsidR="002E48AA" w:rsidRPr="002E48AA" w:rsidRDefault="00B97AB6" w:rsidP="002E48AA">
      <w:r>
        <w:t xml:space="preserve">The mapping dictionary will follow the document </w:t>
      </w:r>
      <w:r w:rsidRPr="00B97AB6">
        <w:t>COSD CDR_DataElementExport.xls</w:t>
      </w:r>
      <w:r>
        <w:t>.</w:t>
      </w:r>
    </w:p>
    <w:p w:rsidR="0008583E" w:rsidRDefault="0008583E">
      <w:pPr>
        <w:rPr>
          <w:rFonts w:ascii="Arial Narrow" w:hAnsi="Arial Narrow" w:cs="Arial"/>
          <w:color w:val="0066CC"/>
          <w:sz w:val="32"/>
        </w:rPr>
      </w:pPr>
      <w:r>
        <w:rPr>
          <w:rFonts w:ascii="Arial Narrow" w:hAnsi="Arial Narrow" w:cs="Arial"/>
          <w:color w:val="0066CC"/>
          <w:sz w:val="32"/>
        </w:rPr>
        <w:br w:type="page"/>
      </w:r>
    </w:p>
    <w:p w:rsidR="00072295" w:rsidRDefault="002E48AA" w:rsidP="002E48AA">
      <w:pPr>
        <w:pStyle w:val="1"/>
      </w:pPr>
      <w:bookmarkStart w:id="19" w:name="_Toc340674990"/>
      <w:r>
        <w:lastRenderedPageBreak/>
        <w:t>Logging</w:t>
      </w:r>
      <w:bookmarkEnd w:id="19"/>
    </w:p>
    <w:p w:rsidR="0008583E" w:rsidRDefault="000330C3" w:rsidP="0008583E">
      <w:pPr>
        <w:pStyle w:val="af7"/>
        <w:numPr>
          <w:ilvl w:val="0"/>
          <w:numId w:val="24"/>
        </w:numPr>
      </w:pPr>
      <w:r>
        <w:t>T</w:t>
      </w:r>
      <w:r w:rsidR="002E48AA">
        <w:t>he exception handling that will be i</w:t>
      </w:r>
      <w:r>
        <w:t>mplemented within the interface</w:t>
      </w:r>
    </w:p>
    <w:p w:rsidR="000330C3" w:rsidRDefault="00042357" w:rsidP="0008583E">
      <w:pPr>
        <w:pStyle w:val="af7"/>
        <w:numPr>
          <w:ilvl w:val="0"/>
          <w:numId w:val="24"/>
        </w:numPr>
      </w:pPr>
      <w:r>
        <w:t>Allow email alert sent to administrator(s) of the adapter upon processing errors</w:t>
      </w:r>
    </w:p>
    <w:p w:rsidR="00A72597" w:rsidRDefault="00A72597" w:rsidP="00A72597"/>
    <w:p w:rsidR="00531AC8" w:rsidRDefault="00531AC8" w:rsidP="00531AC8">
      <w:pPr>
        <w:pStyle w:val="1"/>
      </w:pPr>
      <w:bookmarkStart w:id="20" w:name="_Toc340674991"/>
      <w:r>
        <w:t xml:space="preserve">Other </w:t>
      </w:r>
      <w:r w:rsidRPr="00531AC8">
        <w:t>non-functional</w:t>
      </w:r>
      <w:bookmarkEnd w:id="20"/>
    </w:p>
    <w:p w:rsidR="00017C36" w:rsidRDefault="006C6C16" w:rsidP="00531AC8">
      <w:pPr>
        <w:pStyle w:val="af7"/>
        <w:numPr>
          <w:ilvl w:val="0"/>
          <w:numId w:val="25"/>
        </w:numPr>
      </w:pPr>
      <w:r>
        <w:t xml:space="preserve">Allow </w:t>
      </w:r>
      <w:r w:rsidR="00017C36">
        <w:t xml:space="preserve">auto </w:t>
      </w:r>
      <w:r>
        <w:t>re-run the failed</w:t>
      </w:r>
      <w:r w:rsidR="00BA7A15">
        <w:t xml:space="preserve"> record</w:t>
      </w:r>
      <w:r>
        <w:t xml:space="preserve"> data if part of the </w:t>
      </w:r>
      <w:r w:rsidR="00BA7A15">
        <w:t xml:space="preserve">record </w:t>
      </w:r>
      <w:r>
        <w:t>data process failed</w:t>
      </w:r>
      <w:r w:rsidR="00017C36">
        <w:t>.</w:t>
      </w:r>
    </w:p>
    <w:p w:rsidR="006C6C16" w:rsidRDefault="001226C4" w:rsidP="00017C36">
      <w:pPr>
        <w:pStyle w:val="af7"/>
      </w:pPr>
      <w:r>
        <w:t xml:space="preserve">Adapter will provide the </w:t>
      </w:r>
      <w:r w:rsidR="00017C36">
        <w:t>setting for user to set</w:t>
      </w:r>
      <w:r w:rsidR="00BA7A15">
        <w:t xml:space="preserve"> the re-</w:t>
      </w:r>
      <w:r w:rsidR="000169A1">
        <w:t>try</w:t>
      </w:r>
      <w:r w:rsidR="00BA7A15">
        <w:t xml:space="preserve"> times.</w:t>
      </w:r>
      <w:r w:rsidR="00325095">
        <w:t xml:space="preserve"> (In addition, if the parent record </w:t>
      </w:r>
      <w:r w:rsidR="00023815">
        <w:t>create</w:t>
      </w:r>
      <w:r w:rsidR="006E091E">
        <w:t>s</w:t>
      </w:r>
      <w:r w:rsidR="00325095">
        <w:t xml:space="preserve"> </w:t>
      </w:r>
      <w:r w:rsidR="00023815">
        <w:t>fails</w:t>
      </w:r>
      <w:r w:rsidR="00325095">
        <w:t>, the</w:t>
      </w:r>
      <w:r w:rsidR="001E189C">
        <w:t xml:space="preserve"> related</w:t>
      </w:r>
      <w:r w:rsidR="00325095">
        <w:t xml:space="preserve"> child record</w:t>
      </w:r>
      <w:r w:rsidR="007639CE">
        <w:t>s</w:t>
      </w:r>
      <w:r w:rsidR="00325095">
        <w:t xml:space="preserve"> will not be created)</w:t>
      </w:r>
    </w:p>
    <w:p w:rsidR="00BA7A15" w:rsidRDefault="00BA7A15" w:rsidP="00531AC8">
      <w:pPr>
        <w:pStyle w:val="af7"/>
        <w:numPr>
          <w:ilvl w:val="0"/>
          <w:numId w:val="25"/>
        </w:numPr>
      </w:pPr>
      <w:r>
        <w:t>Allow</w:t>
      </w:r>
      <w:r w:rsidR="000169A1">
        <w:t xml:space="preserve"> re-run with specific date if the nightly process failed on the date.</w:t>
      </w:r>
    </w:p>
    <w:p w:rsidR="001226C4" w:rsidRDefault="00F10933" w:rsidP="001226C4">
      <w:pPr>
        <w:pStyle w:val="af7"/>
      </w:pPr>
      <w:r>
        <w:t xml:space="preserve">Adapter will provide </w:t>
      </w:r>
      <w:r w:rsidR="001226C4">
        <w:t xml:space="preserve">the date range </w:t>
      </w:r>
      <w:r>
        <w:t xml:space="preserve">for </w:t>
      </w:r>
      <w:r w:rsidR="00D40B5A">
        <w:t xml:space="preserve">user </w:t>
      </w:r>
      <w:r w:rsidR="001226C4">
        <w:t>and</w:t>
      </w:r>
      <w:r>
        <w:t xml:space="preserve"> user can</w:t>
      </w:r>
      <w:r w:rsidR="001226C4">
        <w:t xml:space="preserve"> manually run the adapter</w:t>
      </w:r>
      <w:r w:rsidR="00A23018">
        <w:t xml:space="preserve"> to process the failed data on the date range</w:t>
      </w:r>
      <w:r w:rsidR="001226C4">
        <w:t xml:space="preserve">. </w:t>
      </w:r>
    </w:p>
    <w:p w:rsidR="000169A1" w:rsidRPr="00465C49" w:rsidRDefault="00465C49" w:rsidP="00465C49">
      <w:pPr>
        <w:rPr>
          <w:rFonts w:ascii="Arial Narrow" w:hAnsi="Arial Narrow" w:cs="Arial"/>
          <w:b/>
          <w:bCs/>
          <w:caps/>
          <w:color w:val="0066CC"/>
          <w:sz w:val="32"/>
        </w:rPr>
      </w:pPr>
      <w:r>
        <w:rPr>
          <w:rFonts w:ascii="Arial Narrow" w:hAnsi="Arial Narrow" w:cs="Arial"/>
          <w:b/>
          <w:bCs/>
          <w:caps/>
          <w:color w:val="0066CC"/>
          <w:sz w:val="32"/>
        </w:rPr>
        <w:t>Adapter use</w:t>
      </w:r>
      <w:r w:rsidRPr="00465C49">
        <w:rPr>
          <w:rFonts w:ascii="Arial Narrow" w:hAnsi="Arial Narrow" w:cs="Arial"/>
          <w:b/>
          <w:bCs/>
          <w:caps/>
          <w:color w:val="0066CC"/>
          <w:sz w:val="32"/>
        </w:rPr>
        <w:t xml:space="preserve"> method</w:t>
      </w:r>
    </w:p>
    <w:p w:rsidR="00465C49" w:rsidRDefault="00F874E8" w:rsidP="00F874E8">
      <w:pPr>
        <w:pStyle w:val="af7"/>
        <w:numPr>
          <w:ilvl w:val="0"/>
          <w:numId w:val="26"/>
        </w:numPr>
      </w:pPr>
      <w:r w:rsidRPr="00F874E8">
        <w:t xml:space="preserve">The user can run the Windows schedule to call the batch file and then run the </w:t>
      </w:r>
      <w:r w:rsidR="00D76F5B">
        <w:t>adapter.</w:t>
      </w:r>
    </w:p>
    <w:p w:rsidR="00531AC8" w:rsidRPr="00531AC8" w:rsidRDefault="00531AC8" w:rsidP="00531AC8"/>
    <w:p w:rsidR="00531AC8" w:rsidRPr="00531AC8" w:rsidRDefault="00531AC8" w:rsidP="00531AC8"/>
    <w:p w:rsidR="00A72597" w:rsidRDefault="00A72597" w:rsidP="00A72597"/>
    <w:p w:rsidR="00042357" w:rsidRPr="0008583E" w:rsidRDefault="00042357" w:rsidP="00042357">
      <w:pPr>
        <w:pStyle w:val="af7"/>
      </w:pPr>
    </w:p>
    <w:sectPr w:rsidR="00042357" w:rsidRPr="0008583E" w:rsidSect="00BE488B">
      <w:headerReference w:type="default" r:id="rId19"/>
      <w:footerReference w:type="default" r:id="rId20"/>
      <w:headerReference w:type="first" r:id="rId21"/>
      <w:footerReference w:type="first" r:id="rId22"/>
      <w:pgSz w:w="12240" w:h="15840" w:code="1"/>
      <w:pgMar w:top="1440" w:right="1170" w:bottom="1350" w:left="162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4AE" w:rsidRDefault="00E724AE">
      <w:r>
        <w:separator/>
      </w:r>
    </w:p>
  </w:endnote>
  <w:endnote w:type="continuationSeparator" w:id="1">
    <w:p w:rsidR="00E724AE" w:rsidRDefault="00E724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NSimSun">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973A0A">
    <w:pPr>
      <w:pStyle w:val="a7"/>
      <w:ind w:right="-1080"/>
    </w:pPr>
  </w:p>
  <w:p w:rsidR="00973A0A" w:rsidRDefault="00EA29A6">
    <w:pPr>
      <w:pStyle w:val="a7"/>
      <w:tabs>
        <w:tab w:val="clear" w:pos="8640"/>
        <w:tab w:val="right" w:pos="9270"/>
      </w:tabs>
      <w:ind w:right="-1080"/>
      <w:rPr>
        <w:rFonts w:ascii="Arial" w:hAnsi="Arial" w:cs="Arial"/>
        <w:sz w:val="16"/>
      </w:rPr>
    </w:pPr>
    <w:r w:rsidRPr="00EA29A6">
      <w:rPr>
        <w:noProof/>
        <w:sz w:val="20"/>
      </w:rPr>
      <w:pict>
        <v:line id="Line 26" o:spid="_x0000_s2083" style="position:absolute;z-index:251659264;visibility:visible" from="-58.95pt,.65pt" to="512.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OsFQIAACk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" strokecolor="#969696"/>
      </w:pict>
    </w:r>
  </w:p>
  <w:p w:rsidR="00973A0A" w:rsidRDefault="00973A0A" w:rsidP="004C75FD">
    <w:pPr>
      <w:pStyle w:val="a7"/>
      <w:tabs>
        <w:tab w:val="clear" w:pos="8640"/>
        <w:tab w:val="right" w:pos="9810"/>
      </w:tabs>
      <w:ind w:left="450" w:right="-1080" w:hanging="450"/>
    </w:pPr>
    <w:r>
      <w:rPr>
        <w:rFonts w:ascii="Arial" w:hAnsi="Arial" w:cs="Arial"/>
        <w:sz w:val="16"/>
      </w:rPr>
      <w:sym w:font="Symbol" w:char="F0D3"/>
    </w:r>
    <w:r>
      <w:rPr>
        <w:rFonts w:ascii="Arial" w:hAnsi="Arial" w:cs="Arial"/>
        <w:sz w:val="16"/>
      </w:rPr>
      <w:t xml:space="preserve"> 2012 Accela, Inc.</w:t>
    </w:r>
    <w:r>
      <w:rPr>
        <w:rFonts w:ascii="Arial" w:hAnsi="Arial" w:cs="Arial"/>
        <w:sz w:val="16"/>
      </w:rPr>
      <w:tab/>
    </w:r>
    <w:r>
      <w:rPr>
        <w:rFonts w:ascii="Arial" w:hAnsi="Arial" w:cs="Arial"/>
        <w:sz w:val="16"/>
      </w:rPr>
      <w:tab/>
      <w:t xml:space="preserve">Page </w:t>
    </w:r>
    <w:r w:rsidR="00EA29A6">
      <w:rPr>
        <w:rStyle w:val="a8"/>
        <w:rFonts w:ascii="Arial" w:hAnsi="Arial" w:cs="Arial"/>
        <w:sz w:val="16"/>
      </w:rPr>
      <w:fldChar w:fldCharType="begin"/>
    </w:r>
    <w:r>
      <w:rPr>
        <w:rStyle w:val="a8"/>
        <w:rFonts w:ascii="Arial" w:hAnsi="Arial" w:cs="Arial"/>
        <w:sz w:val="16"/>
      </w:rPr>
      <w:instrText xml:space="preserve"> PAGE </w:instrText>
    </w:r>
    <w:r w:rsidR="00EA29A6">
      <w:rPr>
        <w:rStyle w:val="a8"/>
        <w:rFonts w:ascii="Arial" w:hAnsi="Arial" w:cs="Arial"/>
        <w:sz w:val="16"/>
      </w:rPr>
      <w:fldChar w:fldCharType="separate"/>
    </w:r>
    <w:r w:rsidR="009A5EC2">
      <w:rPr>
        <w:rStyle w:val="a8"/>
        <w:rFonts w:ascii="Arial" w:hAnsi="Arial" w:cs="Arial"/>
        <w:noProof/>
        <w:sz w:val="16"/>
      </w:rPr>
      <w:t>8</w:t>
    </w:r>
    <w:r w:rsidR="00EA29A6">
      <w:rPr>
        <w:rStyle w:val="a8"/>
        <w:rFonts w:ascii="Arial" w:hAnsi="Arial" w:cs="Arial"/>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EA29A6">
    <w:pPr>
      <w:pStyle w:val="a7"/>
      <w:ind w:left="-1080" w:right="-1080"/>
    </w:pPr>
    <w:r w:rsidRPr="00EA29A6">
      <w:rPr>
        <w:noProof/>
        <w:sz w:val="20"/>
      </w:rPr>
      <w:pict>
        <v:line id="Line 18" o:spid="_x0000_s2079" style="position:absolute;left:0;text-align:left;z-index:251657216;visibility:visible" from="-60.5pt,9.2pt" to="5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NPFAIAACk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" strokecolor="#969696"/>
      </w:pict>
    </w:r>
  </w:p>
  <w:p w:rsidR="00973A0A" w:rsidRDefault="00973A0A">
    <w:pPr>
      <w:pStyle w:val="a7"/>
      <w:tabs>
        <w:tab w:val="clear" w:pos="8640"/>
        <w:tab w:val="right" w:pos="9270"/>
      </w:tabs>
      <w:ind w:right="-1080" w:hanging="540"/>
      <w:rPr>
        <w:rFonts w:ascii="Arial" w:hAnsi="Arial" w:cs="Arial"/>
        <w:sz w:val="16"/>
      </w:rPr>
    </w:pPr>
  </w:p>
  <w:p w:rsidR="00973A0A" w:rsidRDefault="00973A0A">
    <w:pPr>
      <w:pStyle w:val="a7"/>
      <w:tabs>
        <w:tab w:val="clear" w:pos="8640"/>
        <w:tab w:val="right" w:pos="9270"/>
      </w:tabs>
      <w:ind w:firstLine="1440"/>
      <w:jc w:val="right"/>
    </w:pPr>
    <w:r>
      <w:rPr>
        <w:rFonts w:ascii="Arial" w:hAnsi="Arial" w:cs="Arial"/>
        <w:sz w:val="16"/>
      </w:rPr>
      <w:tab/>
    </w:r>
    <w:r>
      <w:rPr>
        <w:rFonts w:ascii="Arial" w:hAnsi="Arial" w:cs="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4AE" w:rsidRDefault="00E724AE">
      <w:r>
        <w:separator/>
      </w:r>
    </w:p>
  </w:footnote>
  <w:footnote w:type="continuationSeparator" w:id="1">
    <w:p w:rsidR="00E724AE" w:rsidRDefault="00E724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973A0A" w:rsidP="00260D95">
    <w:pPr>
      <w:pStyle w:val="5"/>
      <w:tabs>
        <w:tab w:val="right" w:pos="9270"/>
      </w:tabs>
      <w:ind w:left="5040" w:right="-90" w:hanging="5040"/>
      <w:rPr>
        <w:color w:val="4D4D4D"/>
      </w:rPr>
    </w:pPr>
    <w:r>
      <w:t xml:space="preserve">Interface </w:t>
    </w:r>
    <w:r w:rsidR="00260D95">
      <w:t>Design</w:t>
    </w:r>
    <w:r>
      <w:tab/>
    </w:r>
    <w:r>
      <w:tab/>
    </w:r>
    <w:r w:rsidR="00010815">
      <w:rPr>
        <w:color w:val="808080"/>
      </w:rPr>
      <w:t>AA CERS Interface</w:t>
    </w:r>
  </w:p>
  <w:p w:rsidR="00973A0A" w:rsidRDefault="00EA29A6">
    <w:pPr>
      <w:pStyle w:val="a6"/>
      <w:ind w:left="-1440" w:right="-1440"/>
    </w:pPr>
    <w:r w:rsidRPr="00EA29A6">
      <w:rPr>
        <w:noProof/>
        <w:sz w:val="20"/>
      </w:rPr>
      <w:pict>
        <v:rect id="Rectangle 25" o:spid="_x0000_s2087" style="position:absolute;left:0;text-align:left;margin-left:526.05pt;margin-top:-15.85pt;width:9pt;height:7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" stroked="f"/>
      </w:pict>
    </w:r>
    <w:r w:rsidRPr="00EA29A6">
      <w:rPr>
        <w:noProof/>
        <w:szCs w:val="20"/>
      </w:rPr>
      <w:pict>
        <v:shapetype id="_x0000_t202" coordsize="21600,21600" o:spt="202" path="m,l,21600r21600,l21600,xe">
          <v:stroke joinstyle="miter"/>
          <v:path gradientshapeok="t" o:connecttype="rect"/>
        </v:shapetype>
        <v:shape id="Text Box 3" o:spid="_x0000_s2086" type="#_x0000_t202" style="position:absolute;left:0;text-align:left;margin-left:400.05pt;margin-top:18.2pt;width:108pt;height:36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pCtAIAAMA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" filled="f" stroked="f">
          <v:textbox>
            <w:txbxContent>
              <w:p w:rsidR="00973A0A" w:rsidRDefault="00973A0A">
                <w:pPr>
                  <w:pStyle w:val="1"/>
                  <w:rPr>
                    <w:sz w:val="28"/>
                  </w:rPr>
                </w:pPr>
              </w:p>
            </w:txbxContent>
          </v:textbox>
        </v:shape>
      </w:pict>
    </w:r>
  </w:p>
  <w:p w:rsidR="00973A0A" w:rsidRDefault="00EA29A6">
    <w:pPr>
      <w:pStyle w:val="a6"/>
      <w:ind w:left="-1440" w:right="-1440"/>
    </w:pPr>
    <w:r w:rsidRPr="00EA29A6">
      <w:rPr>
        <w:noProof/>
        <w:sz w:val="20"/>
      </w:rPr>
      <w:pict>
        <v:rect id="Rectangle 13" o:spid="_x0000_s2085" style="position:absolute;left:0;text-align:left;margin-left:-58.95pt;margin-top:3.35pt;width:571pt;height:669.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" fillcolor="#f0f0f0" stroked="f"/>
      </w:pict>
    </w:r>
    <w:r w:rsidRPr="00EA29A6">
      <w:rPr>
        <w:noProof/>
        <w:color w:val="808080"/>
        <w:sz w:val="20"/>
      </w:rPr>
      <w:pict>
        <v:line id="Line 24" o:spid="_x0000_s2084" style="position:absolute;left:0;text-align:left;z-index:251658240;visibility:visible" from="-58.6pt,2.25pt" to="509.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" strokecolor="#969696"/>
      </w:pict>
    </w:r>
    <w:r w:rsidRPr="00EA29A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60.1pt;margin-top:-5.6pt;width:570.95pt;height:9.05pt;z-index:-251654144;mso-wrap-edited:t" wrapcoords="-28 0 -110 25697 21617 25697 21600 0 -28 0">
          <v:imagedata r:id="rId1" o:title=""/>
          <w10:wrap type="tight"/>
        </v:shape>
        <o:OLEObject Type="Embed" ProgID="Word.Picture.8" ShapeID="_x0000_s2071" DrawAspect="Content" ObjectID="_1414588427" r:id="rId2"/>
      </w:pict>
    </w:r>
  </w:p>
  <w:p w:rsidR="00973A0A" w:rsidRDefault="00973A0A">
    <w:pPr>
      <w:pStyle w:val="a6"/>
      <w:ind w:left="-1440" w:right="-14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A0A" w:rsidRDefault="00EA29A6">
    <w:pPr>
      <w:pStyle w:val="a6"/>
      <w:ind w:left="-1080" w:right="-1440" w:hanging="270"/>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8"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EA29A6">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60.7pt;margin-top:-2.8pt;width:571.15pt;height:165pt;z-index:-251655168;mso-wrap-edited:t" wrapcoords="-28 0 -110 25697 21617 25697 21600 0 -28 0">
          <v:imagedata r:id="rId1" o:title=""/>
          <w10:wrap type="tight"/>
        </v:shape>
        <o:OLEObject Type="Embed" ProgID="Word.Picture.8" ShapeID="_x0000_s2065" DrawAspect="Content" ObjectID="_1414588428" r:id="rId2"/>
      </w:pict>
    </w:r>
  </w:p>
  <w:p w:rsidR="00973A0A" w:rsidRDefault="00973A0A">
    <w:pPr>
      <w:pStyle w:val="a6"/>
      <w:ind w:left="-1080" w:right="-1440"/>
    </w:pPr>
  </w:p>
  <w:p w:rsidR="00973A0A" w:rsidRDefault="00973A0A">
    <w:pPr>
      <w:pStyle w:val="a6"/>
      <w:ind w:left="-1080" w:right="-1440"/>
    </w:pPr>
  </w:p>
  <w:p w:rsidR="00973A0A" w:rsidRDefault="00973A0A">
    <w:pPr>
      <w:pStyle w:val="a6"/>
      <w:ind w:left="-1080" w:right="-1440"/>
    </w:pPr>
  </w:p>
  <w:p w:rsidR="00973A0A" w:rsidRDefault="00EA29A6">
    <w:pPr>
      <w:pStyle w:val="a6"/>
      <w:ind w:left="-1080" w:right="-1440"/>
    </w:pPr>
    <w:r w:rsidRPr="00EA29A6">
      <w:rPr>
        <w:noProof/>
        <w:sz w:val="20"/>
      </w:rPr>
      <w:pict>
        <v:line id="Line 11" o:spid="_x0000_s2082" style="position:absolute;left:0;text-align:left;z-index:251655168;visibility:visible" from="-61.55pt,107pt" to="509.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" strokecolor="#969696"/>
      </w:pict>
    </w:r>
    <w:r w:rsidRPr="00EA29A6">
      <w:rPr>
        <w:noProof/>
        <w:sz w:val="20"/>
      </w:rPr>
      <w:pict>
        <v:rect id="Rectangle 10" o:spid="_x0000_s2081" style="position:absolute;left:0;text-align:left;margin-left:-60.7pt;margin-top:107pt;width:571pt;height:53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" fillcolor="#f0f0f0" stroked="f"/>
      </w:pict>
    </w:r>
    <w:r w:rsidRPr="00EA29A6">
      <w:rPr>
        <w:noProof/>
        <w:szCs w:val="20"/>
      </w:rPr>
      <w:pict>
        <v:shapetype id="_x0000_t202" coordsize="21600,21600" o:spt="202" path="m,l,21600r21600,l21600,xe">
          <v:stroke joinstyle="miter"/>
          <v:path gradientshapeok="t" o:connecttype="rect"/>
        </v:shapetype>
        <v:shape id="Text Box 4" o:spid="_x0000_s2080" type="#_x0000_t202" style="position:absolute;left:0;text-align:left;margin-left:-5.35pt;margin-top:37.5pt;width:462pt;height:54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APtwIAAMA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" filled="f" stroked="f">
          <v:textbox>
            <w:txbxContent>
              <w:p w:rsidR="00973A0A" w:rsidRDefault="00973A0A">
                <w:pPr>
                  <w:pStyle w:val="4"/>
                  <w:rPr>
                    <w:rFonts w:ascii="Arial Narrow" w:hAnsi="Arial Narrow"/>
                    <w:sz w:val="20"/>
                  </w:rPr>
                </w:pPr>
                <w:r>
                  <w:rPr>
                    <w:rFonts w:ascii="Arial Narrow" w:hAnsi="Arial Narrow"/>
                    <w:sz w:val="20"/>
                  </w:rPr>
                  <w:t>THE LEADING PROVIDER OF</w:t>
                </w:r>
              </w:p>
              <w:p w:rsidR="00973A0A" w:rsidRDefault="00973A0A">
                <w:pPr>
                  <w:pStyle w:val="6"/>
                </w:pPr>
                <w:r>
                  <w:t xml:space="preserve">GOVERNMENT </w:t>
                </w:r>
                <w:smartTag w:uri="urn:schemas-microsoft-com:office:smarttags" w:element="place">
                  <w:smartTag w:uri="urn:schemas-microsoft-com:office:smarttags" w:element="City">
                    <w:r>
                      <w:t>ENTERPRISE</w:t>
                    </w:r>
                  </w:smartTag>
                </w:smartTag>
                <w:r>
                  <w:t xml:space="preserve"> MANAGEMENT SOLUTIONS</w:t>
                </w:r>
              </w:p>
              <w:p w:rsidR="00973A0A" w:rsidRDefault="00973A0A">
                <w:pPr>
                  <w:rPr>
                    <w:rFonts w:ascii="Arial Narrow" w:hAnsi="Arial Narrow"/>
                    <w:color w:val="FFFFFF"/>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6CF9"/>
    <w:multiLevelType w:val="hybridMultilevel"/>
    <w:tmpl w:val="14C2B70E"/>
    <w:lvl w:ilvl="0" w:tplc="0409000F">
      <w:start w:val="1"/>
      <w:numFmt w:val="decimal"/>
      <w:lvlText w:val="%1."/>
      <w:lvlJc w:val="left"/>
      <w:pPr>
        <w:ind w:left="720" w:hanging="360"/>
      </w:pPr>
    </w:lvl>
    <w:lvl w:ilvl="1" w:tplc="31285C88">
      <w:start w:val="1"/>
      <w:numFmt w:val="decimal"/>
      <w:lvlText w:val="%2."/>
      <w:lvlJc w:val="left"/>
      <w:pPr>
        <w:ind w:left="153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6E3283"/>
    <w:multiLevelType w:val="hybridMultilevel"/>
    <w:tmpl w:val="119C0B96"/>
    <w:lvl w:ilvl="0" w:tplc="97CE531A">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EB57F8"/>
    <w:multiLevelType w:val="hybridMultilevel"/>
    <w:tmpl w:val="161819A4"/>
    <w:lvl w:ilvl="0" w:tplc="9BA8195A">
      <w:start w:val="1"/>
      <w:numFmt w:val="decimal"/>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F68EF"/>
    <w:multiLevelType w:val="hybridMultilevel"/>
    <w:tmpl w:val="0BBA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A01F7"/>
    <w:multiLevelType w:val="hybridMultilevel"/>
    <w:tmpl w:val="2A6E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E55AEE"/>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75608F"/>
    <w:multiLevelType w:val="hybridMultilevel"/>
    <w:tmpl w:val="09182AE2"/>
    <w:lvl w:ilvl="0" w:tplc="00010409">
      <w:start w:val="1"/>
      <w:numFmt w:val="bullet"/>
      <w:lvlText w:val=""/>
      <w:lvlJc w:val="left"/>
      <w:pPr>
        <w:tabs>
          <w:tab w:val="num" w:pos="630"/>
        </w:tabs>
        <w:ind w:left="630" w:hanging="360"/>
      </w:pPr>
      <w:rPr>
        <w:rFonts w:ascii="Symbol" w:hAnsi="Symbol" w:hint="default"/>
      </w:rPr>
    </w:lvl>
    <w:lvl w:ilvl="1" w:tplc="00030409">
      <w:start w:val="1"/>
      <w:numFmt w:val="bullet"/>
      <w:lvlText w:val="o"/>
      <w:lvlJc w:val="left"/>
      <w:pPr>
        <w:tabs>
          <w:tab w:val="num" w:pos="1350"/>
        </w:tabs>
        <w:ind w:left="1350" w:hanging="360"/>
      </w:pPr>
      <w:rPr>
        <w:rFonts w:ascii="Courier New" w:hAnsi="Courier New" w:hint="default"/>
      </w:rPr>
    </w:lvl>
    <w:lvl w:ilvl="2" w:tplc="00050409" w:tentative="1">
      <w:start w:val="1"/>
      <w:numFmt w:val="bullet"/>
      <w:lvlText w:val=""/>
      <w:lvlJc w:val="left"/>
      <w:pPr>
        <w:tabs>
          <w:tab w:val="num" w:pos="2070"/>
        </w:tabs>
        <w:ind w:left="2070" w:hanging="360"/>
      </w:pPr>
      <w:rPr>
        <w:rFonts w:ascii="Wingdings" w:hAnsi="Wingdings" w:hint="default"/>
      </w:rPr>
    </w:lvl>
    <w:lvl w:ilvl="3" w:tplc="00010409" w:tentative="1">
      <w:start w:val="1"/>
      <w:numFmt w:val="bullet"/>
      <w:lvlText w:val=""/>
      <w:lvlJc w:val="left"/>
      <w:pPr>
        <w:tabs>
          <w:tab w:val="num" w:pos="2790"/>
        </w:tabs>
        <w:ind w:left="2790" w:hanging="360"/>
      </w:pPr>
      <w:rPr>
        <w:rFonts w:ascii="Symbol" w:hAnsi="Symbol" w:hint="default"/>
      </w:rPr>
    </w:lvl>
    <w:lvl w:ilvl="4" w:tplc="00030409" w:tentative="1">
      <w:start w:val="1"/>
      <w:numFmt w:val="bullet"/>
      <w:lvlText w:val="o"/>
      <w:lvlJc w:val="left"/>
      <w:pPr>
        <w:tabs>
          <w:tab w:val="num" w:pos="3510"/>
        </w:tabs>
        <w:ind w:left="3510" w:hanging="360"/>
      </w:pPr>
      <w:rPr>
        <w:rFonts w:ascii="Courier New" w:hAnsi="Courier New" w:hint="default"/>
      </w:rPr>
    </w:lvl>
    <w:lvl w:ilvl="5" w:tplc="00050409" w:tentative="1">
      <w:start w:val="1"/>
      <w:numFmt w:val="bullet"/>
      <w:lvlText w:val=""/>
      <w:lvlJc w:val="left"/>
      <w:pPr>
        <w:tabs>
          <w:tab w:val="num" w:pos="4230"/>
        </w:tabs>
        <w:ind w:left="4230" w:hanging="360"/>
      </w:pPr>
      <w:rPr>
        <w:rFonts w:ascii="Wingdings" w:hAnsi="Wingdings" w:hint="default"/>
      </w:rPr>
    </w:lvl>
    <w:lvl w:ilvl="6" w:tplc="00010409" w:tentative="1">
      <w:start w:val="1"/>
      <w:numFmt w:val="bullet"/>
      <w:lvlText w:val=""/>
      <w:lvlJc w:val="left"/>
      <w:pPr>
        <w:tabs>
          <w:tab w:val="num" w:pos="4950"/>
        </w:tabs>
        <w:ind w:left="4950" w:hanging="360"/>
      </w:pPr>
      <w:rPr>
        <w:rFonts w:ascii="Symbol" w:hAnsi="Symbol" w:hint="default"/>
      </w:rPr>
    </w:lvl>
    <w:lvl w:ilvl="7" w:tplc="00030409" w:tentative="1">
      <w:start w:val="1"/>
      <w:numFmt w:val="bullet"/>
      <w:lvlText w:val="o"/>
      <w:lvlJc w:val="left"/>
      <w:pPr>
        <w:tabs>
          <w:tab w:val="num" w:pos="5670"/>
        </w:tabs>
        <w:ind w:left="5670" w:hanging="360"/>
      </w:pPr>
      <w:rPr>
        <w:rFonts w:ascii="Courier New" w:hAnsi="Courier New" w:hint="default"/>
      </w:rPr>
    </w:lvl>
    <w:lvl w:ilvl="8" w:tplc="00050409" w:tentative="1">
      <w:start w:val="1"/>
      <w:numFmt w:val="bullet"/>
      <w:lvlText w:val=""/>
      <w:lvlJc w:val="left"/>
      <w:pPr>
        <w:tabs>
          <w:tab w:val="num" w:pos="6390"/>
        </w:tabs>
        <w:ind w:left="6390" w:hanging="360"/>
      </w:pPr>
      <w:rPr>
        <w:rFonts w:ascii="Wingdings" w:hAnsi="Wingdings" w:hint="default"/>
      </w:rPr>
    </w:lvl>
  </w:abstractNum>
  <w:abstractNum w:abstractNumId="7">
    <w:nsid w:val="17AB2B65"/>
    <w:multiLevelType w:val="hybridMultilevel"/>
    <w:tmpl w:val="E5826B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413830"/>
    <w:multiLevelType w:val="hybridMultilevel"/>
    <w:tmpl w:val="836EA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E31BE9"/>
    <w:multiLevelType w:val="hybridMultilevel"/>
    <w:tmpl w:val="C080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72EEC"/>
    <w:multiLevelType w:val="hybridMultilevel"/>
    <w:tmpl w:val="B9C4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155EE"/>
    <w:multiLevelType w:val="hybridMultilevel"/>
    <w:tmpl w:val="C3D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A74A7"/>
    <w:multiLevelType w:val="hybridMultilevel"/>
    <w:tmpl w:val="8B5A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D48DD"/>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F75712"/>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263056"/>
    <w:multiLevelType w:val="singleLevel"/>
    <w:tmpl w:val="FE42CC10"/>
    <w:lvl w:ilvl="0">
      <w:start w:val="1"/>
      <w:numFmt w:val="bullet"/>
      <w:pStyle w:val="a"/>
      <w:lvlText w:val=""/>
      <w:lvlJc w:val="left"/>
      <w:pPr>
        <w:tabs>
          <w:tab w:val="num" w:pos="360"/>
        </w:tabs>
        <w:ind w:left="360" w:hanging="360"/>
      </w:pPr>
      <w:rPr>
        <w:rFonts w:ascii="Wingdings" w:hAnsi="Wingdings" w:hint="default"/>
      </w:rPr>
    </w:lvl>
  </w:abstractNum>
  <w:abstractNum w:abstractNumId="16">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17">
    <w:nsid w:val="60B13EC4"/>
    <w:multiLevelType w:val="hybridMultilevel"/>
    <w:tmpl w:val="3FD4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0167A"/>
    <w:multiLevelType w:val="hybridMultilevel"/>
    <w:tmpl w:val="3FD4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411151"/>
    <w:multiLevelType w:val="hybridMultilevel"/>
    <w:tmpl w:val="F9389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761F1"/>
    <w:multiLevelType w:val="hybridMultilevel"/>
    <w:tmpl w:val="CE18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5A25F6"/>
    <w:multiLevelType w:val="hybridMultilevel"/>
    <w:tmpl w:val="0608B47A"/>
    <w:lvl w:ilvl="0" w:tplc="97CE531A">
      <w:start w:val="1"/>
      <w:numFmt w:val="bullet"/>
      <w:lvlText w:val=""/>
      <w:lvlJc w:val="left"/>
      <w:pPr>
        <w:tabs>
          <w:tab w:val="num" w:pos="360"/>
        </w:tabs>
        <w:ind w:left="36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3BB2620"/>
    <w:multiLevelType w:val="hybridMultilevel"/>
    <w:tmpl w:val="A22AC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4595422"/>
    <w:multiLevelType w:val="hybridMultilevel"/>
    <w:tmpl w:val="8E04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5">
    <w:nsid w:val="7ED50389"/>
    <w:multiLevelType w:val="hybridMultilevel"/>
    <w:tmpl w:val="8EE2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4"/>
  </w:num>
  <w:num w:numId="3">
    <w:abstractNumId w:val="15"/>
  </w:num>
  <w:num w:numId="4">
    <w:abstractNumId w:val="16"/>
  </w:num>
  <w:num w:numId="5">
    <w:abstractNumId w:val="1"/>
  </w:num>
  <w:num w:numId="6">
    <w:abstractNumId w:val="21"/>
  </w:num>
  <w:num w:numId="7">
    <w:abstractNumId w:val="7"/>
  </w:num>
  <w:num w:numId="8">
    <w:abstractNumId w:val="8"/>
  </w:num>
  <w:num w:numId="9">
    <w:abstractNumId w:val="12"/>
  </w:num>
  <w:num w:numId="10">
    <w:abstractNumId w:val="17"/>
  </w:num>
  <w:num w:numId="11">
    <w:abstractNumId w:val="25"/>
  </w:num>
  <w:num w:numId="12">
    <w:abstractNumId w:val="18"/>
  </w:num>
  <w:num w:numId="13">
    <w:abstractNumId w:val="23"/>
  </w:num>
  <w:num w:numId="14">
    <w:abstractNumId w:val="4"/>
  </w:num>
  <w:num w:numId="15">
    <w:abstractNumId w:val="19"/>
  </w:num>
  <w:num w:numId="16">
    <w:abstractNumId w:val="3"/>
  </w:num>
  <w:num w:numId="17">
    <w:abstractNumId w:val="11"/>
  </w:num>
  <w:num w:numId="18">
    <w:abstractNumId w:val="10"/>
  </w:num>
  <w:num w:numId="19">
    <w:abstractNumId w:val="9"/>
  </w:num>
  <w:num w:numId="20">
    <w:abstractNumId w:val="22"/>
  </w:num>
  <w:num w:numId="21">
    <w:abstractNumId w:val="13"/>
  </w:num>
  <w:num w:numId="22">
    <w:abstractNumId w:val="5"/>
  </w:num>
  <w:num w:numId="23">
    <w:abstractNumId w:val="14"/>
  </w:num>
  <w:num w:numId="24">
    <w:abstractNumId w:val="2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82">
      <o:colormru v:ext="edit" colors="#ddd,#eaeaea,#f0f0f0"/>
    </o:shapedefaults>
    <o:shapelayout v:ext="edit">
      <o:idmap v:ext="edit" data="2"/>
    </o:shapelayout>
  </w:hdrShapeDefaults>
  <w:footnotePr>
    <w:footnote w:id="0"/>
    <w:footnote w:id="1"/>
  </w:footnotePr>
  <w:endnotePr>
    <w:endnote w:id="0"/>
    <w:endnote w:id="1"/>
  </w:endnotePr>
  <w:compat/>
  <w:rsids>
    <w:rsidRoot w:val="00B37A4B"/>
    <w:rsid w:val="000045EC"/>
    <w:rsid w:val="00010815"/>
    <w:rsid w:val="00011036"/>
    <w:rsid w:val="00011645"/>
    <w:rsid w:val="000159BB"/>
    <w:rsid w:val="000169A1"/>
    <w:rsid w:val="00017C36"/>
    <w:rsid w:val="00023815"/>
    <w:rsid w:val="00025A3B"/>
    <w:rsid w:val="0002735C"/>
    <w:rsid w:val="000330C3"/>
    <w:rsid w:val="00034EEB"/>
    <w:rsid w:val="00042357"/>
    <w:rsid w:val="00044BC9"/>
    <w:rsid w:val="00053122"/>
    <w:rsid w:val="00072295"/>
    <w:rsid w:val="00083C9C"/>
    <w:rsid w:val="0008583E"/>
    <w:rsid w:val="0009002D"/>
    <w:rsid w:val="000A720A"/>
    <w:rsid w:val="000B4B53"/>
    <w:rsid w:val="000B6F49"/>
    <w:rsid w:val="000B73C0"/>
    <w:rsid w:val="000C2EC8"/>
    <w:rsid w:val="000C3908"/>
    <w:rsid w:val="000D0EA9"/>
    <w:rsid w:val="000D57C7"/>
    <w:rsid w:val="000F3B4A"/>
    <w:rsid w:val="0010290B"/>
    <w:rsid w:val="00103551"/>
    <w:rsid w:val="00115ACD"/>
    <w:rsid w:val="001226C4"/>
    <w:rsid w:val="00124328"/>
    <w:rsid w:val="001243F9"/>
    <w:rsid w:val="00126143"/>
    <w:rsid w:val="001353A9"/>
    <w:rsid w:val="00142750"/>
    <w:rsid w:val="00147B57"/>
    <w:rsid w:val="00152295"/>
    <w:rsid w:val="0015290C"/>
    <w:rsid w:val="00152FCF"/>
    <w:rsid w:val="001535AD"/>
    <w:rsid w:val="0016618F"/>
    <w:rsid w:val="00172FC9"/>
    <w:rsid w:val="00180D0D"/>
    <w:rsid w:val="0018328D"/>
    <w:rsid w:val="00183AC4"/>
    <w:rsid w:val="00186EC5"/>
    <w:rsid w:val="0018719F"/>
    <w:rsid w:val="001C4CFE"/>
    <w:rsid w:val="001E189C"/>
    <w:rsid w:val="001E36B6"/>
    <w:rsid w:val="001E50AC"/>
    <w:rsid w:val="001E51E2"/>
    <w:rsid w:val="00200094"/>
    <w:rsid w:val="00210068"/>
    <w:rsid w:val="0021451E"/>
    <w:rsid w:val="002261E9"/>
    <w:rsid w:val="00226E9D"/>
    <w:rsid w:val="002324A8"/>
    <w:rsid w:val="00233F50"/>
    <w:rsid w:val="00240D9A"/>
    <w:rsid w:val="0024416F"/>
    <w:rsid w:val="00250973"/>
    <w:rsid w:val="00250FC0"/>
    <w:rsid w:val="00251985"/>
    <w:rsid w:val="00254EF7"/>
    <w:rsid w:val="00260D95"/>
    <w:rsid w:val="00270CD2"/>
    <w:rsid w:val="002733EF"/>
    <w:rsid w:val="00274234"/>
    <w:rsid w:val="0028021F"/>
    <w:rsid w:val="0028158F"/>
    <w:rsid w:val="00282AA9"/>
    <w:rsid w:val="00291977"/>
    <w:rsid w:val="00297CD1"/>
    <w:rsid w:val="002A1E98"/>
    <w:rsid w:val="002A4D5F"/>
    <w:rsid w:val="002C23C8"/>
    <w:rsid w:val="002C42C8"/>
    <w:rsid w:val="002C725C"/>
    <w:rsid w:val="002E48AA"/>
    <w:rsid w:val="002F0852"/>
    <w:rsid w:val="002F1764"/>
    <w:rsid w:val="00300E11"/>
    <w:rsid w:val="00302578"/>
    <w:rsid w:val="003200DC"/>
    <w:rsid w:val="003246E0"/>
    <w:rsid w:val="00325095"/>
    <w:rsid w:val="0032519D"/>
    <w:rsid w:val="00325BEF"/>
    <w:rsid w:val="00346DA2"/>
    <w:rsid w:val="00377728"/>
    <w:rsid w:val="00384F4D"/>
    <w:rsid w:val="00385FF4"/>
    <w:rsid w:val="0039743F"/>
    <w:rsid w:val="003A25F6"/>
    <w:rsid w:val="003A2797"/>
    <w:rsid w:val="003A4848"/>
    <w:rsid w:val="003A49DF"/>
    <w:rsid w:val="003B4953"/>
    <w:rsid w:val="003B4A1F"/>
    <w:rsid w:val="003C1C67"/>
    <w:rsid w:val="003E2B68"/>
    <w:rsid w:val="003F697B"/>
    <w:rsid w:val="00400EDF"/>
    <w:rsid w:val="0041402F"/>
    <w:rsid w:val="0042358E"/>
    <w:rsid w:val="004272E3"/>
    <w:rsid w:val="0044405E"/>
    <w:rsid w:val="00445872"/>
    <w:rsid w:val="00465C49"/>
    <w:rsid w:val="00465F20"/>
    <w:rsid w:val="004703AC"/>
    <w:rsid w:val="004705E4"/>
    <w:rsid w:val="00486A3A"/>
    <w:rsid w:val="00493FD7"/>
    <w:rsid w:val="004B2F47"/>
    <w:rsid w:val="004B7EAB"/>
    <w:rsid w:val="004C40BC"/>
    <w:rsid w:val="004C5529"/>
    <w:rsid w:val="004C75FD"/>
    <w:rsid w:val="004D390E"/>
    <w:rsid w:val="004E353C"/>
    <w:rsid w:val="004F17DB"/>
    <w:rsid w:val="00501AF3"/>
    <w:rsid w:val="00501EE1"/>
    <w:rsid w:val="00512D74"/>
    <w:rsid w:val="00516484"/>
    <w:rsid w:val="0052276F"/>
    <w:rsid w:val="005274D2"/>
    <w:rsid w:val="00531AC8"/>
    <w:rsid w:val="00531B9F"/>
    <w:rsid w:val="00536689"/>
    <w:rsid w:val="00540404"/>
    <w:rsid w:val="00542C04"/>
    <w:rsid w:val="00543BEB"/>
    <w:rsid w:val="00546B0C"/>
    <w:rsid w:val="00554602"/>
    <w:rsid w:val="00567FC8"/>
    <w:rsid w:val="00576EC7"/>
    <w:rsid w:val="00591839"/>
    <w:rsid w:val="005971FC"/>
    <w:rsid w:val="005A4978"/>
    <w:rsid w:val="005B0E08"/>
    <w:rsid w:val="005B6101"/>
    <w:rsid w:val="005C3C30"/>
    <w:rsid w:val="005D59C6"/>
    <w:rsid w:val="005E014D"/>
    <w:rsid w:val="005E0668"/>
    <w:rsid w:val="005E3147"/>
    <w:rsid w:val="005E3A0C"/>
    <w:rsid w:val="005E5AF0"/>
    <w:rsid w:val="005F00FC"/>
    <w:rsid w:val="005F22BC"/>
    <w:rsid w:val="005F7F10"/>
    <w:rsid w:val="00613A4E"/>
    <w:rsid w:val="00613EF6"/>
    <w:rsid w:val="00641FA4"/>
    <w:rsid w:val="00646A93"/>
    <w:rsid w:val="00650232"/>
    <w:rsid w:val="006505CD"/>
    <w:rsid w:val="00651597"/>
    <w:rsid w:val="00657523"/>
    <w:rsid w:val="0069187C"/>
    <w:rsid w:val="00692277"/>
    <w:rsid w:val="006961FC"/>
    <w:rsid w:val="006A32E4"/>
    <w:rsid w:val="006B30B4"/>
    <w:rsid w:val="006C6C16"/>
    <w:rsid w:val="006D3D05"/>
    <w:rsid w:val="006D580B"/>
    <w:rsid w:val="006D7031"/>
    <w:rsid w:val="006E091E"/>
    <w:rsid w:val="006E4C3F"/>
    <w:rsid w:val="006E6388"/>
    <w:rsid w:val="00706643"/>
    <w:rsid w:val="00721084"/>
    <w:rsid w:val="00723E1E"/>
    <w:rsid w:val="00727117"/>
    <w:rsid w:val="007320BA"/>
    <w:rsid w:val="00735A74"/>
    <w:rsid w:val="0073766E"/>
    <w:rsid w:val="00740B1A"/>
    <w:rsid w:val="00752784"/>
    <w:rsid w:val="007639CE"/>
    <w:rsid w:val="00770CE7"/>
    <w:rsid w:val="00784288"/>
    <w:rsid w:val="0079172A"/>
    <w:rsid w:val="007978CE"/>
    <w:rsid w:val="007B1057"/>
    <w:rsid w:val="007D4DF3"/>
    <w:rsid w:val="007E3E73"/>
    <w:rsid w:val="007E43D9"/>
    <w:rsid w:val="007F11AE"/>
    <w:rsid w:val="007F5325"/>
    <w:rsid w:val="007F7D2B"/>
    <w:rsid w:val="00810494"/>
    <w:rsid w:val="00815414"/>
    <w:rsid w:val="008171BE"/>
    <w:rsid w:val="00821623"/>
    <w:rsid w:val="008242A6"/>
    <w:rsid w:val="00824529"/>
    <w:rsid w:val="00825353"/>
    <w:rsid w:val="0083229D"/>
    <w:rsid w:val="0083408C"/>
    <w:rsid w:val="0083519E"/>
    <w:rsid w:val="0083752A"/>
    <w:rsid w:val="008532A3"/>
    <w:rsid w:val="00854BBB"/>
    <w:rsid w:val="0085721F"/>
    <w:rsid w:val="008644AD"/>
    <w:rsid w:val="00866860"/>
    <w:rsid w:val="00866B02"/>
    <w:rsid w:val="008702C4"/>
    <w:rsid w:val="00871327"/>
    <w:rsid w:val="008720EF"/>
    <w:rsid w:val="00875E1B"/>
    <w:rsid w:val="00882974"/>
    <w:rsid w:val="00884795"/>
    <w:rsid w:val="00890295"/>
    <w:rsid w:val="008A1360"/>
    <w:rsid w:val="008A371A"/>
    <w:rsid w:val="008B131F"/>
    <w:rsid w:val="008B2B37"/>
    <w:rsid w:val="008B5CBA"/>
    <w:rsid w:val="008B71AF"/>
    <w:rsid w:val="008D100B"/>
    <w:rsid w:val="008D3EB9"/>
    <w:rsid w:val="008D629D"/>
    <w:rsid w:val="008D75E0"/>
    <w:rsid w:val="008E3AB1"/>
    <w:rsid w:val="008E3B6E"/>
    <w:rsid w:val="0091259A"/>
    <w:rsid w:val="0092327E"/>
    <w:rsid w:val="009261F1"/>
    <w:rsid w:val="00931C70"/>
    <w:rsid w:val="009406EA"/>
    <w:rsid w:val="00945587"/>
    <w:rsid w:val="00956C84"/>
    <w:rsid w:val="009638AF"/>
    <w:rsid w:val="00967E8C"/>
    <w:rsid w:val="00970460"/>
    <w:rsid w:val="00973A0A"/>
    <w:rsid w:val="009970F1"/>
    <w:rsid w:val="009A2301"/>
    <w:rsid w:val="009A4203"/>
    <w:rsid w:val="009A5EC2"/>
    <w:rsid w:val="009A6821"/>
    <w:rsid w:val="009E7C5A"/>
    <w:rsid w:val="009F0617"/>
    <w:rsid w:val="009F5D03"/>
    <w:rsid w:val="00A06AAE"/>
    <w:rsid w:val="00A1017D"/>
    <w:rsid w:val="00A1471F"/>
    <w:rsid w:val="00A16F18"/>
    <w:rsid w:val="00A23018"/>
    <w:rsid w:val="00A242BB"/>
    <w:rsid w:val="00A51B30"/>
    <w:rsid w:val="00A60637"/>
    <w:rsid w:val="00A64117"/>
    <w:rsid w:val="00A666CB"/>
    <w:rsid w:val="00A72597"/>
    <w:rsid w:val="00A75C53"/>
    <w:rsid w:val="00A76A04"/>
    <w:rsid w:val="00A7777C"/>
    <w:rsid w:val="00A9600E"/>
    <w:rsid w:val="00AA0A99"/>
    <w:rsid w:val="00AA2C56"/>
    <w:rsid w:val="00AB70C7"/>
    <w:rsid w:val="00AC2123"/>
    <w:rsid w:val="00AC6E7E"/>
    <w:rsid w:val="00AC7A7A"/>
    <w:rsid w:val="00AD3938"/>
    <w:rsid w:val="00AD3F17"/>
    <w:rsid w:val="00AF1CB4"/>
    <w:rsid w:val="00B0501F"/>
    <w:rsid w:val="00B13A0B"/>
    <w:rsid w:val="00B2159E"/>
    <w:rsid w:val="00B22D29"/>
    <w:rsid w:val="00B37A4B"/>
    <w:rsid w:val="00B413D0"/>
    <w:rsid w:val="00B503C3"/>
    <w:rsid w:val="00B50C89"/>
    <w:rsid w:val="00B5273C"/>
    <w:rsid w:val="00B53613"/>
    <w:rsid w:val="00B54759"/>
    <w:rsid w:val="00B61180"/>
    <w:rsid w:val="00B61CC7"/>
    <w:rsid w:val="00B64475"/>
    <w:rsid w:val="00B7244F"/>
    <w:rsid w:val="00B73FA7"/>
    <w:rsid w:val="00B81558"/>
    <w:rsid w:val="00B82D41"/>
    <w:rsid w:val="00B95051"/>
    <w:rsid w:val="00B97AB6"/>
    <w:rsid w:val="00BA7A15"/>
    <w:rsid w:val="00BC7F3A"/>
    <w:rsid w:val="00BE488B"/>
    <w:rsid w:val="00BF0D3D"/>
    <w:rsid w:val="00BF3C64"/>
    <w:rsid w:val="00C01A73"/>
    <w:rsid w:val="00C0514F"/>
    <w:rsid w:val="00C11F4F"/>
    <w:rsid w:val="00C203E7"/>
    <w:rsid w:val="00C24C8A"/>
    <w:rsid w:val="00C4402A"/>
    <w:rsid w:val="00C7562C"/>
    <w:rsid w:val="00C8408B"/>
    <w:rsid w:val="00C86072"/>
    <w:rsid w:val="00C902D8"/>
    <w:rsid w:val="00CA43B6"/>
    <w:rsid w:val="00CA5E44"/>
    <w:rsid w:val="00CB7591"/>
    <w:rsid w:val="00CD3788"/>
    <w:rsid w:val="00CD4922"/>
    <w:rsid w:val="00CD5599"/>
    <w:rsid w:val="00CD5826"/>
    <w:rsid w:val="00CE595E"/>
    <w:rsid w:val="00CE5D69"/>
    <w:rsid w:val="00CE71EF"/>
    <w:rsid w:val="00CF4849"/>
    <w:rsid w:val="00D0286D"/>
    <w:rsid w:val="00D07483"/>
    <w:rsid w:val="00D20113"/>
    <w:rsid w:val="00D3480B"/>
    <w:rsid w:val="00D37208"/>
    <w:rsid w:val="00D40B5A"/>
    <w:rsid w:val="00D45E46"/>
    <w:rsid w:val="00D649CC"/>
    <w:rsid w:val="00D67699"/>
    <w:rsid w:val="00D744AA"/>
    <w:rsid w:val="00D76F5B"/>
    <w:rsid w:val="00D905E9"/>
    <w:rsid w:val="00D90DFC"/>
    <w:rsid w:val="00D9137B"/>
    <w:rsid w:val="00D921C1"/>
    <w:rsid w:val="00D9640D"/>
    <w:rsid w:val="00DB39B0"/>
    <w:rsid w:val="00DB502D"/>
    <w:rsid w:val="00DB6CE9"/>
    <w:rsid w:val="00DB7B1B"/>
    <w:rsid w:val="00DC6EC1"/>
    <w:rsid w:val="00DD068A"/>
    <w:rsid w:val="00DD6F5C"/>
    <w:rsid w:val="00DE340A"/>
    <w:rsid w:val="00DF015A"/>
    <w:rsid w:val="00DF5245"/>
    <w:rsid w:val="00E01570"/>
    <w:rsid w:val="00E071A3"/>
    <w:rsid w:val="00E101DB"/>
    <w:rsid w:val="00E120A5"/>
    <w:rsid w:val="00E14D5A"/>
    <w:rsid w:val="00E215CA"/>
    <w:rsid w:val="00E21DBD"/>
    <w:rsid w:val="00E23C63"/>
    <w:rsid w:val="00E25C3C"/>
    <w:rsid w:val="00E31773"/>
    <w:rsid w:val="00E3423D"/>
    <w:rsid w:val="00E45B6B"/>
    <w:rsid w:val="00E610F5"/>
    <w:rsid w:val="00E652B2"/>
    <w:rsid w:val="00E70871"/>
    <w:rsid w:val="00E724AE"/>
    <w:rsid w:val="00E75C70"/>
    <w:rsid w:val="00E96E3F"/>
    <w:rsid w:val="00EA29A6"/>
    <w:rsid w:val="00EA4609"/>
    <w:rsid w:val="00EA5310"/>
    <w:rsid w:val="00EC313E"/>
    <w:rsid w:val="00ED01FE"/>
    <w:rsid w:val="00ED1BB6"/>
    <w:rsid w:val="00EF2FCF"/>
    <w:rsid w:val="00EF7778"/>
    <w:rsid w:val="00EF7921"/>
    <w:rsid w:val="00F050F3"/>
    <w:rsid w:val="00F10933"/>
    <w:rsid w:val="00F1268A"/>
    <w:rsid w:val="00F22FCE"/>
    <w:rsid w:val="00F23F32"/>
    <w:rsid w:val="00F25CFD"/>
    <w:rsid w:val="00F3403E"/>
    <w:rsid w:val="00F35EAD"/>
    <w:rsid w:val="00F544A9"/>
    <w:rsid w:val="00F73E81"/>
    <w:rsid w:val="00F7701F"/>
    <w:rsid w:val="00F77531"/>
    <w:rsid w:val="00F874E8"/>
    <w:rsid w:val="00F92230"/>
    <w:rsid w:val="00F977A7"/>
    <w:rsid w:val="00FA4861"/>
    <w:rsid w:val="00FB41EB"/>
    <w:rsid w:val="00FC53BD"/>
    <w:rsid w:val="00FD66CE"/>
    <w:rsid w:val="00FE0576"/>
    <w:rsid w:val="00FE41FA"/>
    <w:rsid w:val="00FE6D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82">
      <o:colormru v:ext="edit" colors="#ddd,#eaeaea,#f0f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70CD2"/>
    <w:rPr>
      <w:sz w:val="24"/>
      <w:szCs w:val="24"/>
    </w:rPr>
  </w:style>
  <w:style w:type="paragraph" w:styleId="1">
    <w:name w:val="heading 1"/>
    <w:basedOn w:val="Style1"/>
    <w:next w:val="a0"/>
    <w:qFormat/>
    <w:rsid w:val="00270CD2"/>
    <w:pPr>
      <w:keepNext/>
      <w:outlineLvl w:val="0"/>
    </w:pPr>
  </w:style>
  <w:style w:type="paragraph" w:styleId="2">
    <w:name w:val="heading 2"/>
    <w:basedOn w:val="a0"/>
    <w:next w:val="a0"/>
    <w:qFormat/>
    <w:rsid w:val="00270CD2"/>
    <w:pPr>
      <w:keepNext/>
      <w:spacing w:before="120" w:after="60"/>
      <w:outlineLvl w:val="1"/>
    </w:pPr>
    <w:rPr>
      <w:rFonts w:ascii="Arial Narrow" w:hAnsi="Arial Narrow" w:cs="Arial"/>
      <w:b/>
      <w:bCs/>
      <w:iCs/>
      <w:caps/>
      <w:color w:val="0066CC"/>
      <w:sz w:val="28"/>
      <w:szCs w:val="28"/>
    </w:rPr>
  </w:style>
  <w:style w:type="paragraph" w:styleId="3">
    <w:name w:val="heading 3"/>
    <w:basedOn w:val="Style2"/>
    <w:next w:val="a0"/>
    <w:link w:val="3Char"/>
    <w:qFormat/>
    <w:rsid w:val="00270CD2"/>
    <w:pPr>
      <w:spacing w:before="240" w:after="60"/>
      <w:outlineLvl w:val="2"/>
    </w:pPr>
    <w:rPr>
      <w:bCs w:val="0"/>
      <w:sz w:val="24"/>
      <w:szCs w:val="26"/>
    </w:rPr>
  </w:style>
  <w:style w:type="paragraph" w:styleId="4">
    <w:name w:val="heading 4"/>
    <w:basedOn w:val="a0"/>
    <w:next w:val="a0"/>
    <w:qFormat/>
    <w:rsid w:val="00270CD2"/>
    <w:pPr>
      <w:keepNext/>
      <w:outlineLvl w:val="3"/>
    </w:pPr>
    <w:rPr>
      <w:rFonts w:ascii="Arial" w:hAnsi="Arial" w:cs="Arial"/>
      <w:color w:val="FFFFFF"/>
      <w:sz w:val="28"/>
    </w:rPr>
  </w:style>
  <w:style w:type="paragraph" w:styleId="5">
    <w:name w:val="heading 5"/>
    <w:basedOn w:val="a0"/>
    <w:next w:val="a0"/>
    <w:qFormat/>
    <w:rsid w:val="00270CD2"/>
    <w:pPr>
      <w:keepNext/>
      <w:outlineLvl w:val="4"/>
    </w:pPr>
    <w:rPr>
      <w:rFonts w:ascii="Arial Narrow" w:hAnsi="Arial Narrow" w:cs="Arial"/>
      <w:color w:val="000000"/>
      <w:sz w:val="28"/>
    </w:rPr>
  </w:style>
  <w:style w:type="paragraph" w:styleId="6">
    <w:name w:val="heading 6"/>
    <w:basedOn w:val="a0"/>
    <w:next w:val="a0"/>
    <w:qFormat/>
    <w:rsid w:val="00270CD2"/>
    <w:pPr>
      <w:keepNext/>
      <w:spacing w:before="120"/>
      <w:outlineLvl w:val="5"/>
    </w:pPr>
    <w:rPr>
      <w:rFonts w:ascii="Arial Narrow" w:hAnsi="Arial Narrow"/>
      <w:b/>
      <w:bCs/>
      <w:color w:val="FFFFFF"/>
      <w:sz w:val="28"/>
    </w:rPr>
  </w:style>
  <w:style w:type="paragraph" w:styleId="7">
    <w:name w:val="heading 7"/>
    <w:basedOn w:val="a0"/>
    <w:next w:val="a1"/>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8">
    <w:name w:val="heading 8"/>
    <w:basedOn w:val="a0"/>
    <w:next w:val="a1"/>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9">
    <w:name w:val="heading 9"/>
    <w:basedOn w:val="a0"/>
    <w:next w:val="a1"/>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tyle1">
    <w:name w:val="Style1"/>
    <w:basedOn w:val="a5"/>
    <w:rsid w:val="00270CD2"/>
    <w:rPr>
      <w:b/>
      <w:bCs/>
      <w:caps/>
      <w:color w:val="0066CC"/>
      <w:sz w:val="32"/>
    </w:rPr>
  </w:style>
  <w:style w:type="paragraph" w:styleId="a5">
    <w:name w:val="Body Text"/>
    <w:basedOn w:val="a0"/>
    <w:semiHidden/>
    <w:rsid w:val="00270CD2"/>
    <w:pPr>
      <w:tabs>
        <w:tab w:val="left" w:pos="0"/>
      </w:tabs>
    </w:pPr>
    <w:rPr>
      <w:rFonts w:ascii="Arial Narrow" w:hAnsi="Arial Narrow" w:cs="Arial"/>
      <w:color w:val="4D4D4D"/>
      <w:sz w:val="22"/>
    </w:rPr>
  </w:style>
  <w:style w:type="paragraph" w:customStyle="1" w:styleId="Style2">
    <w:name w:val="Style2"/>
    <w:basedOn w:val="4"/>
    <w:rsid w:val="00270CD2"/>
    <w:pPr>
      <w:ind w:right="450"/>
    </w:pPr>
    <w:rPr>
      <w:rFonts w:ascii="Arial Narrow" w:hAnsi="Arial Narrow"/>
      <w:b/>
      <w:bCs/>
      <w:caps/>
      <w:color w:val="0066CC"/>
      <w:sz w:val="22"/>
    </w:rPr>
  </w:style>
  <w:style w:type="paragraph" w:styleId="a1">
    <w:name w:val="Normal Indent"/>
    <w:basedOn w:val="a0"/>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a6">
    <w:name w:val="header"/>
    <w:basedOn w:val="a0"/>
    <w:rsid w:val="00270CD2"/>
    <w:pPr>
      <w:tabs>
        <w:tab w:val="center" w:pos="4320"/>
        <w:tab w:val="right" w:pos="8640"/>
      </w:tabs>
    </w:pPr>
  </w:style>
  <w:style w:type="paragraph" w:styleId="a7">
    <w:name w:val="footer"/>
    <w:basedOn w:val="a0"/>
    <w:rsid w:val="00270CD2"/>
    <w:pPr>
      <w:tabs>
        <w:tab w:val="center" w:pos="4320"/>
        <w:tab w:val="right" w:pos="8640"/>
      </w:tabs>
    </w:pPr>
  </w:style>
  <w:style w:type="character" w:styleId="a8">
    <w:name w:val="page number"/>
    <w:basedOn w:val="a2"/>
    <w:rsid w:val="00270CD2"/>
  </w:style>
  <w:style w:type="character" w:customStyle="1" w:styleId="BodyTextChar">
    <w:name w:val="Body Text Char"/>
    <w:basedOn w:val="a2"/>
    <w:rsid w:val="00270CD2"/>
    <w:rPr>
      <w:rFonts w:ascii="Arial" w:hAnsi="Arial" w:cs="Arial"/>
      <w:noProof w:val="0"/>
      <w:szCs w:val="24"/>
      <w:lang w:val="en-US" w:eastAsia="en-US" w:bidi="ar-SA"/>
    </w:rPr>
  </w:style>
  <w:style w:type="character" w:styleId="a9">
    <w:name w:val="Hyperlink"/>
    <w:basedOn w:val="a2"/>
    <w:uiPriority w:val="99"/>
    <w:rsid w:val="00270CD2"/>
    <w:rPr>
      <w:color w:val="0066CC"/>
      <w:u w:val="single"/>
    </w:rPr>
  </w:style>
  <w:style w:type="paragraph" w:customStyle="1" w:styleId="Subheading1">
    <w:name w:val="Subheading 1"/>
    <w:basedOn w:val="a0"/>
    <w:rsid w:val="00270CD2"/>
    <w:pPr>
      <w:spacing w:before="120" w:after="60"/>
    </w:pPr>
    <w:rPr>
      <w:rFonts w:ascii="Arial" w:hAnsi="Arial"/>
      <w:b/>
      <w:color w:val="0066CC"/>
      <w:spacing w:val="20"/>
      <w:w w:val="80"/>
      <w:sz w:val="28"/>
    </w:rPr>
  </w:style>
  <w:style w:type="paragraph" w:customStyle="1" w:styleId="Subheading2">
    <w:name w:val="Subheading 2"/>
    <w:basedOn w:val="a0"/>
    <w:rsid w:val="00270CD2"/>
    <w:pPr>
      <w:spacing w:before="60" w:after="60"/>
    </w:pPr>
    <w:rPr>
      <w:rFonts w:ascii="Arial" w:hAnsi="Arial"/>
      <w:b/>
      <w:color w:val="808080"/>
      <w:spacing w:val="20"/>
      <w:w w:val="80"/>
    </w:rPr>
  </w:style>
  <w:style w:type="paragraph" w:styleId="aa">
    <w:name w:val="Body Text Indent"/>
    <w:basedOn w:val="a0"/>
    <w:semiHidden/>
    <w:rsid w:val="00270CD2"/>
    <w:pPr>
      <w:ind w:left="720"/>
    </w:pPr>
    <w:rPr>
      <w:color w:val="333333"/>
      <w:sz w:val="20"/>
    </w:rPr>
  </w:style>
  <w:style w:type="paragraph" w:styleId="20">
    <w:name w:val="Body Text Indent 2"/>
    <w:basedOn w:val="a0"/>
    <w:semiHidden/>
    <w:rsid w:val="00270CD2"/>
    <w:pPr>
      <w:ind w:firstLine="720"/>
    </w:pPr>
    <w:rPr>
      <w:color w:val="333333"/>
      <w:sz w:val="20"/>
    </w:rPr>
  </w:style>
  <w:style w:type="paragraph" w:customStyle="1" w:styleId="documentheader">
    <w:name w:val="document header"/>
    <w:basedOn w:val="Subheading2"/>
    <w:rsid w:val="00270CD2"/>
    <w:pPr>
      <w:jc w:val="right"/>
    </w:pPr>
    <w:rPr>
      <w:sz w:val="16"/>
    </w:rPr>
  </w:style>
  <w:style w:type="paragraph" w:customStyle="1" w:styleId="TableText">
    <w:name w:val="Table Text"/>
    <w:basedOn w:val="a0"/>
    <w:rsid w:val="00270CD2"/>
    <w:pPr>
      <w:spacing w:before="40" w:after="40"/>
    </w:pPr>
    <w:rPr>
      <w:rFonts w:ascii="Arial" w:hAnsi="Arial"/>
      <w:sz w:val="20"/>
      <w:szCs w:val="20"/>
    </w:rPr>
  </w:style>
  <w:style w:type="paragraph" w:customStyle="1" w:styleId="revisiontable">
    <w:name w:val="revision table"/>
    <w:basedOn w:val="a0"/>
    <w:autoRedefine/>
    <w:rsid w:val="00270CD2"/>
    <w:pPr>
      <w:keepLines/>
      <w:widowControl w:val="0"/>
      <w:spacing w:before="60" w:after="60"/>
    </w:pPr>
    <w:rPr>
      <w:rFonts w:ascii="Arial" w:hAnsi="Arial" w:cs="Arial"/>
      <w:b/>
      <w:snapToGrid w:val="0"/>
      <w:sz w:val="20"/>
      <w:szCs w:val="20"/>
    </w:rPr>
  </w:style>
  <w:style w:type="paragraph" w:customStyle="1" w:styleId="I-OBullet">
    <w:name w:val="I-O Bullet"/>
    <w:basedOn w:val="a0"/>
    <w:rsid w:val="00270CD2"/>
    <w:pPr>
      <w:keepLines/>
      <w:widowControl w:val="0"/>
      <w:numPr>
        <w:numId w:val="2"/>
      </w:numPr>
    </w:pPr>
    <w:rPr>
      <w:rFonts w:ascii="Arial" w:hAnsi="Arial" w:cs="Arial"/>
      <w:snapToGrid w:val="0"/>
      <w:color w:val="000000"/>
      <w:sz w:val="20"/>
      <w:szCs w:val="20"/>
    </w:rPr>
  </w:style>
  <w:style w:type="paragraph" w:customStyle="1" w:styleId="StylerevisiontableNotBoldCharChar">
    <w:name w:val="Style revision table + Not Bold Char Char"/>
    <w:basedOn w:val="revisiontable"/>
    <w:rsid w:val="00270CD2"/>
    <w:rPr>
      <w:b w:val="0"/>
    </w:rPr>
  </w:style>
  <w:style w:type="paragraph" w:styleId="10">
    <w:name w:val="toc 1"/>
    <w:basedOn w:val="a0"/>
    <w:next w:val="a0"/>
    <w:autoRedefine/>
    <w:uiPriority w:val="39"/>
    <w:rsid w:val="00270CD2"/>
    <w:pPr>
      <w:tabs>
        <w:tab w:val="right" w:leader="dot" w:pos="9810"/>
      </w:tabs>
      <w:spacing w:before="360" w:after="360"/>
    </w:pPr>
    <w:rPr>
      <w:rFonts w:ascii="Arial Narrow" w:hAnsi="Arial Narrow"/>
      <w:b/>
      <w:bCs/>
      <w:caps/>
      <w:noProof/>
      <w:color w:val="808080"/>
      <w:sz w:val="20"/>
      <w:szCs w:val="26"/>
      <w:u w:val="single"/>
    </w:rPr>
  </w:style>
  <w:style w:type="paragraph" w:styleId="21">
    <w:name w:val="toc 2"/>
    <w:basedOn w:val="a0"/>
    <w:next w:val="a0"/>
    <w:autoRedefine/>
    <w:uiPriority w:val="39"/>
    <w:rsid w:val="00270CD2"/>
    <w:rPr>
      <w:rFonts w:ascii="Arial Narrow" w:hAnsi="Arial Narrow"/>
      <w:b/>
      <w:bCs/>
      <w:smallCaps/>
      <w:color w:val="333333"/>
      <w:sz w:val="20"/>
      <w:szCs w:val="26"/>
    </w:rPr>
  </w:style>
  <w:style w:type="paragraph" w:styleId="30">
    <w:name w:val="toc 3"/>
    <w:basedOn w:val="a0"/>
    <w:next w:val="a0"/>
    <w:autoRedefine/>
    <w:uiPriority w:val="39"/>
    <w:rsid w:val="00270CD2"/>
    <w:rPr>
      <w:rFonts w:ascii="Arial Narrow" w:hAnsi="Arial Narrow"/>
      <w:smallCaps/>
      <w:color w:val="333333"/>
      <w:sz w:val="20"/>
      <w:szCs w:val="26"/>
    </w:rPr>
  </w:style>
  <w:style w:type="paragraph" w:styleId="40">
    <w:name w:val="toc 4"/>
    <w:basedOn w:val="a0"/>
    <w:next w:val="a0"/>
    <w:autoRedefine/>
    <w:semiHidden/>
    <w:rsid w:val="00270CD2"/>
    <w:rPr>
      <w:rFonts w:ascii="Arial Narrow" w:hAnsi="Arial Narrow"/>
      <w:color w:val="333333"/>
      <w:sz w:val="20"/>
      <w:szCs w:val="26"/>
    </w:rPr>
  </w:style>
  <w:style w:type="paragraph" w:styleId="50">
    <w:name w:val="toc 5"/>
    <w:basedOn w:val="a0"/>
    <w:next w:val="a0"/>
    <w:autoRedefine/>
    <w:semiHidden/>
    <w:rsid w:val="00270CD2"/>
    <w:rPr>
      <w:rFonts w:ascii="Arial Narrow" w:hAnsi="Arial Narrow"/>
      <w:color w:val="333333"/>
      <w:sz w:val="20"/>
      <w:szCs w:val="26"/>
    </w:rPr>
  </w:style>
  <w:style w:type="paragraph" w:styleId="60">
    <w:name w:val="toc 6"/>
    <w:basedOn w:val="a0"/>
    <w:next w:val="a0"/>
    <w:autoRedefine/>
    <w:semiHidden/>
    <w:rsid w:val="00270CD2"/>
    <w:rPr>
      <w:rFonts w:ascii="Arial Narrow" w:hAnsi="Arial Narrow"/>
      <w:color w:val="333333"/>
      <w:sz w:val="20"/>
      <w:szCs w:val="26"/>
    </w:rPr>
  </w:style>
  <w:style w:type="paragraph" w:styleId="70">
    <w:name w:val="toc 7"/>
    <w:basedOn w:val="a0"/>
    <w:next w:val="a0"/>
    <w:autoRedefine/>
    <w:semiHidden/>
    <w:rsid w:val="00270CD2"/>
    <w:rPr>
      <w:rFonts w:ascii="Arial Narrow" w:hAnsi="Arial Narrow"/>
      <w:color w:val="333333"/>
      <w:sz w:val="20"/>
      <w:szCs w:val="26"/>
    </w:rPr>
  </w:style>
  <w:style w:type="paragraph" w:styleId="80">
    <w:name w:val="toc 8"/>
    <w:basedOn w:val="a0"/>
    <w:next w:val="a0"/>
    <w:autoRedefine/>
    <w:semiHidden/>
    <w:rsid w:val="00270CD2"/>
    <w:rPr>
      <w:rFonts w:ascii="Arial Narrow" w:hAnsi="Arial Narrow"/>
      <w:color w:val="333333"/>
      <w:sz w:val="20"/>
      <w:szCs w:val="26"/>
    </w:rPr>
  </w:style>
  <w:style w:type="paragraph" w:styleId="90">
    <w:name w:val="toc 9"/>
    <w:basedOn w:val="a0"/>
    <w:next w:val="a0"/>
    <w:autoRedefine/>
    <w:semiHidden/>
    <w:rsid w:val="00270CD2"/>
    <w:rPr>
      <w:rFonts w:ascii="Arial Narrow" w:hAnsi="Arial Narrow"/>
      <w:color w:val="333333"/>
      <w:sz w:val="20"/>
      <w:szCs w:val="26"/>
    </w:rPr>
  </w:style>
  <w:style w:type="paragraph" w:customStyle="1" w:styleId="xl24">
    <w:name w:val="xl24"/>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a0"/>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a0"/>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a0"/>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a0"/>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rsid w:val="00270CD2"/>
  </w:style>
  <w:style w:type="paragraph" w:customStyle="1" w:styleId="Checklist">
    <w:name w:val="Checklist"/>
    <w:basedOn w:val="Bullet"/>
    <w:rsid w:val="00270CD2"/>
    <w:pPr>
      <w:ind w:left="3427" w:hanging="547"/>
    </w:pPr>
  </w:style>
  <w:style w:type="paragraph" w:customStyle="1" w:styleId="Bullet">
    <w:name w:val="Bullet"/>
    <w:basedOn w:val="a5"/>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ab">
    <w:name w:val="footnote text"/>
    <w:basedOn w:val="a0"/>
    <w:semiHidden/>
    <w:rsid w:val="00270CD2"/>
    <w:pPr>
      <w:widowControl w:val="0"/>
      <w:overflowPunct w:val="0"/>
      <w:autoSpaceDE w:val="0"/>
      <w:autoSpaceDN w:val="0"/>
      <w:adjustRightInd w:val="0"/>
      <w:spacing w:after="240"/>
      <w:ind w:hanging="720"/>
      <w:textAlignment w:val="baseline"/>
    </w:pPr>
    <w:rPr>
      <w:sz w:val="20"/>
      <w:szCs w:val="20"/>
    </w:rPr>
  </w:style>
  <w:style w:type="paragraph" w:styleId="ac">
    <w:name w:val="Title"/>
    <w:basedOn w:val="a0"/>
    <w:qFormat/>
    <w:rsid w:val="00270CD2"/>
    <w:pPr>
      <w:keepLines/>
      <w:widowControl w:val="0"/>
      <w:overflowPunct w:val="0"/>
      <w:autoSpaceDE w:val="0"/>
      <w:autoSpaceDN w:val="0"/>
      <w:adjustRightInd w:val="0"/>
      <w:spacing w:after="120"/>
      <w:ind w:left="2520" w:right="720"/>
      <w:textAlignment w:val="baseline"/>
    </w:pPr>
    <w:rPr>
      <w:sz w:val="48"/>
      <w:szCs w:val="20"/>
    </w:rPr>
  </w:style>
  <w:style w:type="paragraph" w:customStyle="1" w:styleId="tty132">
    <w:name w:val="tty132"/>
    <w:basedOn w:val="tty80"/>
    <w:rsid w:val="00270CD2"/>
    <w:rPr>
      <w:sz w:val="12"/>
    </w:rPr>
  </w:style>
  <w:style w:type="paragraph" w:customStyle="1" w:styleId="tty80">
    <w:name w:val="tty80"/>
    <w:basedOn w:val="a0"/>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a5"/>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a5"/>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a0"/>
    <w:next w:val="3"/>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a5"/>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rsid w:val="00270CD2"/>
    <w:pPr>
      <w:ind w:right="-720"/>
    </w:pPr>
    <w:rPr>
      <w:sz w:val="8"/>
    </w:rPr>
  </w:style>
  <w:style w:type="paragraph" w:customStyle="1" w:styleId="TitleBar">
    <w:name w:val="Title Bar"/>
    <w:basedOn w:val="a0"/>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rsid w:val="00270CD2"/>
    <w:pPr>
      <w:ind w:left="2895"/>
    </w:pPr>
  </w:style>
  <w:style w:type="paragraph" w:customStyle="1" w:styleId="TOCHeading1">
    <w:name w:val="TOC Heading1"/>
    <w:basedOn w:val="a0"/>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a0"/>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a5"/>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ad">
    <w:name w:val="macro"/>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Title-Major">
    <w:name w:val="Title-Major"/>
    <w:basedOn w:val="ac"/>
    <w:rsid w:val="00270CD2"/>
    <w:rPr>
      <w:smallCaps/>
    </w:rPr>
  </w:style>
  <w:style w:type="paragraph" w:customStyle="1" w:styleId="RouteTitle">
    <w:name w:val="Route Title"/>
    <w:basedOn w:val="a0"/>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a5"/>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22">
    <w:name w:val="Body Text 2"/>
    <w:basedOn w:val="a0"/>
    <w:semiHidden/>
    <w:rsid w:val="00270CD2"/>
    <w:pPr>
      <w:widowControl w:val="0"/>
      <w:overflowPunct w:val="0"/>
      <w:autoSpaceDE w:val="0"/>
      <w:autoSpaceDN w:val="0"/>
      <w:adjustRightInd w:val="0"/>
      <w:ind w:right="1350"/>
      <w:textAlignment w:val="baseline"/>
    </w:pPr>
    <w:rPr>
      <w:color w:val="000000"/>
      <w:sz w:val="20"/>
      <w:szCs w:val="20"/>
    </w:rPr>
  </w:style>
  <w:style w:type="paragraph" w:customStyle="1" w:styleId="BodyText22">
    <w:name w:val="Body Text 22"/>
    <w:basedOn w:val="a0"/>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a0"/>
    <w:rsid w:val="00270CD2"/>
    <w:pPr>
      <w:widowControl w:val="0"/>
      <w:overflowPunct w:val="0"/>
      <w:autoSpaceDE w:val="0"/>
      <w:autoSpaceDN w:val="0"/>
      <w:adjustRightInd w:val="0"/>
      <w:ind w:left="630" w:hanging="630"/>
      <w:textAlignment w:val="baseline"/>
    </w:pPr>
    <w:rPr>
      <w:i/>
      <w:color w:val="000000"/>
      <w:sz w:val="20"/>
      <w:szCs w:val="20"/>
    </w:rPr>
  </w:style>
  <w:style w:type="paragraph" w:styleId="ae">
    <w:name w:val="Document Map"/>
    <w:basedOn w:val="a0"/>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paragraph" w:styleId="31">
    <w:name w:val="Body Text 3"/>
    <w:basedOn w:val="a0"/>
    <w:semiHidden/>
    <w:rsid w:val="00270CD2"/>
    <w:pPr>
      <w:widowControl w:val="0"/>
      <w:overflowPunct w:val="0"/>
      <w:autoSpaceDE w:val="0"/>
      <w:autoSpaceDN w:val="0"/>
      <w:adjustRightInd w:val="0"/>
      <w:textAlignment w:val="baseline"/>
    </w:pPr>
    <w:rPr>
      <w:b/>
      <w:szCs w:val="20"/>
    </w:rPr>
  </w:style>
  <w:style w:type="paragraph" w:customStyle="1" w:styleId="Special">
    <w:name w:val="Special"/>
    <w:basedOn w:val="2"/>
    <w:next w:val="a5"/>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
    <w:name w:val="heading3"/>
    <w:basedOn w:val="a0"/>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a0"/>
    <w:rsid w:val="00270CD2"/>
    <w:pPr>
      <w:ind w:left="360"/>
      <w:outlineLvl w:val="3"/>
    </w:pPr>
    <w:rPr>
      <w:rFonts w:ascii="Arial" w:hAnsi="Arial" w:cs="Arial"/>
      <w:bCs/>
      <w:sz w:val="20"/>
      <w:szCs w:val="20"/>
    </w:rPr>
  </w:style>
  <w:style w:type="paragraph" w:customStyle="1" w:styleId="SOWMainHead">
    <w:name w:val="SOW Main Head"/>
    <w:basedOn w:val="4"/>
    <w:rsid w:val="00270CD2"/>
    <w:rPr>
      <w:b/>
      <w:bCs/>
      <w:color w:val="auto"/>
      <w:sz w:val="20"/>
      <w:szCs w:val="20"/>
    </w:rPr>
  </w:style>
  <w:style w:type="paragraph" w:customStyle="1" w:styleId="NormalWeb1">
    <w:name w:val="Normal (Web)1"/>
    <w:basedOn w:val="a0"/>
    <w:rsid w:val="00270CD2"/>
    <w:pPr>
      <w:spacing w:before="100" w:beforeAutospacing="1" w:after="100" w:afterAutospacing="1"/>
    </w:pPr>
    <w:rPr>
      <w:rFonts w:ascii="Verdana" w:eastAsia="Arial Unicode MS" w:hAnsi="Verdana" w:cs="Arial Unicode MS"/>
      <w:sz w:val="20"/>
      <w:szCs w:val="20"/>
    </w:rPr>
  </w:style>
  <w:style w:type="paragraph" w:styleId="af">
    <w:name w:val="Normal (Web)"/>
    <w:basedOn w:val="a0"/>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a0"/>
    <w:rsid w:val="00270CD2"/>
    <w:pPr>
      <w:snapToGrid w:val="0"/>
      <w:spacing w:before="120"/>
    </w:pPr>
    <w:rPr>
      <w:sz w:val="22"/>
      <w:szCs w:val="22"/>
    </w:rPr>
  </w:style>
  <w:style w:type="paragraph" w:styleId="a">
    <w:name w:val="List Bullet"/>
    <w:basedOn w:val="a0"/>
    <w:semiHidden/>
    <w:rsid w:val="00270CD2"/>
    <w:pPr>
      <w:numPr>
        <w:numId w:val="3"/>
      </w:numPr>
      <w:spacing w:after="120"/>
    </w:pPr>
    <w:rPr>
      <w:rFonts w:ascii="Garamond" w:hAnsi="Garamond"/>
      <w:sz w:val="20"/>
      <w:szCs w:val="20"/>
    </w:rPr>
  </w:style>
  <w:style w:type="paragraph" w:styleId="32">
    <w:name w:val="Body Text Indent 3"/>
    <w:basedOn w:val="a0"/>
    <w:semiHidden/>
    <w:rsid w:val="00270CD2"/>
    <w:pPr>
      <w:ind w:left="360"/>
    </w:pPr>
    <w:rPr>
      <w:rFonts w:ascii="Arial Narrow" w:hAnsi="Arial Narrow"/>
      <w:color w:val="000000"/>
      <w:sz w:val="20"/>
    </w:rPr>
  </w:style>
  <w:style w:type="paragraph" w:customStyle="1" w:styleId="tb0-l16-r8-text">
    <w:name w:val="tb0-l16-r8-text"/>
    <w:basedOn w:val="a0"/>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af0">
    <w:name w:val="Strong"/>
    <w:basedOn w:val="a2"/>
    <w:qFormat/>
    <w:rsid w:val="00270CD2"/>
    <w:rPr>
      <w:b/>
      <w:bCs/>
    </w:rPr>
  </w:style>
  <w:style w:type="paragraph" w:styleId="af1">
    <w:name w:val="Balloon Text"/>
    <w:basedOn w:val="a0"/>
    <w:semiHidden/>
    <w:rsid w:val="00270CD2"/>
    <w:rPr>
      <w:rFonts w:ascii="Tahoma" w:hAnsi="Tahoma" w:cs="Tahoma"/>
      <w:sz w:val="16"/>
      <w:szCs w:val="16"/>
    </w:rPr>
  </w:style>
  <w:style w:type="paragraph" w:customStyle="1" w:styleId="paragraph10">
    <w:name w:val="paragraph 1"/>
    <w:basedOn w:val="a0"/>
    <w:autoRedefine/>
    <w:rsid w:val="00270CD2"/>
    <w:pPr>
      <w:widowControl w:val="0"/>
      <w:spacing w:before="120"/>
    </w:pPr>
    <w:rPr>
      <w:rFonts w:ascii="Arial" w:hAnsi="Arial" w:cs="Arial"/>
      <w:snapToGrid w:val="0"/>
      <w:color w:val="000000"/>
      <w:sz w:val="20"/>
      <w:szCs w:val="20"/>
    </w:rPr>
  </w:style>
  <w:style w:type="character" w:styleId="af2">
    <w:name w:val="FollowedHyperlink"/>
    <w:basedOn w:val="a2"/>
    <w:semiHidden/>
    <w:rsid w:val="00270CD2"/>
    <w:rPr>
      <w:color w:val="800080"/>
      <w:u w:val="single"/>
    </w:rPr>
  </w:style>
  <w:style w:type="paragraph" w:customStyle="1" w:styleId="paragraph2">
    <w:name w:val="paragraph 2"/>
    <w:basedOn w:val="a0"/>
    <w:rsid w:val="00270CD2"/>
    <w:pPr>
      <w:widowControl w:val="0"/>
      <w:tabs>
        <w:tab w:val="left" w:pos="720"/>
      </w:tabs>
      <w:spacing w:before="120"/>
      <w:ind w:left="720"/>
    </w:pPr>
    <w:rPr>
      <w:rFonts w:ascii="Arial" w:hAnsi="Arial"/>
      <w:snapToGrid w:val="0"/>
      <w:color w:val="000000"/>
      <w:sz w:val="22"/>
      <w:szCs w:val="20"/>
    </w:rPr>
  </w:style>
  <w:style w:type="paragraph" w:customStyle="1" w:styleId="Default">
    <w:name w:val="Default"/>
    <w:rsid w:val="00270CD2"/>
    <w:pPr>
      <w:autoSpaceDE w:val="0"/>
      <w:autoSpaceDN w:val="0"/>
      <w:adjustRightInd w:val="0"/>
    </w:pPr>
    <w:rPr>
      <w:color w:val="000000"/>
      <w:sz w:val="24"/>
      <w:szCs w:val="24"/>
    </w:rPr>
  </w:style>
  <w:style w:type="paragraph" w:customStyle="1" w:styleId="BodyTextKeep">
    <w:name w:val="Body Text Keep"/>
    <w:basedOn w:val="a5"/>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a0"/>
    <w:rsid w:val="00270CD2"/>
    <w:pPr>
      <w:numPr>
        <w:numId w:val="4"/>
      </w:numPr>
      <w:spacing w:after="60"/>
    </w:pPr>
    <w:rPr>
      <w:rFonts w:ascii="Garamond" w:hAnsi="Garamond"/>
    </w:rPr>
  </w:style>
  <w:style w:type="paragraph" w:customStyle="1" w:styleId="Style3">
    <w:name w:val="Style3"/>
    <w:basedOn w:val="Style1"/>
    <w:rsid w:val="00270CD2"/>
    <w:rPr>
      <w:sz w:val="28"/>
    </w:rPr>
  </w:style>
  <w:style w:type="paragraph" w:customStyle="1" w:styleId="2BulletList">
    <w:name w:val="2Bullet List"/>
    <w:rsid w:val="008B71AF"/>
    <w:pPr>
      <w:widowControl w:val="0"/>
      <w:tabs>
        <w:tab w:val="num" w:pos="630"/>
        <w:tab w:val="left" w:pos="720"/>
        <w:tab w:val="left" w:pos="1440"/>
      </w:tabs>
      <w:ind w:left="630" w:hanging="360"/>
      <w:jc w:val="center"/>
    </w:pPr>
    <w:rPr>
      <w:rFonts w:eastAsia="Calibri"/>
      <w:snapToGrid w:val="0"/>
      <w:sz w:val="24"/>
    </w:rPr>
  </w:style>
  <w:style w:type="paragraph" w:customStyle="1" w:styleId="table10">
    <w:name w:val="table10"/>
    <w:rsid w:val="008B71AF"/>
    <w:pPr>
      <w:widowControl w:val="0"/>
      <w:jc w:val="center"/>
    </w:pPr>
    <w:rPr>
      <w:rFonts w:eastAsia="Calibri"/>
      <w:snapToGrid w:val="0"/>
    </w:rPr>
  </w:style>
  <w:style w:type="paragraph" w:styleId="af3">
    <w:name w:val="annotation text"/>
    <w:basedOn w:val="a0"/>
    <w:link w:val="Char"/>
    <w:semiHidden/>
    <w:rsid w:val="008B71AF"/>
    <w:pPr>
      <w:jc w:val="center"/>
    </w:pPr>
    <w:rPr>
      <w:rFonts w:eastAsia="Calibri"/>
      <w:sz w:val="22"/>
      <w:szCs w:val="20"/>
    </w:rPr>
  </w:style>
  <w:style w:type="character" w:customStyle="1" w:styleId="Char">
    <w:name w:val="批注文字 Char"/>
    <w:basedOn w:val="a2"/>
    <w:link w:val="af3"/>
    <w:semiHidden/>
    <w:rsid w:val="008B71AF"/>
    <w:rPr>
      <w:rFonts w:eastAsia="Calibri"/>
      <w:sz w:val="22"/>
    </w:rPr>
  </w:style>
  <w:style w:type="paragraph" w:customStyle="1" w:styleId="TableHeaderText">
    <w:name w:val="Table Header Text"/>
    <w:basedOn w:val="TableText"/>
    <w:rsid w:val="008B71AF"/>
    <w:pPr>
      <w:spacing w:before="0" w:after="0"/>
      <w:jc w:val="center"/>
    </w:pPr>
    <w:rPr>
      <w:rFonts w:ascii="Book Antiqua" w:eastAsia="Calibri" w:hAnsi="Book Antiqua"/>
      <w:b/>
      <w:sz w:val="22"/>
    </w:rPr>
  </w:style>
  <w:style w:type="character" w:customStyle="1" w:styleId="3Char">
    <w:name w:val="标题 3 Char"/>
    <w:basedOn w:val="a2"/>
    <w:link w:val="3"/>
    <w:rsid w:val="00250973"/>
    <w:rPr>
      <w:rFonts w:ascii="Arial Narrow" w:hAnsi="Arial Narrow" w:cs="Arial"/>
      <w:b/>
      <w:caps/>
      <w:color w:val="0066CC"/>
      <w:sz w:val="24"/>
      <w:szCs w:val="26"/>
    </w:rPr>
  </w:style>
  <w:style w:type="character" w:styleId="af4">
    <w:name w:val="annotation reference"/>
    <w:basedOn w:val="a2"/>
    <w:semiHidden/>
    <w:rsid w:val="00297CD1"/>
    <w:rPr>
      <w:sz w:val="16"/>
      <w:szCs w:val="16"/>
    </w:rPr>
  </w:style>
  <w:style w:type="paragraph" w:styleId="af5">
    <w:name w:val="annotation subject"/>
    <w:basedOn w:val="af3"/>
    <w:next w:val="af3"/>
    <w:semiHidden/>
    <w:rsid w:val="00297CD1"/>
    <w:pPr>
      <w:jc w:val="left"/>
    </w:pPr>
    <w:rPr>
      <w:rFonts w:eastAsia="Times New Roman"/>
      <w:b/>
      <w:bCs/>
      <w:sz w:val="20"/>
    </w:rPr>
  </w:style>
  <w:style w:type="table" w:styleId="af6">
    <w:name w:val="Table Grid"/>
    <w:basedOn w:val="a3"/>
    <w:uiPriority w:val="59"/>
    <w:rsid w:val="00FE4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0"/>
    <w:uiPriority w:val="34"/>
    <w:qFormat/>
    <w:rsid w:val="000330C3"/>
    <w:pPr>
      <w:ind w:left="720"/>
      <w:contextualSpacing/>
    </w:pPr>
  </w:style>
  <w:style w:type="character" w:customStyle="1" w:styleId="apple-style-span">
    <w:name w:val="apple-style-span"/>
    <w:basedOn w:val="a2"/>
    <w:rsid w:val="008A1360"/>
  </w:style>
</w:styles>
</file>

<file path=word/webSettings.xml><?xml version="1.0" encoding="utf-8"?>
<w:webSettings xmlns:r="http://schemas.openxmlformats.org/officeDocument/2006/relationships" xmlns:w="http://schemas.openxmlformats.org/wordprocessingml/2006/main">
  <w:divs>
    <w:div w:id="523203365">
      <w:bodyDiv w:val="1"/>
      <w:marLeft w:val="0"/>
      <w:marRight w:val="0"/>
      <w:marTop w:val="0"/>
      <w:marBottom w:val="0"/>
      <w:divBdr>
        <w:top w:val="none" w:sz="0" w:space="0" w:color="auto"/>
        <w:left w:val="none" w:sz="0" w:space="0" w:color="auto"/>
        <w:bottom w:val="none" w:sz="0" w:space="0" w:color="auto"/>
        <w:right w:val="none" w:sz="0" w:space="0" w:color="auto"/>
      </w:divBdr>
    </w:div>
    <w:div w:id="830800861">
      <w:bodyDiv w:val="1"/>
      <w:marLeft w:val="0"/>
      <w:marRight w:val="0"/>
      <w:marTop w:val="0"/>
      <w:marBottom w:val="0"/>
      <w:divBdr>
        <w:top w:val="none" w:sz="0" w:space="0" w:color="auto"/>
        <w:left w:val="none" w:sz="0" w:space="0" w:color="auto"/>
        <w:bottom w:val="none" w:sz="0" w:space="0" w:color="auto"/>
        <w:right w:val="none" w:sz="0" w:space="0" w:color="auto"/>
      </w:divBdr>
    </w:div>
    <w:div w:id="145551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cersservices.calepa.ca.gov/Staging/Regulator/CME/Submit?regulatorCode=%7bregulatorCode%7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cersservices.calepa.ca.gov/Staging/Regulator/FacilitySubmittal/Help" TargetMode="External"/><Relationship Id="rId2" Type="http://schemas.openxmlformats.org/officeDocument/2006/relationships/numbering" Target="numbering.xml"/><Relationship Id="rId16" Type="http://schemas.openxmlformats.org/officeDocument/2006/relationships/hyperlink" Target="https://cersservices.calepa.ca.gov/Staging/Regulator/FacilitySubmittal/Query/Document/%7bCERSUniqueKey%7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ersservices.calepa.ca.gov/Staging/Regulator/FacilitySubmittal/Help"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cersservices.calepa.ca.gov/Staging/Regulator/FacilitySubmittal/Query?regulatorCode=%7bregulatorCode%7d"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E:\Accela%20Services%20Documents\Interface\Accela\Projects\COSD%2012ACC-06854\Project%20Document\Interface%20Design%20Template%20V1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E3F8D-12DC-4B15-A65D-18DE0D2B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Interface Design Template V1_0.dotx</Template>
  <TotalTime>1214</TotalTime>
  <Pages>9</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Liu</dc:creator>
  <cp:lastModifiedBy>Eric Liu</cp:lastModifiedBy>
  <cp:revision>124</cp:revision>
  <cp:lastPrinted>2007-11-16T19:45:00Z</cp:lastPrinted>
  <dcterms:created xsi:type="dcterms:W3CDTF">2012-11-09T01:55:00Z</dcterms:created>
  <dcterms:modified xsi:type="dcterms:W3CDTF">2012-11-16T08:27:00Z</dcterms:modified>
</cp:coreProperties>
</file>