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317eqzad8iu" w:id="0"/>
      <w:bookmarkEnd w:id="0"/>
      <w:r w:rsidDel="00000000" w:rsidR="00000000" w:rsidRPr="00000000">
        <w:rPr>
          <w:b w:val="1"/>
          <w:sz w:val="46"/>
          <w:szCs w:val="46"/>
          <w:rtl w:val="0"/>
        </w:rPr>
        <w:t xml:space="preserve">Information Systems Architecture Document (TOGAF Phase C - Data &amp; Application Architecture)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vka26uwo4mf"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defines the Information Systems Architecture for ASDF (AI Superintelligence Delivery Factory), which includes the Data Architecture and Application Architecture. The objective is to align technology enablers and application services with the ASDF business capabilities, ensuring effective, secure, and scalable delivery of AI superintelligence globally.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d145xc8lran" w:id="2"/>
      <w:bookmarkEnd w:id="2"/>
      <w:r w:rsidDel="00000000" w:rsidR="00000000" w:rsidRPr="00000000">
        <w:rPr>
          <w:b w:val="1"/>
          <w:sz w:val="34"/>
          <w:szCs w:val="34"/>
          <w:rtl w:val="0"/>
        </w:rPr>
        <w:t xml:space="preserve">2. Architecture Vision Recap</w:t>
      </w:r>
    </w:p>
    <w:p w:rsidR="00000000" w:rsidDel="00000000" w:rsidP="00000000" w:rsidRDefault="00000000" w:rsidRPr="00000000" w14:paraId="00000006">
      <w:pPr>
        <w:spacing w:after="240" w:before="240" w:lineRule="auto"/>
        <w:rPr/>
      </w:pPr>
      <w:r w:rsidDel="00000000" w:rsidR="00000000" w:rsidRPr="00000000">
        <w:rPr>
          <w:rtl w:val="0"/>
        </w:rPr>
        <w:t xml:space="preserve">ASDF delivers decentralized, AI-powered enterprise services via robot-operated micro datacenters connected through satellite broadband. These services are offered through web and mobile platforms, enabling enterprises to access AI superintelligence for sales, support, marketing, and more.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gpx7821ta6i7" w:id="3"/>
      <w:bookmarkEnd w:id="3"/>
      <w:r w:rsidDel="00000000" w:rsidR="00000000" w:rsidRPr="00000000">
        <w:rPr>
          <w:b w:val="1"/>
          <w:sz w:val="34"/>
          <w:szCs w:val="34"/>
          <w:rtl w:val="0"/>
        </w:rPr>
        <w:t xml:space="preserve">3. Data Architecture</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evpflw90moo4" w:id="4"/>
      <w:bookmarkEnd w:id="4"/>
      <w:r w:rsidDel="00000000" w:rsidR="00000000" w:rsidRPr="00000000">
        <w:rPr>
          <w:b w:val="1"/>
          <w:color w:val="000000"/>
          <w:sz w:val="26"/>
          <w:szCs w:val="26"/>
          <w:rtl w:val="0"/>
        </w:rPr>
        <w:t xml:space="preserve">3.1 Data Entities</w:t>
      </w:r>
    </w:p>
    <w:tbl>
      <w:tblPr>
        <w:tblStyle w:val="Table1"/>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6350"/>
        <w:tblGridChange w:id="0">
          <w:tblGrid>
            <w:gridCol w:w="2870"/>
            <w:gridCol w:w="63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Entity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Enterprise Profile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Details of subscribed enterprises including user roles &amp; licenses.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AI Model Metadata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Configuration, versioning, and tuning parameters for AI agents.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Operational 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Real-time status and diagnostics of edge datacenter components.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User Interaction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Records of user activities, queries, and AI interactions.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AI Training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Structured and unstructured data used to improve AI models.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Environmental Sensor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Temperature, humidity, solar input, etc., from micro datacenters.</w:t>
            </w:r>
          </w:p>
        </w:tc>
      </w:tr>
    </w:tbl>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llqdc4o8wpk" w:id="5"/>
      <w:bookmarkEnd w:id="5"/>
      <w:r w:rsidDel="00000000" w:rsidR="00000000" w:rsidRPr="00000000">
        <w:rPr>
          <w:b w:val="1"/>
          <w:color w:val="000000"/>
          <w:sz w:val="26"/>
          <w:szCs w:val="26"/>
          <w:rtl w:val="0"/>
        </w:rPr>
        <w:t xml:space="preserve">3.2 Data Flows</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Enterprise Data → AI Agents → Decision Support → Feedback → Optimization</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Telemetry &amp; Sensor Data → Monitoring System → Alerts &amp; Adjustments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AI Training Data ↔ Secure Repository ↔ Continuous Learning Loop</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7ws06tl9cmhl" w:id="6"/>
      <w:bookmarkEnd w:id="6"/>
      <w:r w:rsidDel="00000000" w:rsidR="00000000" w:rsidRPr="00000000">
        <w:rPr>
          <w:b w:val="1"/>
          <w:color w:val="000000"/>
          <w:sz w:val="26"/>
          <w:szCs w:val="26"/>
          <w:rtl w:val="0"/>
        </w:rPr>
        <w:t xml:space="preserve">3.3 Data Governance</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Security</w:t>
      </w:r>
      <w:r w:rsidDel="00000000" w:rsidR="00000000" w:rsidRPr="00000000">
        <w:rPr>
          <w:rtl w:val="0"/>
        </w:rPr>
        <w:t xml:space="preserve">: End-to-end encryption, zero-trust access model.</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GDPR, CCPA, ISO/IEC 27001.</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Blockchain-verified audit trails for sensitive interactions.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pacing w:after="80" w:lineRule="auto"/>
        <w:rPr>
          <w:b w:val="1"/>
          <w:sz w:val="34"/>
          <w:szCs w:val="34"/>
        </w:rPr>
      </w:pPr>
      <w:bookmarkStart w:colFirst="0" w:colLast="0" w:name="_n1dk7mly78ji" w:id="7"/>
      <w:bookmarkEnd w:id="7"/>
      <w:r w:rsidDel="00000000" w:rsidR="00000000" w:rsidRPr="00000000">
        <w:rPr>
          <w:b w:val="1"/>
          <w:sz w:val="34"/>
          <w:szCs w:val="34"/>
          <w:rtl w:val="0"/>
        </w:rPr>
        <w:t xml:space="preserve">4. Application Architecture</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vpzru3ygd0w" w:id="8"/>
      <w:bookmarkEnd w:id="8"/>
      <w:r w:rsidDel="00000000" w:rsidR="00000000" w:rsidRPr="00000000">
        <w:rPr>
          <w:b w:val="1"/>
          <w:color w:val="000000"/>
          <w:sz w:val="26"/>
          <w:szCs w:val="26"/>
          <w:rtl w:val="0"/>
        </w:rPr>
        <w:t xml:space="preserve">4.1 Core Applications</w:t>
      </w:r>
    </w:p>
    <w:tbl>
      <w:tblPr>
        <w:tblStyle w:val="Table2"/>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0"/>
        <w:gridCol w:w="5900"/>
        <w:tblGridChange w:id="0">
          <w:tblGrid>
            <w:gridCol w:w="3320"/>
            <w:gridCol w:w="590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Application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Purpose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AI Orchestration Platform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Manages lifecycle and orchestration of AI agents.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Enterprise Portal (Web/Mobile)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Interface for enterprises to configure and consume AI services.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Edge Datacenter Control Suite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Software stack for autonomous micro datacenter operations.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Satellite Network Gateway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Manages data transfer and routing across satellite infrastructure.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Power &amp; Thermal Control 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Ensures sustainability and efficiency of onsite infrastructure.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Compliance &amp; Analytics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Ensures standards compliance and derives usage insights.</w:t>
            </w:r>
          </w:p>
        </w:tc>
      </w:tr>
    </w:tbl>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cx9eeb2ukahl" w:id="9"/>
      <w:bookmarkEnd w:id="9"/>
      <w:r w:rsidDel="00000000" w:rsidR="00000000" w:rsidRPr="00000000">
        <w:rPr>
          <w:b w:val="1"/>
          <w:color w:val="000000"/>
          <w:sz w:val="26"/>
          <w:szCs w:val="26"/>
          <w:rtl w:val="0"/>
        </w:rPr>
        <w:t xml:space="preserve">4.2 Application Interfaces</w:t>
      </w:r>
    </w:p>
    <w:p w:rsidR="00000000" w:rsidDel="00000000" w:rsidP="00000000" w:rsidRDefault="00000000" w:rsidRPr="00000000" w14:paraId="00000032">
      <w:pPr>
        <w:numPr>
          <w:ilvl w:val="0"/>
          <w:numId w:val="16"/>
        </w:numPr>
        <w:spacing w:after="0" w:afterAutospacing="0" w:before="240" w:lineRule="auto"/>
        <w:ind w:left="720" w:hanging="360"/>
      </w:pPr>
      <w:r w:rsidDel="00000000" w:rsidR="00000000" w:rsidRPr="00000000">
        <w:rPr>
          <w:b w:val="1"/>
          <w:rtl w:val="0"/>
        </w:rPr>
        <w:t xml:space="preserve">APIs</w:t>
      </w:r>
      <w:r w:rsidDel="00000000" w:rsidR="00000000" w:rsidRPr="00000000">
        <w:rPr>
          <w:rtl w:val="0"/>
        </w:rPr>
        <w:t xml:space="preserve">: REST and GraphQL APIs for enterprise integration.</w:t>
      </w:r>
    </w:p>
    <w:p w:rsidR="00000000" w:rsidDel="00000000" w:rsidP="00000000" w:rsidRDefault="00000000" w:rsidRPr="00000000" w14:paraId="00000033">
      <w:pPr>
        <w:numPr>
          <w:ilvl w:val="0"/>
          <w:numId w:val="16"/>
        </w:numPr>
        <w:spacing w:after="0" w:afterAutospacing="0" w:before="0" w:beforeAutospacing="0" w:lineRule="auto"/>
        <w:ind w:left="720" w:hanging="360"/>
      </w:pPr>
      <w:r w:rsidDel="00000000" w:rsidR="00000000" w:rsidRPr="00000000">
        <w:rPr>
          <w:b w:val="1"/>
          <w:rtl w:val="0"/>
        </w:rPr>
        <w:t xml:space="preserve">SDKs</w:t>
      </w:r>
      <w:r w:rsidDel="00000000" w:rsidR="00000000" w:rsidRPr="00000000">
        <w:rPr>
          <w:rtl w:val="0"/>
        </w:rPr>
        <w:t xml:space="preserve">: Libraries for rapid integration with enterprise systems.</w:t>
      </w:r>
    </w:p>
    <w:p w:rsidR="00000000" w:rsidDel="00000000" w:rsidP="00000000" w:rsidRDefault="00000000" w:rsidRPr="00000000" w14:paraId="00000034">
      <w:pPr>
        <w:numPr>
          <w:ilvl w:val="0"/>
          <w:numId w:val="16"/>
        </w:numPr>
        <w:spacing w:after="240" w:before="0" w:beforeAutospacing="0" w:lineRule="auto"/>
        <w:ind w:left="720" w:hanging="360"/>
      </w:pPr>
      <w:r w:rsidDel="00000000" w:rsidR="00000000" w:rsidRPr="00000000">
        <w:rPr>
          <w:b w:val="1"/>
          <w:rtl w:val="0"/>
        </w:rPr>
        <w:t xml:space="preserve">AI Inference APIs</w:t>
      </w:r>
      <w:r w:rsidDel="00000000" w:rsidR="00000000" w:rsidRPr="00000000">
        <w:rPr>
          <w:rtl w:val="0"/>
        </w:rPr>
        <w:t xml:space="preserve">: Low-latency endpoints for real-time AI tasks.</w:t>
      </w:r>
    </w:p>
    <w:p w:rsidR="00000000" w:rsidDel="00000000" w:rsidP="00000000" w:rsidRDefault="00000000" w:rsidRPr="00000000" w14:paraId="00000035">
      <w:pPr>
        <w:pStyle w:val="Heading3"/>
        <w:keepNext w:val="0"/>
        <w:keepLines w:val="0"/>
        <w:spacing w:before="280" w:lineRule="auto"/>
        <w:rPr>
          <w:b w:val="1"/>
          <w:color w:val="000000"/>
          <w:sz w:val="26"/>
          <w:szCs w:val="26"/>
        </w:rPr>
      </w:pPr>
      <w:bookmarkStart w:colFirst="0" w:colLast="0" w:name="_43re1iqxxzr3" w:id="10"/>
      <w:bookmarkEnd w:id="10"/>
      <w:r w:rsidDel="00000000" w:rsidR="00000000" w:rsidRPr="00000000">
        <w:rPr>
          <w:b w:val="1"/>
          <w:color w:val="000000"/>
          <w:sz w:val="26"/>
          <w:szCs w:val="26"/>
          <w:rtl w:val="0"/>
        </w:rPr>
        <w:t xml:space="preserve">4.3 Application Services Map</w:t>
      </w:r>
    </w:p>
    <w:p w:rsidR="00000000" w:rsidDel="00000000" w:rsidP="00000000" w:rsidRDefault="00000000" w:rsidRPr="00000000" w14:paraId="00000036">
      <w:pPr>
        <w:numPr>
          <w:ilvl w:val="0"/>
          <w:numId w:val="31"/>
        </w:numPr>
        <w:spacing w:after="0" w:afterAutospacing="0" w:before="240" w:lineRule="auto"/>
        <w:ind w:left="720" w:hanging="360"/>
      </w:pPr>
      <w:r w:rsidDel="00000000" w:rsidR="00000000" w:rsidRPr="00000000">
        <w:rPr>
          <w:b w:val="1"/>
          <w:rtl w:val="0"/>
        </w:rPr>
        <w:t xml:space="preserve">User Experience Services</w:t>
      </w:r>
      <w:r w:rsidDel="00000000" w:rsidR="00000000" w:rsidRPr="00000000">
        <w:rPr>
          <w:rtl w:val="0"/>
        </w:rPr>
        <w:t xml:space="preserve">: Authentication, dashboards, alerts.</w:t>
      </w:r>
    </w:p>
    <w:p w:rsidR="00000000" w:rsidDel="00000000" w:rsidP="00000000" w:rsidRDefault="00000000" w:rsidRPr="00000000" w14:paraId="00000037">
      <w:pPr>
        <w:numPr>
          <w:ilvl w:val="0"/>
          <w:numId w:val="31"/>
        </w:numPr>
        <w:spacing w:after="0" w:afterAutospacing="0" w:before="0" w:beforeAutospacing="0" w:lineRule="auto"/>
        <w:ind w:left="720" w:hanging="360"/>
      </w:pPr>
      <w:r w:rsidDel="00000000" w:rsidR="00000000" w:rsidRPr="00000000">
        <w:rPr>
          <w:b w:val="1"/>
          <w:rtl w:val="0"/>
        </w:rPr>
        <w:t xml:space="preserve">AI Services Layer</w:t>
      </w:r>
      <w:r w:rsidDel="00000000" w:rsidR="00000000" w:rsidRPr="00000000">
        <w:rPr>
          <w:rtl w:val="0"/>
        </w:rPr>
        <w:t xml:space="preserve">: NLP, computer vision, predictive analytics.</w:t>
      </w:r>
    </w:p>
    <w:p w:rsidR="00000000" w:rsidDel="00000000" w:rsidP="00000000" w:rsidRDefault="00000000" w:rsidRPr="00000000" w14:paraId="00000038">
      <w:pPr>
        <w:numPr>
          <w:ilvl w:val="0"/>
          <w:numId w:val="31"/>
        </w:numPr>
        <w:spacing w:after="0" w:afterAutospacing="0" w:before="0" w:beforeAutospacing="0" w:lineRule="auto"/>
        <w:ind w:left="720" w:hanging="360"/>
      </w:pPr>
      <w:r w:rsidDel="00000000" w:rsidR="00000000" w:rsidRPr="00000000">
        <w:rPr>
          <w:b w:val="1"/>
          <w:rtl w:val="0"/>
        </w:rPr>
        <w:t xml:space="preserve">Edge Services Layer</w:t>
      </w:r>
      <w:r w:rsidDel="00000000" w:rsidR="00000000" w:rsidRPr="00000000">
        <w:rPr>
          <w:rtl w:val="0"/>
        </w:rPr>
        <w:t xml:space="preserve">: Infrastructure health, resource optimization.</w:t>
      </w:r>
    </w:p>
    <w:p w:rsidR="00000000" w:rsidDel="00000000" w:rsidP="00000000" w:rsidRDefault="00000000" w:rsidRPr="00000000" w14:paraId="00000039">
      <w:pPr>
        <w:numPr>
          <w:ilvl w:val="0"/>
          <w:numId w:val="31"/>
        </w:numPr>
        <w:spacing w:after="240" w:before="0" w:beforeAutospacing="0" w:lineRule="auto"/>
        <w:ind w:left="720" w:hanging="360"/>
      </w:pPr>
      <w:r w:rsidDel="00000000" w:rsidR="00000000" w:rsidRPr="00000000">
        <w:rPr>
          <w:b w:val="1"/>
          <w:rtl w:val="0"/>
        </w:rPr>
        <w:t xml:space="preserve">Backend Services</w:t>
      </w:r>
      <w:r w:rsidDel="00000000" w:rsidR="00000000" w:rsidRPr="00000000">
        <w:rPr>
          <w:rtl w:val="0"/>
        </w:rPr>
        <w:t xml:space="preserve">: Data ingestion, message queues, ML pipelines.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fgaw76xp32gq" w:id="11"/>
      <w:bookmarkEnd w:id="11"/>
      <w:r w:rsidDel="00000000" w:rsidR="00000000" w:rsidRPr="00000000">
        <w:rPr>
          <w:b w:val="1"/>
          <w:sz w:val="34"/>
          <w:szCs w:val="34"/>
          <w:rtl w:val="0"/>
        </w:rPr>
        <w:t xml:space="preserve">5. Integration Architecture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8hpcsaoq9lbk" w:id="12"/>
      <w:bookmarkEnd w:id="12"/>
      <w:r w:rsidDel="00000000" w:rsidR="00000000" w:rsidRPr="00000000">
        <w:rPr>
          <w:b w:val="1"/>
          <w:color w:val="000000"/>
          <w:sz w:val="26"/>
          <w:szCs w:val="26"/>
          <w:rtl w:val="0"/>
        </w:rPr>
        <w:t xml:space="preserve">5.1 Integration Patterns</w:t>
      </w:r>
    </w:p>
    <w:p w:rsidR="00000000" w:rsidDel="00000000" w:rsidP="00000000" w:rsidRDefault="00000000" w:rsidRPr="00000000" w14:paraId="0000003D">
      <w:pPr>
        <w:numPr>
          <w:ilvl w:val="0"/>
          <w:numId w:val="14"/>
        </w:numPr>
        <w:spacing w:after="0" w:afterAutospacing="0" w:before="240" w:lineRule="auto"/>
        <w:ind w:left="720" w:hanging="360"/>
      </w:pPr>
      <w:r w:rsidDel="00000000" w:rsidR="00000000" w:rsidRPr="00000000">
        <w:rPr>
          <w:b w:val="1"/>
          <w:rtl w:val="0"/>
        </w:rPr>
        <w:t xml:space="preserve">Event-Driven Architecture</w:t>
      </w:r>
      <w:r w:rsidDel="00000000" w:rsidR="00000000" w:rsidRPr="00000000">
        <w:rPr>
          <w:rtl w:val="0"/>
        </w:rPr>
        <w:t xml:space="preserve">: Real-time responsiveness across systems.</w:t>
      </w:r>
    </w:p>
    <w:p w:rsidR="00000000" w:rsidDel="00000000" w:rsidP="00000000" w:rsidRDefault="00000000" w:rsidRPr="00000000" w14:paraId="0000003E">
      <w:pPr>
        <w:numPr>
          <w:ilvl w:val="0"/>
          <w:numId w:val="14"/>
        </w:numPr>
        <w:spacing w:after="0" w:afterAutospacing="0" w:before="0" w:beforeAutospacing="0" w:lineRule="auto"/>
        <w:ind w:left="720" w:hanging="360"/>
      </w:pPr>
      <w:r w:rsidDel="00000000" w:rsidR="00000000" w:rsidRPr="00000000">
        <w:rPr>
          <w:b w:val="1"/>
          <w:rtl w:val="0"/>
        </w:rPr>
        <w:t xml:space="preserve">Microservices</w:t>
      </w:r>
      <w:r w:rsidDel="00000000" w:rsidR="00000000" w:rsidRPr="00000000">
        <w:rPr>
          <w:rtl w:val="0"/>
        </w:rPr>
        <w:t xml:space="preserve">: Independent scaling and modularity of services.</w:t>
      </w:r>
    </w:p>
    <w:p w:rsidR="00000000" w:rsidDel="00000000" w:rsidP="00000000" w:rsidRDefault="00000000" w:rsidRPr="00000000" w14:paraId="0000003F">
      <w:pPr>
        <w:numPr>
          <w:ilvl w:val="0"/>
          <w:numId w:val="14"/>
        </w:numPr>
        <w:spacing w:after="240" w:before="0" w:beforeAutospacing="0" w:lineRule="auto"/>
        <w:ind w:left="720" w:hanging="360"/>
      </w:pPr>
      <w:r w:rsidDel="00000000" w:rsidR="00000000" w:rsidRPr="00000000">
        <w:rPr>
          <w:b w:val="1"/>
          <w:rtl w:val="0"/>
        </w:rPr>
        <w:t xml:space="preserve">Data Federation</w:t>
      </w:r>
      <w:r w:rsidDel="00000000" w:rsidR="00000000" w:rsidRPr="00000000">
        <w:rPr>
          <w:rtl w:val="0"/>
        </w:rPr>
        <w:t xml:space="preserve">: Unified view of enterprise and system data across edge and cloud.</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pruq9cdbtb3d" w:id="13"/>
      <w:bookmarkEnd w:id="13"/>
      <w:r w:rsidDel="00000000" w:rsidR="00000000" w:rsidRPr="00000000">
        <w:rPr>
          <w:b w:val="1"/>
          <w:color w:val="000000"/>
          <w:sz w:val="26"/>
          <w:szCs w:val="26"/>
          <w:rtl w:val="0"/>
        </w:rPr>
        <w:t xml:space="preserve">5.2 Interoperability Standards</w:t>
      </w:r>
    </w:p>
    <w:p w:rsidR="00000000" w:rsidDel="00000000" w:rsidP="00000000" w:rsidRDefault="00000000" w:rsidRPr="00000000" w14:paraId="00000041">
      <w:pPr>
        <w:numPr>
          <w:ilvl w:val="0"/>
          <w:numId w:val="25"/>
        </w:numPr>
        <w:spacing w:after="240" w:before="240" w:lineRule="auto"/>
        <w:ind w:left="720" w:hanging="360"/>
      </w:pPr>
      <w:r w:rsidDel="00000000" w:rsidR="00000000" w:rsidRPr="00000000">
        <w:rPr>
          <w:rtl w:val="0"/>
        </w:rPr>
        <w:t xml:space="preserve">OpenAPI, OAuth 2.0, MQTT for telemetry, OPC UA for hardware integration.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ycdwhb3rpjhm" w:id="14"/>
      <w:bookmarkEnd w:id="14"/>
      <w:r w:rsidDel="00000000" w:rsidR="00000000" w:rsidRPr="00000000">
        <w:rPr>
          <w:b w:val="1"/>
          <w:sz w:val="34"/>
          <w:szCs w:val="34"/>
          <w:rtl w:val="0"/>
        </w:rPr>
        <w:t xml:space="preserve">6. Technology Choices</w:t>
      </w:r>
    </w:p>
    <w:p w:rsidR="00000000" w:rsidDel="00000000" w:rsidP="00000000" w:rsidRDefault="00000000" w:rsidRPr="00000000" w14:paraId="00000044">
      <w:pPr>
        <w:numPr>
          <w:ilvl w:val="0"/>
          <w:numId w:val="18"/>
        </w:numPr>
        <w:spacing w:after="0" w:afterAutospacing="0" w:before="240" w:lineRule="auto"/>
        <w:ind w:left="720" w:hanging="360"/>
      </w:pPr>
      <w:r w:rsidDel="00000000" w:rsidR="00000000" w:rsidRPr="00000000">
        <w:rPr>
          <w:b w:val="1"/>
          <w:rtl w:val="0"/>
        </w:rPr>
        <w:t xml:space="preserve">Cloud Layer</w:t>
      </w:r>
      <w:r w:rsidDel="00000000" w:rsidR="00000000" w:rsidRPr="00000000">
        <w:rPr>
          <w:rtl w:val="0"/>
        </w:rPr>
        <w:t xml:space="preserve">: Kubernetes, Docker, TensorFlow, Apache Kafka</w:t>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b w:val="1"/>
          <w:rtl w:val="0"/>
        </w:rPr>
        <w:t xml:space="preserve">Edge Runtime</w:t>
      </w:r>
      <w:r w:rsidDel="00000000" w:rsidR="00000000" w:rsidRPr="00000000">
        <w:rPr>
          <w:rtl w:val="0"/>
        </w:rPr>
        <w:t xml:space="preserve">: Rust, Python, ROS (Robot Operating System)</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PostgreSQL, MongoDB, IPFS for decentralized storage</w:t>
      </w:r>
    </w:p>
    <w:p w:rsidR="00000000" w:rsidDel="00000000" w:rsidP="00000000" w:rsidRDefault="00000000" w:rsidRPr="00000000" w14:paraId="00000047">
      <w:pPr>
        <w:numPr>
          <w:ilvl w:val="0"/>
          <w:numId w:val="18"/>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HashiCorp Vault, TLS 1.3, blockchain-based integrity checking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ufkoc11mgcjd" w:id="15"/>
      <w:bookmarkEnd w:id="15"/>
      <w:r w:rsidDel="00000000" w:rsidR="00000000" w:rsidRPr="00000000">
        <w:rPr>
          <w:b w:val="1"/>
          <w:sz w:val="34"/>
          <w:szCs w:val="34"/>
          <w:rtl w:val="0"/>
        </w:rPr>
        <w:t xml:space="preserve">7. Architecture Alignment</w:t>
      </w:r>
    </w:p>
    <w:tbl>
      <w:tblPr>
        <w:tblStyle w:val="Table3"/>
        <w:tblW w:w="89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0"/>
        <w:gridCol w:w="6050"/>
        <w:tblGridChange w:id="0">
          <w:tblGrid>
            <w:gridCol w:w="2870"/>
            <w:gridCol w:w="605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Business Capability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Supporting Application / Data Entity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AI-as-a-Service Delivery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AI Orchestration Platform, AI Model Metadata</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Remote Autonomy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Edge Control Suite, Operational Telemetry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Global Accessibility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Satellite Gateway, Enterprise Portal</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Sustainability Management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Power/Thermal Control System, Environmental Sensor Data</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y5tj0c4hilci" w:id="16"/>
      <w:bookmarkEnd w:id="16"/>
      <w:r w:rsidDel="00000000" w:rsidR="00000000" w:rsidRPr="00000000">
        <w:rPr>
          <w:b w:val="1"/>
          <w:sz w:val="34"/>
          <w:szCs w:val="34"/>
          <w:rtl w:val="0"/>
        </w:rPr>
        <w:t xml:space="preserve">8. Conclusion</w:t>
      </w:r>
    </w:p>
    <w:p w:rsidR="00000000" w:rsidDel="00000000" w:rsidP="00000000" w:rsidRDefault="00000000" w:rsidRPr="00000000" w14:paraId="00000056">
      <w:pPr>
        <w:spacing w:after="240" w:before="240" w:lineRule="auto"/>
        <w:rPr/>
      </w:pPr>
      <w:r w:rsidDel="00000000" w:rsidR="00000000" w:rsidRPr="00000000">
        <w:rPr>
          <w:rtl w:val="0"/>
        </w:rPr>
        <w:t xml:space="preserve">This Information Systems Architecture provides the foundation for ASDF’s intelligent service delivery. By structuring data and application components around the unique needs of decentralized AI operations, ASDF enables secure, scalable, and sustainable delivery of enterprise-grade AI superintelligence globally.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Rule="auto"/>
        <w:rPr>
          <w:b w:val="1"/>
          <w:sz w:val="46"/>
          <w:szCs w:val="46"/>
        </w:rPr>
      </w:pPr>
      <w:bookmarkStart w:colFirst="0" w:colLast="0" w:name="_c98070gec25g" w:id="17"/>
      <w:bookmarkEnd w:id="17"/>
      <w:r w:rsidDel="00000000" w:rsidR="00000000" w:rsidRPr="00000000">
        <w:rPr>
          <w:b w:val="1"/>
          <w:sz w:val="46"/>
          <w:szCs w:val="46"/>
          <w:rtl w:val="0"/>
        </w:rPr>
        <w:t xml:space="preserve">Information Systems Architecture Document for ONEDGE Platform (TOGAF Phase C - Data &amp; Application Architecture)</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dvpwd8fdadv" w:id="18"/>
      <w:bookmarkEnd w:id="18"/>
      <w:r w:rsidDel="00000000" w:rsidR="00000000" w:rsidRPr="00000000">
        <w:rPr>
          <w:b w:val="1"/>
          <w:sz w:val="34"/>
          <w:szCs w:val="34"/>
          <w:rtl w:val="0"/>
        </w:rPr>
        <w:t xml:space="preserve">1. Introduction</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8mjj75h1h7tw" w:id="19"/>
      <w:bookmarkEnd w:id="19"/>
      <w:r w:rsidDel="00000000" w:rsidR="00000000" w:rsidRPr="00000000">
        <w:rPr>
          <w:b w:val="1"/>
          <w:color w:val="000000"/>
          <w:sz w:val="26"/>
          <w:szCs w:val="26"/>
          <w:rtl w:val="0"/>
        </w:rPr>
        <w:t xml:space="preserve">1.1 Purpose</w:t>
      </w:r>
    </w:p>
    <w:p w:rsidR="00000000" w:rsidDel="00000000" w:rsidP="00000000" w:rsidRDefault="00000000" w:rsidRPr="00000000" w14:paraId="0000005C">
      <w:pPr>
        <w:spacing w:after="240" w:before="240" w:lineRule="auto"/>
        <w:rPr/>
      </w:pPr>
      <w:r w:rsidDel="00000000" w:rsidR="00000000" w:rsidRPr="00000000">
        <w:rPr>
          <w:rtl w:val="0"/>
        </w:rPr>
        <w:t xml:space="preserve">This Information Systems Architecture Document, developed for Company ABC’s ONEDGE platform as part of TOGAF Phase C (Data and Application Architecture), defines the data and application components required to deliver AI superintelligence as a service to small and medium-sized businesses (SMBs) in the global intelligent edge AI market, projected to grow at a CAGR of 20–33.3% through 2030–2035. The document builds on the Business Architecture (Phase B), detailing the data management strategies, application services, and their integration to support ONEDGE’s goals of democratizing AI access, ensuring data sovereignty, driving sustainability, and enabling resilient service delivery. It ensures scalability, security, and accessibility for SMBs across diverse industries and regions.</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4srtefd5j25l" w:id="20"/>
      <w:bookmarkEnd w:id="20"/>
      <w:r w:rsidDel="00000000" w:rsidR="00000000" w:rsidRPr="00000000">
        <w:rPr>
          <w:b w:val="1"/>
          <w:color w:val="000000"/>
          <w:sz w:val="26"/>
          <w:szCs w:val="26"/>
          <w:rtl w:val="0"/>
        </w:rPr>
        <w:t xml:space="preserve">1.2 Scope</w:t>
      </w:r>
    </w:p>
    <w:p w:rsidR="00000000" w:rsidDel="00000000" w:rsidP="00000000" w:rsidRDefault="00000000" w:rsidRPr="00000000" w14:paraId="0000005E">
      <w:pPr>
        <w:spacing w:after="240" w:before="240" w:lineRule="auto"/>
        <w:rPr/>
      </w:pPr>
      <w:r w:rsidDel="00000000" w:rsidR="00000000" w:rsidRPr="00000000">
        <w:rPr>
          <w:rtl w:val="0"/>
        </w:rPr>
        <w:t xml:space="preserve">The scope encompasses:</w:t>
      </w:r>
    </w:p>
    <w:p w:rsidR="00000000" w:rsidDel="00000000" w:rsidP="00000000" w:rsidRDefault="00000000" w:rsidRPr="00000000" w14:paraId="0000005F">
      <w:pPr>
        <w:numPr>
          <w:ilvl w:val="0"/>
          <w:numId w:val="28"/>
        </w:numPr>
        <w:spacing w:after="0" w:afterAutospacing="0" w:before="240" w:lineRule="auto"/>
        <w:ind w:left="720" w:hanging="360"/>
      </w:pPr>
      <w:r w:rsidDel="00000000" w:rsidR="00000000" w:rsidRPr="00000000">
        <w:rPr>
          <w:b w:val="1"/>
          <w:rtl w:val="0"/>
        </w:rPr>
        <w:t xml:space="preserve">Data Architecture</w:t>
      </w:r>
      <w:r w:rsidDel="00000000" w:rsidR="00000000" w:rsidRPr="00000000">
        <w:rPr>
          <w:rtl w:val="0"/>
        </w:rPr>
        <w:t xml:space="preserve">: Data entities, storage, processing, governance, and compliance to support AI services and enterprise integration.</w:t>
      </w:r>
    </w:p>
    <w:p w:rsidR="00000000" w:rsidDel="00000000" w:rsidP="00000000" w:rsidRDefault="00000000" w:rsidRPr="00000000" w14:paraId="00000060">
      <w:pPr>
        <w:numPr>
          <w:ilvl w:val="0"/>
          <w:numId w:val="28"/>
        </w:numPr>
        <w:spacing w:after="0" w:afterAutospacing="0" w:before="0" w:beforeAutospacing="0" w:lineRule="auto"/>
        <w:ind w:left="720" w:hanging="360"/>
      </w:pPr>
      <w:r w:rsidDel="00000000" w:rsidR="00000000" w:rsidRPr="00000000">
        <w:rPr>
          <w:b w:val="1"/>
          <w:rtl w:val="0"/>
        </w:rPr>
        <w:t xml:space="preserve">Application Architecture</w:t>
      </w:r>
      <w:r w:rsidDel="00000000" w:rsidR="00000000" w:rsidRPr="00000000">
        <w:rPr>
          <w:rtl w:val="0"/>
        </w:rPr>
        <w:t xml:space="preserve">: Application components, services, and interfaces for AI delivery, infrastructure management, and user interaction.</w:t>
      </w:r>
    </w:p>
    <w:p w:rsidR="00000000" w:rsidDel="00000000" w:rsidP="00000000" w:rsidRDefault="00000000" w:rsidRPr="00000000" w14:paraId="00000061">
      <w:pPr>
        <w:numPr>
          <w:ilvl w:val="0"/>
          <w:numId w:val="28"/>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Mechanisms for interoperability with enterprise systems, IoT ecosystems, and third-party AI tools.</w:t>
      </w:r>
    </w:p>
    <w:p w:rsidR="00000000" w:rsidDel="00000000" w:rsidP="00000000" w:rsidRDefault="00000000" w:rsidRPr="00000000" w14:paraId="00000062">
      <w:pPr>
        <w:numPr>
          <w:ilvl w:val="0"/>
          <w:numId w:val="28"/>
        </w:numPr>
        <w:spacing w:after="0" w:afterAutospacing="0" w:before="0" w:beforeAutospacing="0" w:lineRule="auto"/>
        <w:ind w:left="720" w:hanging="360"/>
      </w:pPr>
      <w:r w:rsidDel="00000000" w:rsidR="00000000" w:rsidRPr="00000000">
        <w:rPr>
          <w:b w:val="1"/>
          <w:rtl w:val="0"/>
        </w:rPr>
        <w:t xml:space="preserve">Alignment</w:t>
      </w:r>
      <w:r w:rsidDel="00000000" w:rsidR="00000000" w:rsidRPr="00000000">
        <w:rPr>
          <w:rtl w:val="0"/>
        </w:rPr>
        <w:t xml:space="preserve">: Mapping to business capabilities, goals, and stakeholder concerns from the Business Architecture.</w:t>
      </w:r>
    </w:p>
    <w:p w:rsidR="00000000" w:rsidDel="00000000" w:rsidP="00000000" w:rsidRDefault="00000000" w:rsidRPr="00000000" w14:paraId="00000063">
      <w:pPr>
        <w:numPr>
          <w:ilvl w:val="0"/>
          <w:numId w:val="28"/>
        </w:numPr>
        <w:spacing w:after="240" w:before="0" w:beforeAutospacing="0" w:lineRule="auto"/>
        <w:ind w:left="720" w:hanging="360"/>
      </w:pPr>
      <w:r w:rsidDel="00000000" w:rsidR="00000000" w:rsidRPr="00000000">
        <w:rPr>
          <w:b w:val="1"/>
          <w:rtl w:val="0"/>
        </w:rPr>
        <w:t xml:space="preserve">Standards and Principles</w:t>
      </w:r>
      <w:r w:rsidDel="00000000" w:rsidR="00000000" w:rsidRPr="00000000">
        <w:rPr>
          <w:rtl w:val="0"/>
        </w:rPr>
        <w:t xml:space="preserve">: Guidelines for security, scalability, and sustainability in data and application design.</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75opsckh9l5h" w:id="21"/>
      <w:bookmarkEnd w:id="21"/>
      <w:r w:rsidDel="00000000" w:rsidR="00000000" w:rsidRPr="00000000">
        <w:rPr>
          <w:b w:val="1"/>
          <w:sz w:val="34"/>
          <w:szCs w:val="34"/>
          <w:rtl w:val="0"/>
        </w:rPr>
        <w:t xml:space="preserve">2. Business Context</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lsytxtgdzp7" w:id="22"/>
      <w:bookmarkEnd w:id="22"/>
      <w:r w:rsidDel="00000000" w:rsidR="00000000" w:rsidRPr="00000000">
        <w:rPr>
          <w:b w:val="1"/>
          <w:color w:val="000000"/>
          <w:sz w:val="26"/>
          <w:szCs w:val="26"/>
          <w:rtl w:val="0"/>
        </w:rPr>
        <w:t xml:space="preserve">2.1 Business Goals</w:t>
      </w:r>
    </w:p>
    <w:p w:rsidR="00000000" w:rsidDel="00000000" w:rsidP="00000000" w:rsidRDefault="00000000" w:rsidRPr="00000000" w14:paraId="00000066">
      <w:pPr>
        <w:spacing w:after="240" w:before="240" w:lineRule="auto"/>
        <w:rPr/>
      </w:pPr>
      <w:r w:rsidDel="00000000" w:rsidR="00000000" w:rsidRPr="00000000">
        <w:rPr>
          <w:rtl w:val="0"/>
        </w:rPr>
        <w:t xml:space="preserve">The following business goals, extended from the Business Architecture, guide the Information Systems Architecture:</w:t>
      </w:r>
    </w:p>
    <w:p w:rsidR="00000000" w:rsidDel="00000000" w:rsidP="00000000" w:rsidRDefault="00000000" w:rsidRPr="00000000" w14:paraId="00000067">
      <w:pPr>
        <w:numPr>
          <w:ilvl w:val="0"/>
          <w:numId w:val="20"/>
        </w:numPr>
        <w:spacing w:after="0" w:afterAutospacing="0" w:before="240" w:lineRule="auto"/>
        <w:ind w:left="720" w:hanging="360"/>
      </w:pPr>
      <w:r w:rsidDel="00000000" w:rsidR="00000000" w:rsidRPr="00000000">
        <w:rPr>
          <w:b w:val="1"/>
          <w:rtl w:val="0"/>
        </w:rPr>
        <w:t xml:space="preserve">Global AI Reach</w:t>
      </w:r>
      <w:r w:rsidDel="00000000" w:rsidR="00000000" w:rsidRPr="00000000">
        <w:rPr>
          <w:rtl w:val="0"/>
        </w:rPr>
        <w:t xml:space="preserve">: Deploy AI services in 100+ countries, with 50% in emerging markets by year 2.</w:t>
      </w:r>
    </w:p>
    <w:p w:rsidR="00000000" w:rsidDel="00000000" w:rsidP="00000000" w:rsidRDefault="00000000" w:rsidRPr="00000000" w14:paraId="00000068">
      <w:pPr>
        <w:numPr>
          <w:ilvl w:val="0"/>
          <w:numId w:val="20"/>
        </w:numPr>
        <w:spacing w:after="0" w:afterAutospacing="0" w:before="0" w:beforeAutospacing="0" w:lineRule="auto"/>
        <w:ind w:left="720" w:hanging="360"/>
      </w:pPr>
      <w:r w:rsidDel="00000000" w:rsidR="00000000" w:rsidRPr="00000000">
        <w:rPr>
          <w:b w:val="1"/>
          <w:rtl w:val="0"/>
        </w:rPr>
        <w:t xml:space="preserve">Enterprise AI Automation</w:t>
      </w:r>
      <w:r w:rsidDel="00000000" w:rsidR="00000000" w:rsidRPr="00000000">
        <w:rPr>
          <w:rtl w:val="0"/>
        </w:rPr>
        <w:t xml:space="preserve">: Achieve 80% automation across SMB functions with 90% client satisfaction.</w:t>
      </w:r>
    </w:p>
    <w:p w:rsidR="00000000" w:rsidDel="00000000" w:rsidP="00000000" w:rsidRDefault="00000000" w:rsidRPr="00000000" w14:paraId="00000069">
      <w:pPr>
        <w:numPr>
          <w:ilvl w:val="0"/>
          <w:numId w:val="20"/>
        </w:numPr>
        <w:spacing w:after="0" w:afterAutospacing="0" w:before="0" w:beforeAutospacing="0" w:lineRule="auto"/>
        <w:ind w:left="720" w:hanging="360"/>
      </w:pPr>
      <w:r w:rsidDel="00000000" w:rsidR="00000000" w:rsidRPr="00000000">
        <w:rPr>
          <w:b w:val="1"/>
          <w:rtl w:val="0"/>
        </w:rPr>
        <w:t xml:space="preserve">Zero-Operator Datacenters</w:t>
      </w:r>
      <w:r w:rsidDel="00000000" w:rsidR="00000000" w:rsidRPr="00000000">
        <w:rPr>
          <w:rtl w:val="0"/>
        </w:rPr>
        <w:t xml:space="preserve">: Ensure 100% autonomous operation with &lt;1% downtime.</w:t>
      </w:r>
    </w:p>
    <w:p w:rsidR="00000000" w:rsidDel="00000000" w:rsidP="00000000" w:rsidRDefault="00000000" w:rsidRPr="00000000" w14:paraId="0000006A">
      <w:pPr>
        <w:numPr>
          <w:ilvl w:val="0"/>
          <w:numId w:val="20"/>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Achieve carbon neutrality; 90% renewable energy usage.</w:t>
      </w:r>
    </w:p>
    <w:p w:rsidR="00000000" w:rsidDel="00000000" w:rsidP="00000000" w:rsidRDefault="00000000" w:rsidRPr="00000000" w14:paraId="0000006B">
      <w:pPr>
        <w:numPr>
          <w:ilvl w:val="0"/>
          <w:numId w:val="20"/>
        </w:numPr>
        <w:spacing w:after="0" w:afterAutospacing="0" w:before="0" w:beforeAutospacing="0" w:lineRule="auto"/>
        <w:ind w:left="720" w:hanging="360"/>
      </w:pPr>
      <w:r w:rsidDel="00000000" w:rsidR="00000000" w:rsidRPr="00000000">
        <w:rPr>
          <w:b w:val="1"/>
          <w:rtl w:val="0"/>
        </w:rPr>
        <w:t xml:space="preserve">Data Sovereignty and Compliance</w:t>
      </w:r>
      <w:r w:rsidDel="00000000" w:rsidR="00000000" w:rsidRPr="00000000">
        <w:rPr>
          <w:rtl w:val="0"/>
        </w:rPr>
        <w:t xml:space="preserve">: Maintain zero regulatory violations; align with GDPR, HIPAA, CCPA.</w:t>
      </w:r>
    </w:p>
    <w:p w:rsidR="00000000" w:rsidDel="00000000" w:rsidP="00000000" w:rsidRDefault="00000000" w:rsidRPr="00000000" w14:paraId="0000006C">
      <w:pPr>
        <w:numPr>
          <w:ilvl w:val="0"/>
          <w:numId w:val="20"/>
        </w:numPr>
        <w:spacing w:after="0" w:afterAutospacing="0" w:before="0" w:beforeAutospacing="0" w:lineRule="auto"/>
        <w:ind w:left="720" w:hanging="360"/>
      </w:pPr>
      <w:r w:rsidDel="00000000" w:rsidR="00000000" w:rsidRPr="00000000">
        <w:rPr>
          <w:b w:val="1"/>
          <w:rtl w:val="0"/>
        </w:rPr>
        <w:t xml:space="preserve">Resilient Service Delivery</w:t>
      </w:r>
      <w:r w:rsidDel="00000000" w:rsidR="00000000" w:rsidRPr="00000000">
        <w:rPr>
          <w:rtl w:val="0"/>
        </w:rPr>
        <w:t xml:space="preserve">: Achieve 99.99% uptime in low-connectivity areas.</w:t>
      </w:r>
    </w:p>
    <w:p w:rsidR="00000000" w:rsidDel="00000000" w:rsidP="00000000" w:rsidRDefault="00000000" w:rsidRPr="00000000" w14:paraId="0000006D">
      <w:pPr>
        <w:numPr>
          <w:ilvl w:val="0"/>
          <w:numId w:val="20"/>
        </w:numPr>
        <w:spacing w:after="0" w:afterAutospacing="0" w:before="0" w:beforeAutospacing="0" w:lineRule="auto"/>
        <w:ind w:left="720" w:hanging="360"/>
      </w:pPr>
      <w:r w:rsidDel="00000000" w:rsidR="00000000" w:rsidRPr="00000000">
        <w:rPr>
          <w:b w:val="1"/>
          <w:rtl w:val="0"/>
        </w:rPr>
        <w:t xml:space="preserve">Ease of Use and Integration</w:t>
      </w:r>
      <w:r w:rsidDel="00000000" w:rsidR="00000000" w:rsidRPr="00000000">
        <w:rPr>
          <w:rtl w:val="0"/>
        </w:rPr>
        <w:t xml:space="preserve">: Ensure 90% user satisfaction; &lt;1-day onboarding.</w:t>
      </w:r>
    </w:p>
    <w:p w:rsidR="00000000" w:rsidDel="00000000" w:rsidP="00000000" w:rsidRDefault="00000000" w:rsidRPr="00000000" w14:paraId="0000006E">
      <w:pPr>
        <w:numPr>
          <w:ilvl w:val="0"/>
          <w:numId w:val="20"/>
        </w:numPr>
        <w:spacing w:after="0" w:afterAutospacing="0" w:before="0" w:beforeAutospacing="0" w:lineRule="auto"/>
        <w:ind w:left="720" w:hanging="360"/>
      </w:pPr>
      <w:r w:rsidDel="00000000" w:rsidR="00000000" w:rsidRPr="00000000">
        <w:rPr>
          <w:b w:val="1"/>
          <w:rtl w:val="0"/>
        </w:rPr>
        <w:t xml:space="preserve">Scalable Infrastructure</w:t>
      </w:r>
      <w:r w:rsidDel="00000000" w:rsidR="00000000" w:rsidRPr="00000000">
        <w:rPr>
          <w:rtl w:val="0"/>
        </w:rPr>
        <w:t xml:space="preserve">: Support 50% annual unit growth; 10,000 AI agents/region by year 3.</w:t>
      </w:r>
    </w:p>
    <w:p w:rsidR="00000000" w:rsidDel="00000000" w:rsidP="00000000" w:rsidRDefault="00000000" w:rsidRPr="00000000" w14:paraId="0000006F">
      <w:pPr>
        <w:numPr>
          <w:ilvl w:val="0"/>
          <w:numId w:val="20"/>
        </w:numPr>
        <w:spacing w:after="0" w:afterAutospacing="0" w:before="0" w:beforeAutospacing="0" w:lineRule="auto"/>
        <w:ind w:left="720" w:hanging="360"/>
      </w:pPr>
      <w:r w:rsidDel="00000000" w:rsidR="00000000" w:rsidRPr="00000000">
        <w:rPr>
          <w:b w:val="1"/>
          <w:rtl w:val="0"/>
        </w:rPr>
        <w:t xml:space="preserve">Cybersecurity Excellence</w:t>
      </w:r>
      <w:r w:rsidDel="00000000" w:rsidR="00000000" w:rsidRPr="00000000">
        <w:rPr>
          <w:rtl w:val="0"/>
        </w:rPr>
        <w:t xml:space="preserve">: Achieve zero breaches; 95% threat detection rate.</w:t>
      </w:r>
    </w:p>
    <w:p w:rsidR="00000000" w:rsidDel="00000000" w:rsidP="00000000" w:rsidRDefault="00000000" w:rsidRPr="00000000" w14:paraId="00000070">
      <w:pPr>
        <w:numPr>
          <w:ilvl w:val="0"/>
          <w:numId w:val="20"/>
        </w:numPr>
        <w:spacing w:after="0" w:afterAutospacing="0" w:before="0" w:beforeAutospacing="0" w:lineRule="auto"/>
        <w:ind w:left="720" w:hanging="360"/>
      </w:pPr>
      <w:r w:rsidDel="00000000" w:rsidR="00000000" w:rsidRPr="00000000">
        <w:rPr>
          <w:b w:val="1"/>
          <w:rtl w:val="0"/>
        </w:rPr>
        <w:t xml:space="preserve">Inclusive Market Expansion</w:t>
      </w:r>
      <w:r w:rsidDel="00000000" w:rsidR="00000000" w:rsidRPr="00000000">
        <w:rPr>
          <w:rtl w:val="0"/>
        </w:rPr>
        <w:t xml:space="preserve">: Reach 40% client base from emerging markets; 100,000 EdgeKoin transactions/year.</w:t>
      </w:r>
    </w:p>
    <w:p w:rsidR="00000000" w:rsidDel="00000000" w:rsidP="00000000" w:rsidRDefault="00000000" w:rsidRPr="00000000" w14:paraId="00000071">
      <w:pPr>
        <w:numPr>
          <w:ilvl w:val="0"/>
          <w:numId w:val="20"/>
        </w:numPr>
        <w:spacing w:after="240" w:before="0" w:beforeAutospacing="0" w:lineRule="auto"/>
        <w:ind w:left="720" w:hanging="360"/>
      </w:pPr>
      <w:r w:rsidDel="00000000" w:rsidR="00000000" w:rsidRPr="00000000">
        <w:rPr>
          <w:b w:val="1"/>
          <w:rtl w:val="0"/>
        </w:rPr>
        <w:t xml:space="preserve">Developer Ecosystem Enablement</w:t>
      </w:r>
      <w:r w:rsidDel="00000000" w:rsidR="00000000" w:rsidRPr="00000000">
        <w:rPr>
          <w:rtl w:val="0"/>
        </w:rPr>
        <w:t xml:space="preserve">: Support 10,000 active developers; 1 million API calls/month.</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wucxpet7eftw" w:id="23"/>
      <w:bookmarkEnd w:id="23"/>
      <w:r w:rsidDel="00000000" w:rsidR="00000000" w:rsidRPr="00000000">
        <w:rPr>
          <w:b w:val="1"/>
          <w:color w:val="000000"/>
          <w:sz w:val="26"/>
          <w:szCs w:val="26"/>
          <w:rtl w:val="0"/>
        </w:rPr>
        <w:t xml:space="preserve">2.2 Stakeholder Concerns</w:t>
      </w:r>
    </w:p>
    <w:p w:rsidR="00000000" w:rsidDel="00000000" w:rsidP="00000000" w:rsidRDefault="00000000" w:rsidRPr="00000000" w14:paraId="00000073">
      <w:pPr>
        <w:spacing w:after="240" w:before="240" w:lineRule="auto"/>
        <w:rPr/>
      </w:pPr>
      <w:r w:rsidDel="00000000" w:rsidR="00000000" w:rsidRPr="00000000">
        <w:rPr>
          <w:rtl w:val="0"/>
        </w:rPr>
        <w:t xml:space="preserve">Key stakeholders and their concerns relevant to data and application architecture include:</w:t>
      </w:r>
    </w:p>
    <w:p w:rsidR="00000000" w:rsidDel="00000000" w:rsidP="00000000" w:rsidRDefault="00000000" w:rsidRPr="00000000" w14:paraId="00000074">
      <w:pPr>
        <w:numPr>
          <w:ilvl w:val="0"/>
          <w:numId w:val="23"/>
        </w:numPr>
        <w:spacing w:after="0" w:afterAutospacing="0" w:before="240" w:lineRule="auto"/>
        <w:ind w:left="720" w:hanging="360"/>
      </w:pPr>
      <w:r w:rsidDel="00000000" w:rsidR="00000000" w:rsidRPr="00000000">
        <w:rPr>
          <w:b w:val="1"/>
          <w:rtl w:val="0"/>
        </w:rPr>
        <w:t xml:space="preserve">Enterprise Clients</w:t>
      </w:r>
      <w:r w:rsidDel="00000000" w:rsidR="00000000" w:rsidRPr="00000000">
        <w:rPr>
          <w:rtl w:val="0"/>
        </w:rPr>
        <w:t xml:space="preserve">: Data privacy, system integration, ease of AI deployment.</w:t>
      </w:r>
    </w:p>
    <w:p w:rsidR="00000000" w:rsidDel="00000000" w:rsidP="00000000" w:rsidRDefault="00000000" w:rsidRPr="00000000" w14:paraId="00000075">
      <w:pPr>
        <w:numPr>
          <w:ilvl w:val="0"/>
          <w:numId w:val="23"/>
        </w:numPr>
        <w:spacing w:after="0" w:afterAutospacing="0" w:before="0" w:beforeAutospacing="0" w:lineRule="auto"/>
        <w:ind w:left="720" w:hanging="360"/>
      </w:pPr>
      <w:r w:rsidDel="00000000" w:rsidR="00000000" w:rsidRPr="00000000">
        <w:rPr>
          <w:b w:val="1"/>
          <w:rtl w:val="0"/>
        </w:rPr>
        <w:t xml:space="preserve">End Users</w:t>
      </w:r>
      <w:r w:rsidDel="00000000" w:rsidR="00000000" w:rsidRPr="00000000">
        <w:rPr>
          <w:rtl w:val="0"/>
        </w:rPr>
        <w:t xml:space="preserve">: App usability, responsiveness, offline functionality.</w:t>
      </w:r>
    </w:p>
    <w:p w:rsidR="00000000" w:rsidDel="00000000" w:rsidP="00000000" w:rsidRDefault="00000000" w:rsidRPr="00000000" w14:paraId="00000076">
      <w:pPr>
        <w:numPr>
          <w:ilvl w:val="0"/>
          <w:numId w:val="23"/>
        </w:numPr>
        <w:spacing w:after="0" w:afterAutospacing="0" w:before="0" w:beforeAutospacing="0" w:lineRule="auto"/>
        <w:ind w:left="720" w:hanging="360"/>
      </w:pPr>
      <w:r w:rsidDel="00000000" w:rsidR="00000000" w:rsidRPr="00000000">
        <w:rPr>
          <w:b w:val="1"/>
          <w:rtl w:val="0"/>
        </w:rPr>
        <w:t xml:space="preserve">Datacenter Ops Teams</w:t>
      </w:r>
      <w:r w:rsidDel="00000000" w:rsidR="00000000" w:rsidRPr="00000000">
        <w:rPr>
          <w:rtl w:val="0"/>
        </w:rPr>
        <w:t xml:space="preserve">: Data reliability, real-time telemetry, automation.</w:t>
      </w:r>
    </w:p>
    <w:p w:rsidR="00000000" w:rsidDel="00000000" w:rsidP="00000000" w:rsidRDefault="00000000" w:rsidRPr="00000000" w14:paraId="00000077">
      <w:pPr>
        <w:numPr>
          <w:ilvl w:val="0"/>
          <w:numId w:val="23"/>
        </w:numPr>
        <w:spacing w:after="0" w:afterAutospacing="0" w:before="0" w:beforeAutospacing="0" w:lineRule="auto"/>
        <w:ind w:left="720" w:hanging="360"/>
      </w:pPr>
      <w:r w:rsidDel="00000000" w:rsidR="00000000" w:rsidRPr="00000000">
        <w:rPr>
          <w:b w:val="1"/>
          <w:rtl w:val="0"/>
        </w:rPr>
        <w:t xml:space="preserve">Regulators</w:t>
      </w:r>
      <w:r w:rsidDel="00000000" w:rsidR="00000000" w:rsidRPr="00000000">
        <w:rPr>
          <w:rtl w:val="0"/>
        </w:rPr>
        <w:t xml:space="preserve">: Compliance with GDPR, HIPAA, CCPA; ethical AI practices.</w:t>
      </w:r>
    </w:p>
    <w:p w:rsidR="00000000" w:rsidDel="00000000" w:rsidP="00000000" w:rsidRDefault="00000000" w:rsidRPr="00000000" w14:paraId="00000078">
      <w:pPr>
        <w:numPr>
          <w:ilvl w:val="0"/>
          <w:numId w:val="23"/>
        </w:numPr>
        <w:spacing w:after="240" w:before="0" w:beforeAutospacing="0" w:lineRule="auto"/>
        <w:ind w:left="720" w:hanging="360"/>
      </w:pPr>
      <w:r w:rsidDel="00000000" w:rsidR="00000000" w:rsidRPr="00000000">
        <w:rPr>
          <w:b w:val="1"/>
          <w:rtl w:val="0"/>
        </w:rPr>
        <w:t xml:space="preserve">AI Developers</w:t>
      </w:r>
      <w:r w:rsidDel="00000000" w:rsidR="00000000" w:rsidRPr="00000000">
        <w:rPr>
          <w:rtl w:val="0"/>
        </w:rPr>
        <w:t xml:space="preserve">: API accessibility, model compatibility, development tools.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e9llpq7re2m6" w:id="24"/>
      <w:bookmarkEnd w:id="24"/>
      <w:r w:rsidDel="00000000" w:rsidR="00000000" w:rsidRPr="00000000">
        <w:rPr>
          <w:b w:val="1"/>
          <w:sz w:val="34"/>
          <w:szCs w:val="34"/>
          <w:rtl w:val="0"/>
        </w:rPr>
        <w:t xml:space="preserve">3. Data Architecture</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v0994vvc577a" w:id="25"/>
      <w:bookmarkEnd w:id="25"/>
      <w:r w:rsidDel="00000000" w:rsidR="00000000" w:rsidRPr="00000000">
        <w:rPr>
          <w:b w:val="1"/>
          <w:color w:val="000000"/>
          <w:sz w:val="26"/>
          <w:szCs w:val="26"/>
          <w:rtl w:val="0"/>
        </w:rPr>
        <w:t xml:space="preserve">3.1 Data Principles</w:t>
      </w:r>
    </w:p>
    <w:p w:rsidR="00000000" w:rsidDel="00000000" w:rsidP="00000000" w:rsidRDefault="00000000" w:rsidRPr="00000000" w14:paraId="0000007B">
      <w:pPr>
        <w:numPr>
          <w:ilvl w:val="0"/>
          <w:numId w:val="6"/>
        </w:numPr>
        <w:spacing w:after="0" w:afterAutospacing="0" w:before="240" w:lineRule="auto"/>
        <w:ind w:left="720" w:hanging="360"/>
      </w:pPr>
      <w:r w:rsidDel="00000000" w:rsidR="00000000" w:rsidRPr="00000000">
        <w:rPr>
          <w:b w:val="1"/>
          <w:rtl w:val="0"/>
        </w:rPr>
        <w:t xml:space="preserve">Security First</w:t>
      </w:r>
      <w:r w:rsidDel="00000000" w:rsidR="00000000" w:rsidRPr="00000000">
        <w:rPr>
          <w:rtl w:val="0"/>
        </w:rPr>
        <w:t xml:space="preserve">: All data is encrypted at rest and in transit, using confidential computing and zero trust architecture (Confidential Computing).</w:t>
      </w:r>
    </w:p>
    <w:p w:rsidR="00000000" w:rsidDel="00000000" w:rsidP="00000000" w:rsidRDefault="00000000" w:rsidRPr="00000000" w14:paraId="0000007C">
      <w:pPr>
        <w:numPr>
          <w:ilvl w:val="0"/>
          <w:numId w:val="6"/>
        </w:numPr>
        <w:spacing w:after="0" w:afterAutospacing="0" w:before="0" w:beforeAutospacing="0" w:lineRule="auto"/>
        <w:ind w:left="720" w:hanging="360"/>
      </w:pPr>
      <w:r w:rsidDel="00000000" w:rsidR="00000000" w:rsidRPr="00000000">
        <w:rPr>
          <w:b w:val="1"/>
          <w:rtl w:val="0"/>
        </w:rPr>
        <w:t xml:space="preserve">Data Sovereignty</w:t>
      </w:r>
      <w:r w:rsidDel="00000000" w:rsidR="00000000" w:rsidRPr="00000000">
        <w:rPr>
          <w:rtl w:val="0"/>
        </w:rPr>
        <w:t xml:space="preserve">: Data is processed and stored locally within jurisdictional boundaries to comply with regional laws.</w:t>
      </w:r>
    </w:p>
    <w:p w:rsidR="00000000" w:rsidDel="00000000" w:rsidP="00000000" w:rsidRDefault="00000000" w:rsidRPr="00000000" w14:paraId="0000007D">
      <w:pPr>
        <w:numPr>
          <w:ilvl w:val="0"/>
          <w:numId w:val="6"/>
        </w:numPr>
        <w:spacing w:after="0" w:afterAutospacing="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Data formats (e.g., JSON, Parquet) and protocols (e.g., MQTT, REST) ensure seamless enterprise integration.</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Distributed data management supports growing workloads and global expansion.</w:t>
      </w:r>
    </w:p>
    <w:p w:rsidR="00000000" w:rsidDel="00000000" w:rsidP="00000000" w:rsidRDefault="00000000" w:rsidRPr="00000000" w14:paraId="0000007F">
      <w:pPr>
        <w:numPr>
          <w:ilvl w:val="0"/>
          <w:numId w:val="6"/>
        </w:numPr>
        <w:spacing w:after="240" w:before="0" w:beforeAutospacing="0" w:lineRule="auto"/>
        <w:ind w:left="720" w:hanging="360"/>
      </w:pPr>
      <w:r w:rsidDel="00000000" w:rsidR="00000000" w:rsidRPr="00000000">
        <w:rPr>
          <w:b w:val="1"/>
          <w:rtl w:val="0"/>
        </w:rPr>
        <w:t xml:space="preserve">Governance</w:t>
      </w:r>
      <w:r w:rsidDel="00000000" w:rsidR="00000000" w:rsidRPr="00000000">
        <w:rPr>
          <w:rtl w:val="0"/>
        </w:rPr>
        <w:t xml:space="preserve">: Policies for data retention, anonymization, and auditability ensure compliance and transparency.</w:t>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p8633nol3w3n" w:id="26"/>
      <w:bookmarkEnd w:id="26"/>
      <w:r w:rsidDel="00000000" w:rsidR="00000000" w:rsidRPr="00000000">
        <w:rPr>
          <w:b w:val="1"/>
          <w:color w:val="000000"/>
          <w:sz w:val="26"/>
          <w:szCs w:val="26"/>
          <w:rtl w:val="0"/>
        </w:rPr>
        <w:t xml:space="preserve">3.2 Data Entities</w:t>
      </w:r>
    </w:p>
    <w:p w:rsidR="00000000" w:rsidDel="00000000" w:rsidP="00000000" w:rsidRDefault="00000000" w:rsidRPr="00000000" w14:paraId="00000081">
      <w:pPr>
        <w:spacing w:after="240" w:before="240" w:lineRule="auto"/>
        <w:rPr/>
      </w:pPr>
      <w:r w:rsidDel="00000000" w:rsidR="00000000" w:rsidRPr="00000000">
        <w:rPr>
          <w:rtl w:val="0"/>
        </w:rPr>
        <w:t xml:space="preserve">The following table outlines key data entities managed by ONEDGE: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1.0585817060637"/>
        <w:gridCol w:w="2587.7081192189103"/>
        <w:gridCol w:w="1678.6433710174717"/>
        <w:gridCol w:w="1592.065775950668"/>
        <w:gridCol w:w="2010.524152106886"/>
        <w:tblGridChange w:id="0">
          <w:tblGrid>
            <w:gridCol w:w="1491.0585817060637"/>
            <w:gridCol w:w="2587.7081192189103"/>
            <w:gridCol w:w="1678.6433710174717"/>
            <w:gridCol w:w="1592.065775950668"/>
            <w:gridCol w:w="2010.524152106886"/>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b w:val="1"/>
              </w:rPr>
            </w:pPr>
            <w:r w:rsidDel="00000000" w:rsidR="00000000" w:rsidRPr="00000000">
              <w:rPr>
                <w:b w:val="1"/>
                <w:rtl w:val="0"/>
              </w:rPr>
              <w:t xml:space="preserve">Data Entity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b w:val="1"/>
              </w:rPr>
            </w:pPr>
            <w:r w:rsidDel="00000000" w:rsidR="00000000" w:rsidRPr="00000000">
              <w:rPr>
                <w:b w:val="1"/>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jc w:val="center"/>
              <w:rPr>
                <w:b w:val="1"/>
              </w:rPr>
            </w:pPr>
            <w:r w:rsidDel="00000000" w:rsidR="00000000" w:rsidRPr="00000000">
              <w:rPr>
                <w:b w:val="1"/>
                <w:rtl w:val="0"/>
              </w:rPr>
              <w:t xml:space="preserve">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jc w:val="center"/>
              <w:rPr>
                <w:b w:val="1"/>
              </w:rPr>
            </w:pPr>
            <w:r w:rsidDel="00000000" w:rsidR="00000000" w:rsidRPr="00000000">
              <w:rPr>
                <w:b w:val="1"/>
                <w:rtl w:val="0"/>
              </w:rPr>
              <w:t xml:space="preserve">Usage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AI Model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Trained AI models, metadata, and performance metrics for inference and updates.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NeoCortex OS, marketplace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Local vector databases (Weaviate)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AI inference, continuous learning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Customer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SMB customer profiles, preferences, and transaction history.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Web/mobile apps, CRM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Local encrypted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Personalization, analytics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Operational 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Real-time metrics on hardware, power, and network performance.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Micro data center sensors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Graph databases (Neo4j)</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Predictive maintenance, monitoring</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Compliance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Audit trails for data access, processing, and security events.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Zero trust gateways, audits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Local encrypted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rtl w:val="0"/>
              </w:rPr>
              <w:t xml:space="preserve">Regulatory reporting, auditing</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IoT Sensor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Data from enterprise IoT devices (e.g., manufacturing sensors, wearables).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rtl w:val="0"/>
              </w:rPr>
              <w:t xml:space="preserve">IoT ecosystems, MQTT protocols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Local time-series databases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Real-time analytics, automation</w:t>
            </w:r>
          </w:p>
        </w:tc>
      </w:tr>
    </w:tbl>
    <w:p w:rsidR="00000000" w:rsidDel="00000000" w:rsidP="00000000" w:rsidRDefault="00000000" w:rsidRPr="00000000" w14:paraId="000000A0">
      <w:pPr>
        <w:pStyle w:val="Heading3"/>
        <w:keepNext w:val="0"/>
        <w:keepLines w:val="0"/>
        <w:spacing w:before="280" w:lineRule="auto"/>
        <w:rPr>
          <w:b w:val="1"/>
          <w:color w:val="000000"/>
          <w:sz w:val="26"/>
          <w:szCs w:val="26"/>
        </w:rPr>
      </w:pPr>
      <w:bookmarkStart w:colFirst="0" w:colLast="0" w:name="_ypmxan3olzlw" w:id="27"/>
      <w:bookmarkEnd w:id="27"/>
      <w:r w:rsidDel="00000000" w:rsidR="00000000" w:rsidRPr="00000000">
        <w:rPr>
          <w:b w:val="1"/>
          <w:color w:val="000000"/>
          <w:sz w:val="26"/>
          <w:szCs w:val="26"/>
          <w:rtl w:val="0"/>
        </w:rPr>
        <w:t xml:space="preserve">3.3 Data Storage and Processing</w:t>
      </w:r>
    </w:p>
    <w:p w:rsidR="00000000" w:rsidDel="00000000" w:rsidP="00000000" w:rsidRDefault="00000000" w:rsidRPr="00000000" w14:paraId="000000A1">
      <w:pPr>
        <w:numPr>
          <w:ilvl w:val="0"/>
          <w:numId w:val="11"/>
        </w:numPr>
        <w:spacing w:after="0" w:afterAutospacing="0" w:before="240" w:lineRule="auto"/>
        <w:ind w:left="720" w:hanging="360"/>
      </w:pPr>
      <w:r w:rsidDel="00000000" w:rsidR="00000000" w:rsidRPr="00000000">
        <w:rPr>
          <w:b w:val="1"/>
          <w:rtl w:val="0"/>
        </w:rPr>
        <w:t xml:space="preserve">Local Storage</w:t>
      </w:r>
      <w:r w:rsidDel="00000000" w:rsidR="00000000" w:rsidRPr="00000000">
        <w:rPr>
          <w:rtl w:val="0"/>
        </w:rPr>
        <w:t xml:space="preserve">: Each ONEDGE micro data center uses encrypted, region-specific storage zones to ensure data sovereignty and compliance with GDPR, HIPAA, and CCPA.</w:t>
      </w:r>
    </w:p>
    <w:p w:rsidR="00000000" w:rsidDel="00000000" w:rsidP="00000000" w:rsidRDefault="00000000" w:rsidRPr="00000000" w14:paraId="000000A2">
      <w:pPr>
        <w:numPr>
          <w:ilvl w:val="0"/>
          <w:numId w:val="11"/>
        </w:numPr>
        <w:spacing w:after="0" w:afterAutospacing="0" w:before="0" w:beforeAutospacing="0" w:lineRule="auto"/>
        <w:ind w:left="720" w:hanging="360"/>
      </w:pPr>
      <w:r w:rsidDel="00000000" w:rsidR="00000000" w:rsidRPr="00000000">
        <w:rPr>
          <w:b w:val="1"/>
          <w:rtl w:val="0"/>
        </w:rPr>
        <w:t xml:space="preserve">Distributed Databases</w:t>
      </w:r>
      <w:r w:rsidDel="00000000" w:rsidR="00000000" w:rsidRPr="00000000">
        <w:rPr>
          <w:rtl w:val="0"/>
        </w:rPr>
        <w:t xml:space="preserve">:</w:t>
      </w:r>
    </w:p>
    <w:p w:rsidR="00000000" w:rsidDel="00000000" w:rsidP="00000000" w:rsidRDefault="00000000" w:rsidRPr="00000000" w14:paraId="000000A3">
      <w:pPr>
        <w:numPr>
          <w:ilvl w:val="1"/>
          <w:numId w:val="11"/>
        </w:numPr>
        <w:spacing w:after="0" w:afterAutospacing="0" w:before="0" w:beforeAutospacing="0" w:lineRule="auto"/>
        <w:ind w:left="1440" w:hanging="360"/>
      </w:pPr>
      <w:r w:rsidDel="00000000" w:rsidR="00000000" w:rsidRPr="00000000">
        <w:rPr>
          <w:b w:val="1"/>
          <w:rtl w:val="0"/>
        </w:rPr>
        <w:t xml:space="preserve">Weaviate</w:t>
      </w:r>
      <w:r w:rsidDel="00000000" w:rsidR="00000000" w:rsidRPr="00000000">
        <w:rPr>
          <w:rtl w:val="0"/>
        </w:rPr>
        <w:t xml:space="preserve">: Vector database for real-time similarity search and AI model optimization.</w:t>
      </w:r>
    </w:p>
    <w:p w:rsidR="00000000" w:rsidDel="00000000" w:rsidP="00000000" w:rsidRDefault="00000000" w:rsidRPr="00000000" w14:paraId="000000A4">
      <w:pPr>
        <w:numPr>
          <w:ilvl w:val="1"/>
          <w:numId w:val="11"/>
        </w:numPr>
        <w:spacing w:after="0" w:afterAutospacing="0" w:before="0" w:beforeAutospacing="0" w:lineRule="auto"/>
        <w:ind w:left="1440" w:hanging="360"/>
      </w:pPr>
      <w:r w:rsidDel="00000000" w:rsidR="00000000" w:rsidRPr="00000000">
        <w:rPr>
          <w:b w:val="1"/>
          <w:rtl w:val="0"/>
        </w:rPr>
        <w:t xml:space="preserve">Neo4j</w:t>
      </w:r>
      <w:r w:rsidDel="00000000" w:rsidR="00000000" w:rsidRPr="00000000">
        <w:rPr>
          <w:rtl w:val="0"/>
        </w:rPr>
        <w:t xml:space="preserve">: Graph database for relationship-centric data modeling (e.g., operational telemetry).</w:t>
      </w:r>
    </w:p>
    <w:p w:rsidR="00000000" w:rsidDel="00000000" w:rsidP="00000000" w:rsidRDefault="00000000" w:rsidRPr="00000000" w14:paraId="000000A5">
      <w:pPr>
        <w:numPr>
          <w:ilvl w:val="1"/>
          <w:numId w:val="11"/>
        </w:numPr>
        <w:spacing w:after="0" w:afterAutospacing="0" w:before="0" w:beforeAutospacing="0" w:lineRule="auto"/>
        <w:ind w:left="1440" w:hanging="360"/>
      </w:pPr>
      <w:r w:rsidDel="00000000" w:rsidR="00000000" w:rsidRPr="00000000">
        <w:rPr>
          <w:b w:val="1"/>
          <w:rtl w:val="0"/>
        </w:rPr>
        <w:t xml:space="preserve">PostgreSQL with pgvector</w:t>
      </w:r>
      <w:r w:rsidDel="00000000" w:rsidR="00000000" w:rsidRPr="00000000">
        <w:rPr>
          <w:rtl w:val="0"/>
        </w:rPr>
        <w:t xml:space="preserve">: Supports structured data and vector embeddings for Retrieval-Augmented Generation (RAG).</w:t>
      </w:r>
    </w:p>
    <w:p w:rsidR="00000000" w:rsidDel="00000000" w:rsidP="00000000" w:rsidRDefault="00000000" w:rsidRPr="00000000" w14:paraId="000000A6">
      <w:pPr>
        <w:numPr>
          <w:ilvl w:val="0"/>
          <w:numId w:val="11"/>
        </w:numPr>
        <w:spacing w:after="0" w:afterAutospacing="0" w:before="0" w:beforeAutospacing="0" w:lineRule="auto"/>
        <w:ind w:left="720" w:hanging="360"/>
      </w:pPr>
      <w:r w:rsidDel="00000000" w:rsidR="00000000" w:rsidRPr="00000000">
        <w:rPr>
          <w:b w:val="1"/>
          <w:rtl w:val="0"/>
        </w:rPr>
        <w:t xml:space="preserve">Edge Processing</w:t>
      </w:r>
      <w:r w:rsidDel="00000000" w:rsidR="00000000" w:rsidRPr="00000000">
        <w:rPr>
          <w:rtl w:val="0"/>
        </w:rPr>
        <w:t xml:space="preserve">: Confidential computing (e.g., Intel SGX, AMD SEV) ensures secure, local AI inference, minimizing data transmission.</w:t>
      </w:r>
    </w:p>
    <w:p w:rsidR="00000000" w:rsidDel="00000000" w:rsidP="00000000" w:rsidRDefault="00000000" w:rsidRPr="00000000" w14:paraId="000000A7">
      <w:pPr>
        <w:numPr>
          <w:ilvl w:val="0"/>
          <w:numId w:val="11"/>
        </w:numPr>
        <w:spacing w:after="0" w:afterAutospacing="0" w:before="0" w:beforeAutospacing="0" w:lineRule="auto"/>
        <w:ind w:left="720" w:hanging="360"/>
      </w:pPr>
      <w:r w:rsidDel="00000000" w:rsidR="00000000" w:rsidRPr="00000000">
        <w:rPr>
          <w:b w:val="1"/>
          <w:rtl w:val="0"/>
        </w:rPr>
        <w:t xml:space="preserve">Federated Learning</w:t>
      </w:r>
      <w:r w:rsidDel="00000000" w:rsidR="00000000" w:rsidRPr="00000000">
        <w:rPr>
          <w:rtl w:val="0"/>
        </w:rPr>
        <w:t xml:space="preserve">: Distributed training across micro data centers preserves data privacy while improving models (Federated Learning Trends).</w:t>
      </w:r>
    </w:p>
    <w:p w:rsidR="00000000" w:rsidDel="00000000" w:rsidP="00000000" w:rsidRDefault="00000000" w:rsidRPr="00000000" w14:paraId="000000A8">
      <w:pPr>
        <w:numPr>
          <w:ilvl w:val="0"/>
          <w:numId w:val="11"/>
        </w:numPr>
        <w:spacing w:after="0" w:afterAutospacing="0" w:before="0" w:beforeAutospacing="0" w:lineRule="auto"/>
        <w:ind w:left="720" w:hanging="360"/>
      </w:pPr>
      <w:r w:rsidDel="00000000" w:rsidR="00000000" w:rsidRPr="00000000">
        <w:rPr>
          <w:b w:val="1"/>
          <w:rtl w:val="0"/>
        </w:rPr>
        <w:t xml:space="preserve">Data Governance</w:t>
      </w:r>
      <w:r w:rsidDel="00000000" w:rsidR="00000000" w:rsidRPr="00000000">
        <w:rPr>
          <w:rtl w:val="0"/>
        </w:rPr>
        <w:t xml:space="preserve">:</w:t>
      </w:r>
    </w:p>
    <w:p w:rsidR="00000000" w:rsidDel="00000000" w:rsidP="00000000" w:rsidRDefault="00000000" w:rsidRPr="00000000" w14:paraId="000000A9">
      <w:pPr>
        <w:numPr>
          <w:ilvl w:val="1"/>
          <w:numId w:val="11"/>
        </w:numPr>
        <w:spacing w:after="0" w:afterAutospacing="0" w:before="0" w:beforeAutospacing="0" w:lineRule="auto"/>
        <w:ind w:left="1440" w:hanging="360"/>
      </w:pPr>
      <w:r w:rsidDel="00000000" w:rsidR="00000000" w:rsidRPr="00000000">
        <w:rPr>
          <w:rtl w:val="0"/>
        </w:rPr>
        <w:t xml:space="preserve">Policies for data retention (e.g., 7-year compliance logs), anonymization, and deletion.</w:t>
      </w:r>
    </w:p>
    <w:p w:rsidR="00000000" w:rsidDel="00000000" w:rsidP="00000000" w:rsidRDefault="00000000" w:rsidRPr="00000000" w14:paraId="000000AA">
      <w:pPr>
        <w:numPr>
          <w:ilvl w:val="1"/>
          <w:numId w:val="11"/>
        </w:numPr>
        <w:spacing w:after="240" w:before="0" w:beforeAutospacing="0" w:lineRule="auto"/>
        <w:ind w:left="1440" w:hanging="360"/>
      </w:pPr>
      <w:r w:rsidDel="00000000" w:rsidR="00000000" w:rsidRPr="00000000">
        <w:rPr>
          <w:rtl w:val="0"/>
        </w:rPr>
        <w:t xml:space="preserve">Regular audits via zero trust gateways to ensure compliance and transparency.</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s8xnjsw6kx3f" w:id="28"/>
      <w:bookmarkEnd w:id="28"/>
      <w:r w:rsidDel="00000000" w:rsidR="00000000" w:rsidRPr="00000000">
        <w:rPr>
          <w:b w:val="1"/>
          <w:color w:val="000000"/>
          <w:sz w:val="26"/>
          <w:szCs w:val="26"/>
          <w:rtl w:val="0"/>
        </w:rPr>
        <w:t xml:space="preserve">3.4 Data Flow</w:t>
      </w:r>
    </w:p>
    <w:p w:rsidR="00000000" w:rsidDel="00000000" w:rsidP="00000000" w:rsidRDefault="00000000" w:rsidRPr="00000000" w14:paraId="000000AC">
      <w:pPr>
        <w:numPr>
          <w:ilvl w:val="0"/>
          <w:numId w:val="26"/>
        </w:numPr>
        <w:spacing w:after="0" w:afterAutospacing="0" w:before="240" w:lineRule="auto"/>
        <w:ind w:left="720" w:hanging="360"/>
      </w:pPr>
      <w:r w:rsidDel="00000000" w:rsidR="00000000" w:rsidRPr="00000000">
        <w:rPr>
          <w:b w:val="1"/>
          <w:rtl w:val="0"/>
        </w:rPr>
        <w:t xml:space="preserve">Ingestion</w:t>
      </w:r>
      <w:r w:rsidDel="00000000" w:rsidR="00000000" w:rsidRPr="00000000">
        <w:rPr>
          <w:rtl w:val="0"/>
        </w:rPr>
        <w:t xml:space="preserve">: Customer and IoT data ingested via APIs, MQTT, or REST from enterprise systems and devices.</w:t>
      </w:r>
    </w:p>
    <w:p w:rsidR="00000000" w:rsidDel="00000000" w:rsidP="00000000" w:rsidRDefault="00000000" w:rsidRPr="00000000" w14:paraId="000000AD">
      <w:pPr>
        <w:numPr>
          <w:ilvl w:val="0"/>
          <w:numId w:val="26"/>
        </w:numPr>
        <w:spacing w:after="0" w:afterAutospacing="0" w:before="0" w:beforeAutospacing="0" w:lineRule="auto"/>
        <w:ind w:left="720" w:hanging="360"/>
      </w:pPr>
      <w:r w:rsidDel="00000000" w:rsidR="00000000" w:rsidRPr="00000000">
        <w:rPr>
          <w:b w:val="1"/>
          <w:rtl w:val="0"/>
        </w:rPr>
        <w:t xml:space="preserve">Processing</w:t>
      </w:r>
      <w:r w:rsidDel="00000000" w:rsidR="00000000" w:rsidRPr="00000000">
        <w:rPr>
          <w:rtl w:val="0"/>
        </w:rPr>
        <w:t xml:space="preserve">: Local AI agents process data using NeoCortex OS, leveraging GPUs and secure enclaves.</w:t>
      </w:r>
    </w:p>
    <w:p w:rsidR="00000000" w:rsidDel="00000000" w:rsidP="00000000" w:rsidRDefault="00000000" w:rsidRPr="00000000" w14:paraId="000000AE">
      <w:pPr>
        <w:numPr>
          <w:ilvl w:val="0"/>
          <w:numId w:val="26"/>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Data stored in encrypted local databases, with metadata synced to the Control &amp; Monitoring Layer for telemetry.</w:t>
      </w:r>
    </w:p>
    <w:p w:rsidR="00000000" w:rsidDel="00000000" w:rsidP="00000000" w:rsidRDefault="00000000" w:rsidRPr="00000000" w14:paraId="000000AF">
      <w:pPr>
        <w:numPr>
          <w:ilvl w:val="0"/>
          <w:numId w:val="26"/>
        </w:numPr>
        <w:spacing w:after="0" w:afterAutospacing="0" w:before="0" w:beforeAutospacing="0" w:lineRule="auto"/>
        <w:ind w:left="720" w:hanging="360"/>
      </w:pPr>
      <w:r w:rsidDel="00000000" w:rsidR="00000000" w:rsidRPr="00000000">
        <w:rPr>
          <w:b w:val="1"/>
          <w:rtl w:val="0"/>
        </w:rPr>
        <w:t xml:space="preserve">Delivery</w:t>
      </w:r>
      <w:r w:rsidDel="00000000" w:rsidR="00000000" w:rsidRPr="00000000">
        <w:rPr>
          <w:rtl w:val="0"/>
        </w:rPr>
        <w:t xml:space="preserve">: Results delivered to SMBs via web/mobile apps, with analytics and insights accessible in real-time or offline.</w:t>
      </w:r>
    </w:p>
    <w:p w:rsidR="00000000" w:rsidDel="00000000" w:rsidP="00000000" w:rsidRDefault="00000000" w:rsidRPr="00000000" w14:paraId="000000B0">
      <w:pPr>
        <w:numPr>
          <w:ilvl w:val="0"/>
          <w:numId w:val="26"/>
        </w:numPr>
        <w:spacing w:after="24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Audit trails and compliance logs generated and stored locally, with reports available for regulators.</w:t>
      </w:r>
    </w:p>
    <w:p w:rsidR="00000000" w:rsidDel="00000000" w:rsidP="00000000" w:rsidRDefault="00000000" w:rsidRPr="00000000" w14:paraId="000000B1">
      <w:pPr>
        <w:pStyle w:val="Heading2"/>
        <w:keepNext w:val="0"/>
        <w:keepLines w:val="0"/>
        <w:spacing w:after="80" w:lineRule="auto"/>
        <w:rPr>
          <w:b w:val="1"/>
          <w:sz w:val="34"/>
          <w:szCs w:val="34"/>
        </w:rPr>
      </w:pPr>
      <w:bookmarkStart w:colFirst="0" w:colLast="0" w:name="_538pw1o6v7zo" w:id="29"/>
      <w:bookmarkEnd w:id="29"/>
      <w:r w:rsidDel="00000000" w:rsidR="00000000" w:rsidRPr="00000000">
        <w:rPr>
          <w:b w:val="1"/>
          <w:sz w:val="34"/>
          <w:szCs w:val="34"/>
          <w:rtl w:val="0"/>
        </w:rPr>
        <w:t xml:space="preserve">4. Application Architecture</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nttj9smg0xha" w:id="30"/>
      <w:bookmarkEnd w:id="30"/>
      <w:r w:rsidDel="00000000" w:rsidR="00000000" w:rsidRPr="00000000">
        <w:rPr>
          <w:b w:val="1"/>
          <w:color w:val="000000"/>
          <w:sz w:val="26"/>
          <w:szCs w:val="26"/>
          <w:rtl w:val="0"/>
        </w:rPr>
        <w:t xml:space="preserve">4.1 Application Principles</w:t>
      </w:r>
    </w:p>
    <w:p w:rsidR="00000000" w:rsidDel="00000000" w:rsidP="00000000" w:rsidRDefault="00000000" w:rsidRPr="00000000" w14:paraId="000000B3">
      <w:pPr>
        <w:numPr>
          <w:ilvl w:val="0"/>
          <w:numId w:val="24"/>
        </w:numPr>
        <w:spacing w:after="0" w:afterAutospacing="0" w:before="240" w:lineRule="auto"/>
        <w:ind w:left="720" w:hanging="360"/>
      </w:pPr>
      <w:r w:rsidDel="00000000" w:rsidR="00000000" w:rsidRPr="00000000">
        <w:rPr>
          <w:b w:val="1"/>
          <w:rtl w:val="0"/>
        </w:rPr>
        <w:t xml:space="preserve">Modularity</w:t>
      </w:r>
      <w:r w:rsidDel="00000000" w:rsidR="00000000" w:rsidRPr="00000000">
        <w:rPr>
          <w:rtl w:val="0"/>
        </w:rPr>
        <w:t xml:space="preserve">: Applications are containerized for scalability and rapid deployment.</w:t>
      </w:r>
    </w:p>
    <w:p w:rsidR="00000000" w:rsidDel="00000000" w:rsidP="00000000" w:rsidRDefault="00000000" w:rsidRPr="00000000" w14:paraId="000000B4">
      <w:pPr>
        <w:numPr>
          <w:ilvl w:val="0"/>
          <w:numId w:val="24"/>
        </w:numPr>
        <w:spacing w:after="0" w:afterAutospacing="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Interfaces optimized for low-connectivity environments with offline functionality.</w:t>
      </w:r>
    </w:p>
    <w:p w:rsidR="00000000" w:rsidDel="00000000" w:rsidP="00000000" w:rsidRDefault="00000000" w:rsidRPr="00000000" w14:paraId="000000B5">
      <w:pPr>
        <w:numPr>
          <w:ilvl w:val="0"/>
          <w:numId w:val="24"/>
        </w:numPr>
        <w:spacing w:after="0" w:afterAutospacing="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End-to-end encryption and zero trust authentication for all application interactions.</w:t>
      </w:r>
    </w:p>
    <w:p w:rsidR="00000000" w:rsidDel="00000000" w:rsidP="00000000" w:rsidRDefault="00000000" w:rsidRPr="00000000" w14:paraId="000000B6">
      <w:pPr>
        <w:numPr>
          <w:ilvl w:val="0"/>
          <w:numId w:val="24"/>
        </w:numPr>
        <w:spacing w:after="0" w:afterAutospacing="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Support for standard protocols and APIs to integrate with enterprise systems.</w:t>
      </w:r>
    </w:p>
    <w:p w:rsidR="00000000" w:rsidDel="00000000" w:rsidP="00000000" w:rsidRDefault="00000000" w:rsidRPr="00000000" w14:paraId="000000B7">
      <w:pPr>
        <w:numPr>
          <w:ilvl w:val="0"/>
          <w:numId w:val="24"/>
        </w:numPr>
        <w:spacing w:after="240" w:before="0" w:beforeAutospacing="0" w:lineRule="auto"/>
        <w:ind w:left="720" w:hanging="360"/>
      </w:pPr>
      <w:r w:rsidDel="00000000" w:rsidR="00000000" w:rsidRPr="00000000">
        <w:rPr>
          <w:b w:val="1"/>
          <w:rtl w:val="0"/>
        </w:rPr>
        <w:t xml:space="preserve">Innovation</w:t>
      </w:r>
      <w:r w:rsidDel="00000000" w:rsidR="00000000" w:rsidRPr="00000000">
        <w:rPr>
          <w:rtl w:val="0"/>
        </w:rPr>
        <w:t xml:space="preserve">: Leverage cutting-edge AI frameworks (e.g., PyTorch, ONNX) and TinyML for advanced capabilities.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nzb1bvmdkm6l" w:id="31"/>
      <w:bookmarkEnd w:id="31"/>
      <w:r w:rsidDel="00000000" w:rsidR="00000000" w:rsidRPr="00000000">
        <w:rPr>
          <w:b w:val="1"/>
          <w:color w:val="000000"/>
          <w:sz w:val="26"/>
          <w:szCs w:val="26"/>
          <w:rtl w:val="0"/>
        </w:rPr>
        <w:t xml:space="preserve">4.2 Application Components</w:t>
      </w:r>
    </w:p>
    <w:p w:rsidR="00000000" w:rsidDel="00000000" w:rsidP="00000000" w:rsidRDefault="00000000" w:rsidRPr="00000000" w14:paraId="000000B9">
      <w:pPr>
        <w:spacing w:after="240" w:before="240" w:lineRule="auto"/>
        <w:rPr/>
      </w:pPr>
      <w:r w:rsidDel="00000000" w:rsidR="00000000" w:rsidRPr="00000000">
        <w:rPr>
          <w:rtl w:val="0"/>
        </w:rPr>
        <w:t xml:space="preserve">The following table outlines key application components of the ONEDGE platform:</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6.276150627615"/>
        <w:gridCol w:w="2912.7615062761506"/>
        <w:gridCol w:w="2251.8828451882846"/>
        <w:gridCol w:w="2149.07949790795"/>
        <w:tblGridChange w:id="0">
          <w:tblGrid>
            <w:gridCol w:w="2046.276150627615"/>
            <w:gridCol w:w="2912.7615062761506"/>
            <w:gridCol w:w="2251.8828451882846"/>
            <w:gridCol w:w="2149.0794979079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center"/>
              <w:rPr>
                <w:b w:val="1"/>
              </w:rPr>
            </w:pPr>
            <w:r w:rsidDel="00000000" w:rsidR="00000000" w:rsidRPr="00000000">
              <w:rPr>
                <w:b w:val="1"/>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center"/>
              <w:rPr>
                <w:b w:val="1"/>
              </w:rPr>
            </w:pPr>
            <w:r w:rsidDel="00000000" w:rsidR="00000000" w:rsidRPr="00000000">
              <w:rPr>
                <w:b w:val="1"/>
                <w:rtl w:val="0"/>
              </w:rPr>
              <w:t xml:space="preserve">Technology Stack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center"/>
              <w:rPr>
                <w:b w:val="1"/>
              </w:rPr>
            </w:pPr>
            <w:r w:rsidDel="00000000" w:rsidR="00000000" w:rsidRPr="00000000">
              <w:rPr>
                <w:b w:val="1"/>
                <w:rtl w:val="0"/>
              </w:rPr>
              <w:t xml:space="preserve">Functionality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pPr>
            <w:r w:rsidDel="00000000" w:rsidR="00000000" w:rsidRPr="00000000">
              <w:rPr>
                <w:rtl w:val="0"/>
              </w:rPr>
              <w:t xml:space="preserve">NeoCortex 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pPr>
            <w:r w:rsidDel="00000000" w:rsidR="00000000" w:rsidRPr="00000000">
              <w:rPr>
                <w:rtl w:val="0"/>
              </w:rPr>
              <w:t xml:space="preserve">Core operating system for managing AI workloads, orchestration, and federated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pPr>
            <w:r w:rsidDel="00000000" w:rsidR="00000000" w:rsidRPr="00000000">
              <w:rPr>
                <w:rtl w:val="0"/>
              </w:rPr>
              <w:t xml:space="preserve">PyTorch, ONNX, LangChain, Kubernetes, Istio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pPr>
            <w:r w:rsidDel="00000000" w:rsidR="00000000" w:rsidRPr="00000000">
              <w:rPr>
                <w:rtl w:val="0"/>
              </w:rPr>
              <w:t xml:space="preserve">AI agent deployment, workload orchestration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pPr>
            <w:r w:rsidDel="00000000" w:rsidR="00000000" w:rsidRPr="00000000">
              <w:rPr>
                <w:rtl w:val="0"/>
              </w:rPr>
              <w:t xml:space="preserve">AI Marketplace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pPr>
            <w:r w:rsidDel="00000000" w:rsidR="00000000" w:rsidRPr="00000000">
              <w:rPr>
                <w:rtl w:val="0"/>
              </w:rPr>
              <w:t xml:space="preserve">Curated platform for distributing pre-built AI models and enterprise SaaS solutions.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pPr>
            <w:r w:rsidDel="00000000" w:rsidR="00000000" w:rsidRPr="00000000">
              <w:rPr>
                <w:rtl w:val="0"/>
              </w:rPr>
              <w:t xml:space="preserve">React, Node.js, GraphQL, MongoDB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pPr>
            <w:r w:rsidDel="00000000" w:rsidR="00000000" w:rsidRPr="00000000">
              <w:rPr>
                <w:rtl w:val="0"/>
              </w:rPr>
              <w:t xml:space="preserve">Model selection, deployment, updates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pPr>
            <w:r w:rsidDel="00000000" w:rsidR="00000000" w:rsidRPr="00000000">
              <w:rPr>
                <w:rtl w:val="0"/>
              </w:rPr>
              <w:t xml:space="preserve">Control &amp; Monitoring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pPr>
            <w:r w:rsidDel="00000000" w:rsidR="00000000" w:rsidRPr="00000000">
              <w:rPr>
                <w:rtl w:val="0"/>
              </w:rPr>
              <w:t xml:space="preserve">Cloud-based dashboards for real-time telemetry, predictive analytics, and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pPr>
            <w:r w:rsidDel="00000000" w:rsidR="00000000" w:rsidRPr="00000000">
              <w:rPr>
                <w:rtl w:val="0"/>
              </w:rPr>
              <w:t xml:space="preserve">React, Grafana, TensorFlow, Prometheus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pPr>
            <w:r w:rsidDel="00000000" w:rsidR="00000000" w:rsidRPr="00000000">
              <w:rPr>
                <w:rtl w:val="0"/>
              </w:rPr>
              <w:t xml:space="preserve">Infrastructure monitoring, diagnostics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pPr>
            <w:r w:rsidDel="00000000" w:rsidR="00000000" w:rsidRPr="00000000">
              <w:rPr>
                <w:rtl w:val="0"/>
              </w:rPr>
              <w:t xml:space="preserve">Web &amp; Mobile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pPr>
            <w:r w:rsidDel="00000000" w:rsidR="00000000" w:rsidRPr="00000000">
              <w:rPr>
                <w:rtl w:val="0"/>
              </w:rPr>
              <w:t xml:space="preserve">Cross-platform apps for SMBs to configure, deploy, and interact with AI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pPr>
            <w:r w:rsidDel="00000000" w:rsidR="00000000" w:rsidRPr="00000000">
              <w:rPr>
                <w:rtl w:val="0"/>
              </w:rPr>
              <w:t xml:space="preserve">React Native, Tailwind CSS, PWA, ARKit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pPr>
            <w:r w:rsidDel="00000000" w:rsidR="00000000" w:rsidRPr="00000000">
              <w:rPr>
                <w:rtl w:val="0"/>
              </w:rPr>
              <w:t xml:space="preserve">User interaction, offline access, AR</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pPr>
            <w:r w:rsidDel="00000000" w:rsidR="00000000" w:rsidRPr="00000000">
              <w:rPr>
                <w:rtl w:val="0"/>
              </w:rPr>
              <w:t xml:space="preserve">Interoperability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pPr>
            <w:r w:rsidDel="00000000" w:rsidR="00000000" w:rsidRPr="00000000">
              <w:rPr>
                <w:rtl w:val="0"/>
              </w:rPr>
              <w:t xml:space="preserve">APIs and SDKs for integration with enterprise systems and IoT ecosystems.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pPr>
            <w:r w:rsidDel="00000000" w:rsidR="00000000" w:rsidRPr="00000000">
              <w:rPr>
                <w:rtl w:val="0"/>
              </w:rPr>
              <w:t xml:space="preserve">REST, MQTT, OPC UA, Python, 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pPr>
            <w:r w:rsidDel="00000000" w:rsidR="00000000" w:rsidRPr="00000000">
              <w:rPr>
                <w:rtl w:val="0"/>
              </w:rPr>
              <w:t xml:space="preserve">System integration, IoT connectivity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pPr>
            <w:r w:rsidDel="00000000" w:rsidR="00000000" w:rsidRPr="00000000">
              <w:rPr>
                <w:rtl w:val="0"/>
              </w:rPr>
              <w:t xml:space="preserve">Cybersecurity Defense Suite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pPr>
            <w:r w:rsidDel="00000000" w:rsidR="00000000" w:rsidRPr="00000000">
              <w:rPr>
                <w:rtl w:val="0"/>
              </w:rPr>
              <w:t xml:space="preserve">Tools for intrusion detection, secure boot, and encrypted data pipelines.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pPr>
            <w:r w:rsidDel="00000000" w:rsidR="00000000" w:rsidRPr="00000000">
              <w:rPr>
                <w:rtl w:val="0"/>
              </w:rPr>
              <w:t xml:space="preserve">XGBoost, TPM, AES-256, Darktrace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pPr>
            <w:r w:rsidDel="00000000" w:rsidR="00000000" w:rsidRPr="00000000">
              <w:rPr>
                <w:rtl w:val="0"/>
              </w:rPr>
              <w:t xml:space="preserve">Threat detection, system protection</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pPr>
            <w:r w:rsidDel="00000000" w:rsidR="00000000" w:rsidRPr="00000000">
              <w:rPr>
                <w:rtl w:val="0"/>
              </w:rPr>
              <w:t xml:space="preserve">Sustainability Optimization Engine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pPr>
            <w:r w:rsidDel="00000000" w:rsidR="00000000" w:rsidRPr="00000000">
              <w:rPr>
                <w:rtl w:val="0"/>
              </w:rPr>
              <w:t xml:space="preserve">AI-driven engine for energy and cooling optimization, with carbon footprint tracking.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pPr>
            <w:r w:rsidDel="00000000" w:rsidR="00000000" w:rsidRPr="00000000">
              <w:rPr>
                <w:rtl w:val="0"/>
              </w:rPr>
              <w:t xml:space="preserve">Reinforcement Learning, IoT sensors, ESG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pPr>
            <w:r w:rsidDel="00000000" w:rsidR="00000000" w:rsidRPr="00000000">
              <w:rPr>
                <w:rtl w:val="0"/>
              </w:rPr>
              <w:t xml:space="preserve">Energy efficiency, sustainability reporting</w:t>
            </w:r>
          </w:p>
        </w:tc>
      </w:tr>
    </w:tbl>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noo8d2xz7qjc" w:id="32"/>
      <w:bookmarkEnd w:id="32"/>
      <w:r w:rsidDel="00000000" w:rsidR="00000000" w:rsidRPr="00000000">
        <w:rPr>
          <w:b w:val="1"/>
          <w:color w:val="000000"/>
          <w:sz w:val="26"/>
          <w:szCs w:val="26"/>
          <w:rtl w:val="0"/>
        </w:rPr>
        <w:t xml:space="preserve">4.3 Application Services</w:t>
      </w:r>
    </w:p>
    <w:p w:rsidR="00000000" w:rsidDel="00000000" w:rsidP="00000000" w:rsidRDefault="00000000" w:rsidRPr="00000000" w14:paraId="000000DB">
      <w:pPr>
        <w:numPr>
          <w:ilvl w:val="0"/>
          <w:numId w:val="17"/>
        </w:numPr>
        <w:spacing w:after="0" w:afterAutospacing="0" w:before="240" w:lineRule="auto"/>
        <w:ind w:left="720" w:hanging="360"/>
      </w:pPr>
      <w:r w:rsidDel="00000000" w:rsidR="00000000" w:rsidRPr="00000000">
        <w:rPr>
          <w:b w:val="1"/>
          <w:rtl w:val="0"/>
        </w:rPr>
        <w:t xml:space="preserve">AI Service Delivery</w:t>
      </w:r>
      <w:r w:rsidDel="00000000" w:rsidR="00000000" w:rsidRPr="00000000">
        <w:rPr>
          <w:rtl w:val="0"/>
        </w:rPr>
        <w:t xml:space="preserve">:</w:t>
      </w:r>
    </w:p>
    <w:p w:rsidR="00000000" w:rsidDel="00000000" w:rsidP="00000000" w:rsidRDefault="00000000" w:rsidRPr="00000000" w14:paraId="000000DC">
      <w:pPr>
        <w:numPr>
          <w:ilvl w:val="1"/>
          <w:numId w:val="17"/>
        </w:numPr>
        <w:spacing w:after="0" w:afterAutospacing="0" w:before="0" w:beforeAutospacing="0" w:lineRule="auto"/>
        <w:ind w:left="1440" w:hanging="360"/>
      </w:pPr>
      <w:r w:rsidDel="00000000" w:rsidR="00000000" w:rsidRPr="00000000">
        <w:rPr>
          <w:rtl w:val="0"/>
        </w:rPr>
        <w:t xml:space="preserve">Deploys AI agents for SMB workflows (e.g., sales forecasting, inventory management).</w:t>
      </w:r>
    </w:p>
    <w:p w:rsidR="00000000" w:rsidDel="00000000" w:rsidP="00000000" w:rsidRDefault="00000000" w:rsidRPr="00000000" w14:paraId="000000DD">
      <w:pPr>
        <w:numPr>
          <w:ilvl w:val="1"/>
          <w:numId w:val="17"/>
        </w:numPr>
        <w:spacing w:after="0" w:afterAutospacing="0" w:before="0" w:beforeAutospacing="0" w:lineRule="auto"/>
        <w:ind w:left="1440" w:hanging="360"/>
      </w:pPr>
      <w:r w:rsidDel="00000000" w:rsidR="00000000" w:rsidRPr="00000000">
        <w:rPr>
          <w:rtl w:val="0"/>
        </w:rPr>
        <w:t xml:space="preserve">Supports federated learning and TinyML for privacy-preserving and low-power AI.</w:t>
      </w:r>
    </w:p>
    <w:p w:rsidR="00000000" w:rsidDel="00000000" w:rsidP="00000000" w:rsidRDefault="00000000" w:rsidRPr="00000000" w14:paraId="000000DE">
      <w:pPr>
        <w:numPr>
          <w:ilvl w:val="1"/>
          <w:numId w:val="17"/>
        </w:numPr>
        <w:spacing w:after="0" w:afterAutospacing="0" w:before="0" w:beforeAutospacing="0" w:lineRule="auto"/>
        <w:ind w:left="1440" w:hanging="360"/>
      </w:pPr>
      <w:r w:rsidDel="00000000" w:rsidR="00000000" w:rsidRPr="00000000">
        <w:rPr>
          <w:rtl w:val="0"/>
        </w:rPr>
        <w:t xml:space="preserve">Accessible via the AI Marketplace for rapid model selection and deployment.</w:t>
      </w:r>
    </w:p>
    <w:p w:rsidR="00000000" w:rsidDel="00000000" w:rsidP="00000000" w:rsidRDefault="00000000" w:rsidRPr="00000000" w14:paraId="000000DF">
      <w:pPr>
        <w:numPr>
          <w:ilvl w:val="0"/>
          <w:numId w:val="17"/>
        </w:numPr>
        <w:spacing w:after="0" w:afterAutospacing="0" w:before="0" w:beforeAutospacing="0" w:lineRule="auto"/>
        <w:ind w:left="720" w:hanging="360"/>
      </w:pPr>
      <w:r w:rsidDel="00000000" w:rsidR="00000000" w:rsidRPr="00000000">
        <w:rPr>
          <w:b w:val="1"/>
          <w:rtl w:val="0"/>
        </w:rPr>
        <w:t xml:space="preserve">Infrastructure Management</w:t>
      </w:r>
      <w:r w:rsidDel="00000000" w:rsidR="00000000" w:rsidRPr="00000000">
        <w:rPr>
          <w:rtl w:val="0"/>
        </w:rPr>
        <w:t xml:space="preserve">:</w:t>
      </w:r>
    </w:p>
    <w:p w:rsidR="00000000" w:rsidDel="00000000" w:rsidP="00000000" w:rsidRDefault="00000000" w:rsidRPr="00000000" w14:paraId="000000E0">
      <w:pPr>
        <w:numPr>
          <w:ilvl w:val="1"/>
          <w:numId w:val="17"/>
        </w:numPr>
        <w:spacing w:after="0" w:afterAutospacing="0" w:before="0" w:beforeAutospacing="0" w:lineRule="auto"/>
        <w:ind w:left="1440" w:hanging="360"/>
      </w:pPr>
      <w:r w:rsidDel="00000000" w:rsidR="00000000" w:rsidRPr="00000000">
        <w:rPr>
          <w:rtl w:val="0"/>
        </w:rPr>
        <w:t xml:space="preserve">Monitors micro data center health, power usage, and network performance.</w:t>
      </w:r>
    </w:p>
    <w:p w:rsidR="00000000" w:rsidDel="00000000" w:rsidP="00000000" w:rsidRDefault="00000000" w:rsidRPr="00000000" w14:paraId="000000E1">
      <w:pPr>
        <w:numPr>
          <w:ilvl w:val="1"/>
          <w:numId w:val="17"/>
        </w:numPr>
        <w:spacing w:after="0" w:afterAutospacing="0" w:before="0" w:beforeAutospacing="0" w:lineRule="auto"/>
        <w:ind w:left="1440" w:hanging="360"/>
      </w:pPr>
      <w:r w:rsidDel="00000000" w:rsidR="00000000" w:rsidRPr="00000000">
        <w:rPr>
          <w:rtl w:val="0"/>
        </w:rPr>
        <w:t xml:space="preserve">Uses predictive analytics to prevent failures and optimize resources.</w:t>
      </w:r>
    </w:p>
    <w:p w:rsidR="00000000" w:rsidDel="00000000" w:rsidP="00000000" w:rsidRDefault="00000000" w:rsidRPr="00000000" w14:paraId="000000E2">
      <w:pPr>
        <w:numPr>
          <w:ilvl w:val="1"/>
          <w:numId w:val="17"/>
        </w:numPr>
        <w:spacing w:after="0" w:afterAutospacing="0" w:before="0" w:beforeAutospacing="0" w:lineRule="auto"/>
        <w:ind w:left="1440" w:hanging="360"/>
      </w:pPr>
      <w:r w:rsidDel="00000000" w:rsidR="00000000" w:rsidRPr="00000000">
        <w:rPr>
          <w:rtl w:val="0"/>
        </w:rPr>
        <w:t xml:space="preserve">Managed via the Control &amp; Monitoring Layer with real-time dashboards.</w:t>
      </w:r>
    </w:p>
    <w:p w:rsidR="00000000" w:rsidDel="00000000" w:rsidP="00000000" w:rsidRDefault="00000000" w:rsidRPr="00000000" w14:paraId="000000E3">
      <w:pPr>
        <w:numPr>
          <w:ilvl w:val="0"/>
          <w:numId w:val="17"/>
        </w:numPr>
        <w:spacing w:after="0" w:afterAutospacing="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w:t>
      </w:r>
    </w:p>
    <w:p w:rsidR="00000000" w:rsidDel="00000000" w:rsidP="00000000" w:rsidRDefault="00000000" w:rsidRPr="00000000" w14:paraId="000000E4">
      <w:pPr>
        <w:numPr>
          <w:ilvl w:val="1"/>
          <w:numId w:val="17"/>
        </w:numPr>
        <w:spacing w:after="0" w:afterAutospacing="0" w:before="0" w:beforeAutospacing="0" w:lineRule="auto"/>
        <w:ind w:left="1440" w:hanging="360"/>
      </w:pPr>
      <w:r w:rsidDel="00000000" w:rsidR="00000000" w:rsidRPr="00000000">
        <w:rPr>
          <w:rtl w:val="0"/>
        </w:rPr>
        <w:t xml:space="preserve">Provides intuitive web/mobile interfaces with voice/NLP and AR support.</w:t>
      </w:r>
    </w:p>
    <w:p w:rsidR="00000000" w:rsidDel="00000000" w:rsidP="00000000" w:rsidRDefault="00000000" w:rsidRPr="00000000" w14:paraId="000000E5">
      <w:pPr>
        <w:numPr>
          <w:ilvl w:val="1"/>
          <w:numId w:val="17"/>
        </w:numPr>
        <w:spacing w:after="0" w:afterAutospacing="0" w:before="0" w:beforeAutospacing="0" w:lineRule="auto"/>
        <w:ind w:left="1440" w:hanging="360"/>
      </w:pPr>
      <w:r w:rsidDel="00000000" w:rsidR="00000000" w:rsidRPr="00000000">
        <w:rPr>
          <w:rtl w:val="0"/>
        </w:rPr>
        <w:t xml:space="preserve">Enables offline functionality for low-connectivity environments.</w:t>
      </w:r>
    </w:p>
    <w:p w:rsidR="00000000" w:rsidDel="00000000" w:rsidP="00000000" w:rsidRDefault="00000000" w:rsidRPr="00000000" w14:paraId="000000E6">
      <w:pPr>
        <w:numPr>
          <w:ilvl w:val="1"/>
          <w:numId w:val="17"/>
        </w:numPr>
        <w:spacing w:after="0" w:afterAutospacing="0" w:before="0" w:beforeAutospacing="0" w:lineRule="auto"/>
        <w:ind w:left="1440" w:hanging="360"/>
      </w:pPr>
      <w:r w:rsidDel="00000000" w:rsidR="00000000" w:rsidRPr="00000000">
        <w:rPr>
          <w:rtl w:val="0"/>
        </w:rPr>
        <w:t xml:space="preserve">Supports role-based access control (RBAC) for enterprise teams.</w:t>
      </w:r>
    </w:p>
    <w:p w:rsidR="00000000" w:rsidDel="00000000" w:rsidP="00000000" w:rsidRDefault="00000000" w:rsidRPr="00000000" w14:paraId="000000E7">
      <w:pPr>
        <w:numPr>
          <w:ilvl w:val="0"/>
          <w:numId w:val="17"/>
        </w:numPr>
        <w:spacing w:after="0" w:afterAutospacing="0" w:before="0" w:beforeAutospacing="0" w:lineRule="auto"/>
        <w:ind w:left="720" w:hanging="360"/>
      </w:pPr>
      <w:r w:rsidDel="00000000" w:rsidR="00000000" w:rsidRPr="00000000">
        <w:rPr>
          <w:b w:val="1"/>
          <w:rtl w:val="0"/>
        </w:rPr>
        <w:t xml:space="preserve">Integration Services</w:t>
      </w:r>
      <w:r w:rsidDel="00000000" w:rsidR="00000000" w:rsidRPr="00000000">
        <w:rPr>
          <w:rtl w:val="0"/>
        </w:rPr>
        <w:t xml:space="preserve">:</w:t>
      </w:r>
    </w:p>
    <w:p w:rsidR="00000000" w:rsidDel="00000000" w:rsidP="00000000" w:rsidRDefault="00000000" w:rsidRPr="00000000" w14:paraId="000000E8">
      <w:pPr>
        <w:numPr>
          <w:ilvl w:val="1"/>
          <w:numId w:val="17"/>
        </w:numPr>
        <w:spacing w:after="0" w:afterAutospacing="0" w:before="0" w:beforeAutospacing="0" w:lineRule="auto"/>
        <w:ind w:left="1440" w:hanging="360"/>
      </w:pPr>
      <w:r w:rsidDel="00000000" w:rsidR="00000000" w:rsidRPr="00000000">
        <w:rPr>
          <w:rtl w:val="0"/>
        </w:rPr>
        <w:t xml:space="preserve">Connects ONEDGE to ERP (e.g., SAP), CRM (e.g., Salesforce), and IoT systems.</w:t>
      </w:r>
    </w:p>
    <w:p w:rsidR="00000000" w:rsidDel="00000000" w:rsidP="00000000" w:rsidRDefault="00000000" w:rsidRPr="00000000" w14:paraId="000000E9">
      <w:pPr>
        <w:numPr>
          <w:ilvl w:val="1"/>
          <w:numId w:val="17"/>
        </w:numPr>
        <w:spacing w:after="0" w:afterAutospacing="0" w:before="0" w:beforeAutospacing="0" w:lineRule="auto"/>
        <w:ind w:left="1440" w:hanging="360"/>
      </w:pPr>
      <w:r w:rsidDel="00000000" w:rsidR="00000000" w:rsidRPr="00000000">
        <w:rPr>
          <w:rtl w:val="0"/>
        </w:rPr>
        <w:t xml:space="preserve">Uses standard protocols (MQTT, OPC UA) for IoT interoperability.</w:t>
      </w:r>
    </w:p>
    <w:p w:rsidR="00000000" w:rsidDel="00000000" w:rsidP="00000000" w:rsidRDefault="00000000" w:rsidRPr="00000000" w14:paraId="000000EA">
      <w:pPr>
        <w:numPr>
          <w:ilvl w:val="1"/>
          <w:numId w:val="17"/>
        </w:numPr>
        <w:spacing w:after="0" w:afterAutospacing="0" w:before="0" w:beforeAutospacing="0" w:lineRule="auto"/>
        <w:ind w:left="1440" w:hanging="360"/>
      </w:pPr>
      <w:r w:rsidDel="00000000" w:rsidR="00000000" w:rsidRPr="00000000">
        <w:rPr>
          <w:rtl w:val="0"/>
        </w:rPr>
        <w:t xml:space="preserve">Offers SDKs for developers to create custom integrations.</w:t>
      </w:r>
    </w:p>
    <w:p w:rsidR="00000000" w:rsidDel="00000000" w:rsidP="00000000" w:rsidRDefault="00000000" w:rsidRPr="00000000" w14:paraId="000000EB">
      <w:pPr>
        <w:numPr>
          <w:ilvl w:val="0"/>
          <w:numId w:val="17"/>
        </w:numPr>
        <w:spacing w:after="0" w:afterAutospacing="0" w:before="0" w:beforeAutospacing="0" w:lineRule="auto"/>
        <w:ind w:left="720" w:hanging="360"/>
      </w:pPr>
      <w:r w:rsidDel="00000000" w:rsidR="00000000" w:rsidRPr="00000000">
        <w:rPr>
          <w:b w:val="1"/>
          <w:rtl w:val="0"/>
        </w:rPr>
        <w:t xml:space="preserve">Security Services</w:t>
      </w:r>
      <w:r w:rsidDel="00000000" w:rsidR="00000000" w:rsidRPr="00000000">
        <w:rPr>
          <w:rtl w:val="0"/>
        </w:rPr>
        <w:t xml:space="preserve">:</w:t>
      </w:r>
    </w:p>
    <w:p w:rsidR="00000000" w:rsidDel="00000000" w:rsidP="00000000" w:rsidRDefault="00000000" w:rsidRPr="00000000" w14:paraId="000000EC">
      <w:pPr>
        <w:numPr>
          <w:ilvl w:val="1"/>
          <w:numId w:val="17"/>
        </w:numPr>
        <w:spacing w:after="0" w:afterAutospacing="0" w:before="0" w:beforeAutospacing="0" w:lineRule="auto"/>
        <w:ind w:left="1440" w:hanging="360"/>
      </w:pPr>
      <w:r w:rsidDel="00000000" w:rsidR="00000000" w:rsidRPr="00000000">
        <w:rPr>
          <w:rtl w:val="0"/>
        </w:rPr>
        <w:t xml:space="preserve">Implements AI-based intrusion detection and automated threat response.</w:t>
      </w:r>
    </w:p>
    <w:p w:rsidR="00000000" w:rsidDel="00000000" w:rsidP="00000000" w:rsidRDefault="00000000" w:rsidRPr="00000000" w14:paraId="000000ED">
      <w:pPr>
        <w:numPr>
          <w:ilvl w:val="1"/>
          <w:numId w:val="17"/>
        </w:numPr>
        <w:spacing w:after="0" w:afterAutospacing="0" w:before="0" w:beforeAutospacing="0" w:lineRule="auto"/>
        <w:ind w:left="1440" w:hanging="360"/>
      </w:pPr>
      <w:r w:rsidDel="00000000" w:rsidR="00000000" w:rsidRPr="00000000">
        <w:rPr>
          <w:rtl w:val="0"/>
        </w:rPr>
        <w:t xml:space="preserve">Ensures secure boot and firmware validation with TPM.</w:t>
      </w:r>
    </w:p>
    <w:p w:rsidR="00000000" w:rsidDel="00000000" w:rsidP="00000000" w:rsidRDefault="00000000" w:rsidRPr="00000000" w14:paraId="000000EE">
      <w:pPr>
        <w:numPr>
          <w:ilvl w:val="1"/>
          <w:numId w:val="17"/>
        </w:numPr>
        <w:spacing w:after="240" w:before="0" w:beforeAutospacing="0" w:lineRule="auto"/>
        <w:ind w:left="1440" w:hanging="360"/>
      </w:pPr>
      <w:r w:rsidDel="00000000" w:rsidR="00000000" w:rsidRPr="00000000">
        <w:rPr>
          <w:rtl w:val="0"/>
        </w:rPr>
        <w:t xml:space="preserve">Encrypts all data pipelines and API communications.</w:t>
      </w:r>
    </w:p>
    <w:p w:rsidR="00000000" w:rsidDel="00000000" w:rsidP="00000000" w:rsidRDefault="00000000" w:rsidRPr="00000000" w14:paraId="000000EF">
      <w:pPr>
        <w:pStyle w:val="Heading3"/>
        <w:keepNext w:val="0"/>
        <w:keepLines w:val="0"/>
        <w:spacing w:before="280" w:lineRule="auto"/>
        <w:rPr>
          <w:b w:val="1"/>
          <w:color w:val="000000"/>
          <w:sz w:val="26"/>
          <w:szCs w:val="26"/>
        </w:rPr>
      </w:pPr>
      <w:bookmarkStart w:colFirst="0" w:colLast="0" w:name="_27vad98ectnl" w:id="33"/>
      <w:bookmarkEnd w:id="33"/>
      <w:r w:rsidDel="00000000" w:rsidR="00000000" w:rsidRPr="00000000">
        <w:rPr>
          <w:b w:val="1"/>
          <w:color w:val="000000"/>
          <w:sz w:val="26"/>
          <w:szCs w:val="26"/>
          <w:rtl w:val="0"/>
        </w:rPr>
        <w:t xml:space="preserve">4.4 Application Integration</w:t>
      </w:r>
    </w:p>
    <w:p w:rsidR="00000000" w:rsidDel="00000000" w:rsidP="00000000" w:rsidRDefault="00000000" w:rsidRPr="00000000" w14:paraId="000000F0">
      <w:pPr>
        <w:numPr>
          <w:ilvl w:val="0"/>
          <w:numId w:val="8"/>
        </w:numPr>
        <w:spacing w:after="0" w:afterAutospacing="0" w:before="240" w:lineRule="auto"/>
        <w:ind w:left="720" w:hanging="360"/>
      </w:pPr>
      <w:r w:rsidDel="00000000" w:rsidR="00000000" w:rsidRPr="00000000">
        <w:rPr>
          <w:b w:val="1"/>
          <w:rtl w:val="0"/>
        </w:rPr>
        <w:t xml:space="preserve">APIs and SDKs</w:t>
      </w:r>
      <w:r w:rsidDel="00000000" w:rsidR="00000000" w:rsidRPr="00000000">
        <w:rPr>
          <w:rtl w:val="0"/>
        </w:rPr>
        <w:t xml:space="preserve">: RESTful APIs with GraphQL for flexible data queries; Python/JavaScript SDKs for developer accessibility.</w:t>
      </w:r>
    </w:p>
    <w:p w:rsidR="00000000" w:rsidDel="00000000" w:rsidP="00000000" w:rsidRDefault="00000000" w:rsidRPr="00000000" w14:paraId="000000F1">
      <w:pPr>
        <w:numPr>
          <w:ilvl w:val="0"/>
          <w:numId w:val="8"/>
        </w:numPr>
        <w:spacing w:after="0" w:afterAutospacing="0" w:before="0" w:beforeAutospacing="0" w:lineRule="auto"/>
        <w:ind w:left="720" w:hanging="360"/>
      </w:pPr>
      <w:r w:rsidDel="00000000" w:rsidR="00000000" w:rsidRPr="00000000">
        <w:rPr>
          <w:b w:val="1"/>
          <w:rtl w:val="0"/>
        </w:rPr>
        <w:t xml:space="preserve">Standard Protocols</w:t>
      </w:r>
      <w:r w:rsidDel="00000000" w:rsidR="00000000" w:rsidRPr="00000000">
        <w:rPr>
          <w:rtl w:val="0"/>
        </w:rPr>
        <w:t xml:space="preserve">: MQTT and OPC UA for IoT integration; REST for enterprise system connectivity.</w:t>
      </w:r>
    </w:p>
    <w:p w:rsidR="00000000" w:rsidDel="00000000" w:rsidP="00000000" w:rsidRDefault="00000000" w:rsidRPr="00000000" w14:paraId="000000F2">
      <w:pPr>
        <w:numPr>
          <w:ilvl w:val="0"/>
          <w:numId w:val="8"/>
        </w:numPr>
        <w:spacing w:after="0" w:afterAutospacing="0" w:before="0" w:beforeAutospacing="0" w:lineRule="auto"/>
        <w:ind w:left="720" w:hanging="360"/>
      </w:pPr>
      <w:r w:rsidDel="00000000" w:rsidR="00000000" w:rsidRPr="00000000">
        <w:rPr>
          <w:b w:val="1"/>
          <w:rtl w:val="0"/>
        </w:rPr>
        <w:t xml:space="preserve">Pre-Built Connectors</w:t>
      </w:r>
      <w:r w:rsidDel="00000000" w:rsidR="00000000" w:rsidRPr="00000000">
        <w:rPr>
          <w:rtl w:val="0"/>
        </w:rPr>
        <w:t xml:space="preserve">: Marketplace connectors for SAP, Salesforce, and AWS IoT to reduce integration time.</w:t>
      </w:r>
    </w:p>
    <w:p w:rsidR="00000000" w:rsidDel="00000000" w:rsidP="00000000" w:rsidRDefault="00000000" w:rsidRPr="00000000" w14:paraId="000000F3">
      <w:pPr>
        <w:numPr>
          <w:ilvl w:val="0"/>
          <w:numId w:val="8"/>
        </w:numPr>
        <w:spacing w:after="0" w:afterAutospacing="0" w:before="0" w:beforeAutospacing="0" w:lineRule="auto"/>
        <w:ind w:left="720" w:hanging="360"/>
      </w:pPr>
      <w:r w:rsidDel="00000000" w:rsidR="00000000" w:rsidRPr="00000000">
        <w:rPr>
          <w:b w:val="1"/>
          <w:rtl w:val="0"/>
        </w:rPr>
        <w:t xml:space="preserve">Edge-to-Cloud Sync</w:t>
      </w:r>
      <w:r w:rsidDel="00000000" w:rsidR="00000000" w:rsidRPr="00000000">
        <w:rPr>
          <w:rtl w:val="0"/>
        </w:rPr>
        <w:t xml:space="preserve">: Secure, encrypted sync of telemetry and metadata to the Control &amp; Monitoring Layer for global monitoring.</w:t>
      </w:r>
    </w:p>
    <w:p w:rsidR="00000000" w:rsidDel="00000000" w:rsidP="00000000" w:rsidRDefault="00000000" w:rsidRPr="00000000" w14:paraId="000000F4">
      <w:pPr>
        <w:numPr>
          <w:ilvl w:val="0"/>
          <w:numId w:val="8"/>
        </w:numPr>
        <w:spacing w:after="240" w:before="0" w:beforeAutospacing="0" w:lineRule="auto"/>
        <w:ind w:left="720" w:hanging="360"/>
      </w:pPr>
      <w:r w:rsidDel="00000000" w:rsidR="00000000" w:rsidRPr="00000000">
        <w:rPr>
          <w:b w:val="1"/>
          <w:rtl w:val="0"/>
        </w:rPr>
        <w:t xml:space="preserve">Partner Ecosystem</w:t>
      </w:r>
      <w:r w:rsidDel="00000000" w:rsidR="00000000" w:rsidRPr="00000000">
        <w:rPr>
          <w:rtl w:val="0"/>
        </w:rPr>
        <w:t xml:space="preserve">: Certified integrations with AI framework providers (e.g., Hugging Face) and IoT vendors.</w:t>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n27ux2lxhblp" w:id="34"/>
      <w:bookmarkEnd w:id="34"/>
      <w:r w:rsidDel="00000000" w:rsidR="00000000" w:rsidRPr="00000000">
        <w:rPr>
          <w:b w:val="1"/>
          <w:sz w:val="34"/>
          <w:szCs w:val="34"/>
          <w:rtl w:val="0"/>
        </w:rPr>
        <w:t xml:space="preserve">5. Alignment with Business Architecture</w:t>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1dxby8e42azg" w:id="35"/>
      <w:bookmarkEnd w:id="35"/>
      <w:r w:rsidDel="00000000" w:rsidR="00000000" w:rsidRPr="00000000">
        <w:rPr>
          <w:b w:val="1"/>
          <w:color w:val="000000"/>
          <w:sz w:val="26"/>
          <w:szCs w:val="26"/>
          <w:rtl w:val="0"/>
        </w:rPr>
        <w:t xml:space="preserve">5.1 Mapping to Business Capabilities</w:t>
      </w:r>
    </w:p>
    <w:p w:rsidR="00000000" w:rsidDel="00000000" w:rsidP="00000000" w:rsidRDefault="00000000" w:rsidRPr="00000000" w14:paraId="000000F7">
      <w:pPr>
        <w:spacing w:after="240" w:before="240" w:lineRule="auto"/>
        <w:rPr/>
      </w:pPr>
      <w:r w:rsidDel="00000000" w:rsidR="00000000" w:rsidRPr="00000000">
        <w:rPr>
          <w:rtl w:val="0"/>
        </w:rPr>
        <w:t xml:space="preserve">The following table maps data and application components to business capabilities: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6.357827476038"/>
        <w:gridCol w:w="2920.638977635783"/>
        <w:gridCol w:w="3743.0031948881788"/>
        <w:tblGridChange w:id="0">
          <w:tblGrid>
            <w:gridCol w:w="2696.357827476038"/>
            <w:gridCol w:w="2920.638977635783"/>
            <w:gridCol w:w="3743.003194888178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jc w:val="center"/>
              <w:rPr>
                <w:b w:val="1"/>
              </w:rPr>
            </w:pPr>
            <w:r w:rsidDel="00000000" w:rsidR="00000000" w:rsidRPr="00000000">
              <w:rPr>
                <w:b w:val="1"/>
                <w:rtl w:val="0"/>
              </w:rPr>
              <w:t xml:space="preserve">Business Capability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jc w:val="center"/>
              <w:rPr>
                <w:b w:val="1"/>
              </w:rPr>
            </w:pPr>
            <w:r w:rsidDel="00000000" w:rsidR="00000000" w:rsidRPr="00000000">
              <w:rPr>
                <w:b w:val="1"/>
                <w:rtl w:val="0"/>
              </w:rPr>
              <w:t xml:space="preserve">Data 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jc w:val="center"/>
              <w:rPr>
                <w:b w:val="1"/>
              </w:rPr>
            </w:pPr>
            <w:r w:rsidDel="00000000" w:rsidR="00000000" w:rsidRPr="00000000">
              <w:rPr>
                <w:b w:val="1"/>
                <w:rtl w:val="0"/>
              </w:rPr>
              <w:t xml:space="preserve">Application Component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pPr>
            <w:r w:rsidDel="00000000" w:rsidR="00000000" w:rsidRPr="00000000">
              <w:rPr>
                <w:rtl w:val="0"/>
              </w:rPr>
              <w:t xml:space="preserve">AI Services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pPr>
            <w:r w:rsidDel="00000000" w:rsidR="00000000" w:rsidRPr="00000000">
              <w:rPr>
                <w:rtl w:val="0"/>
              </w:rPr>
              <w:t xml:space="preserve">AI Model Data, Customer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pPr>
            <w:r w:rsidDel="00000000" w:rsidR="00000000" w:rsidRPr="00000000">
              <w:rPr>
                <w:rtl w:val="0"/>
              </w:rPr>
              <w:t xml:space="preserve">NeoCortex OS, AI Marketplace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pPr>
            <w:r w:rsidDel="00000000" w:rsidR="00000000" w:rsidRPr="00000000">
              <w:rPr>
                <w:rtl w:val="0"/>
              </w:rPr>
              <w:t xml:space="preserve">Autonomous Infrastructure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pPr>
            <w:r w:rsidDel="00000000" w:rsidR="00000000" w:rsidRPr="00000000">
              <w:rPr>
                <w:rtl w:val="0"/>
              </w:rPr>
              <w:t xml:space="preserve">Operational 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pPr>
            <w:r w:rsidDel="00000000" w:rsidR="00000000" w:rsidRPr="00000000">
              <w:rPr>
                <w:rtl w:val="0"/>
              </w:rPr>
              <w:t xml:space="preserve">Control &amp; Monitoring Layer, NeoCortex 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pPr>
            <w:r w:rsidDel="00000000" w:rsidR="00000000" w:rsidRPr="00000000">
              <w:rPr>
                <w:rtl w:val="0"/>
              </w:rPr>
              <w:t xml:space="preserve">Sustainable Design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pPr>
            <w:r w:rsidDel="00000000" w:rsidR="00000000" w:rsidRPr="00000000">
              <w:rPr>
                <w:rtl w:val="0"/>
              </w:rPr>
              <w:t xml:space="preserve">Telemetry, Compliance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pPr>
            <w:r w:rsidDel="00000000" w:rsidR="00000000" w:rsidRPr="00000000">
              <w:rPr>
                <w:rtl w:val="0"/>
              </w:rPr>
              <w:t xml:space="preserve">Sustainability Optimization Engine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pPr>
            <w:r w:rsidDel="00000000" w:rsidR="00000000" w:rsidRPr="00000000">
              <w:rPr>
                <w:rtl w:val="0"/>
              </w:rPr>
              <w:t xml:space="preserve">Global Access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pPr>
            <w:r w:rsidDel="00000000" w:rsidR="00000000" w:rsidRPr="00000000">
              <w:rPr>
                <w:rtl w:val="0"/>
              </w:rPr>
              <w:t xml:space="preserve">Customer Data, IoT Sensor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pPr>
            <w:r w:rsidDel="00000000" w:rsidR="00000000" w:rsidRPr="00000000">
              <w:rPr>
                <w:rtl w:val="0"/>
              </w:rPr>
              <w:t xml:space="preserve">Web &amp; Mobile Interface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pPr>
            <w:r w:rsidDel="00000000" w:rsidR="00000000" w:rsidRPr="00000000">
              <w:rPr>
                <w:rtl w:val="0"/>
              </w:rPr>
              <w:t xml:space="preserve">Secure Data 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pPr>
            <w:r w:rsidDel="00000000" w:rsidR="00000000" w:rsidRPr="00000000">
              <w:rPr>
                <w:rtl w:val="0"/>
              </w:rPr>
              <w:t xml:space="preserve">Compliance Logs, Customer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pPr>
            <w:r w:rsidDel="00000000" w:rsidR="00000000" w:rsidRPr="00000000">
              <w:rPr>
                <w:rtl w:val="0"/>
              </w:rPr>
              <w:t xml:space="preserve">Cybersecurity Defense Suite, NeoCortex 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pPr>
            <w:r w:rsidDel="00000000" w:rsidR="00000000" w:rsidRPr="00000000">
              <w:rPr>
                <w:rtl w:val="0"/>
              </w:rPr>
              <w:t xml:space="preserve">Interoperability 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pPr>
            <w:r w:rsidDel="00000000" w:rsidR="00000000" w:rsidRPr="00000000">
              <w:rPr>
                <w:rtl w:val="0"/>
              </w:rPr>
              <w:t xml:space="preserve">IoT Sensor Data, Customer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pPr>
            <w:r w:rsidDel="00000000" w:rsidR="00000000" w:rsidRPr="00000000">
              <w:rPr>
                <w:rtl w:val="0"/>
              </w:rPr>
              <w:t xml:space="preserve">Interoperability Framework</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pPr>
            <w:r w:rsidDel="00000000" w:rsidR="00000000" w:rsidRPr="00000000">
              <w:rPr>
                <w:rtl w:val="0"/>
              </w:rPr>
              <w:t xml:space="preserve">Cybersecurity Defense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pPr>
            <w:r w:rsidDel="00000000" w:rsidR="00000000" w:rsidRPr="00000000">
              <w:rPr>
                <w:rtl w:val="0"/>
              </w:rPr>
              <w:t xml:space="preserve">Compliance Logs, 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pPr>
            <w:r w:rsidDel="00000000" w:rsidR="00000000" w:rsidRPr="00000000">
              <w:rPr>
                <w:rtl w:val="0"/>
              </w:rPr>
              <w:t xml:space="preserve">Cybersecurity Defense Suite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pPr>
            <w:r w:rsidDel="00000000" w:rsidR="00000000" w:rsidRPr="00000000">
              <w:rPr>
                <w:rtl w:val="0"/>
              </w:rPr>
              <w:t xml:space="preserve">Advanced AI Orchestration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pPr>
            <w:r w:rsidDel="00000000" w:rsidR="00000000" w:rsidRPr="00000000">
              <w:rPr>
                <w:rtl w:val="0"/>
              </w:rPr>
              <w:t xml:space="preserve">AI Model Data, Telemetry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pPr>
            <w:r w:rsidDel="00000000" w:rsidR="00000000" w:rsidRPr="00000000">
              <w:rPr>
                <w:rtl w:val="0"/>
              </w:rPr>
              <w:t xml:space="preserve">NeoCortex OS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pPr>
            <w:r w:rsidDel="00000000" w:rsidR="00000000" w:rsidRPr="00000000">
              <w:rPr>
                <w:rtl w:val="0"/>
              </w:rPr>
              <w:t xml:space="preserve">Continuous Learning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pPr>
            <w:r w:rsidDel="00000000" w:rsidR="00000000" w:rsidRPr="00000000">
              <w:rPr>
                <w:rtl w:val="0"/>
              </w:rPr>
              <w:t xml:space="preserve">AI Model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pPr>
            <w:r w:rsidDel="00000000" w:rsidR="00000000" w:rsidRPr="00000000">
              <w:rPr>
                <w:rtl w:val="0"/>
              </w:rPr>
              <w:t xml:space="preserve">NeoCortex 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Customer Support Ecosystem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Customer Data, Compliance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Web &amp; Mobile Interface, AI Marketplace</w:t>
            </w:r>
          </w:p>
        </w:tc>
      </w:tr>
    </w:tbl>
    <w:p w:rsidR="00000000" w:rsidDel="00000000" w:rsidP="00000000" w:rsidRDefault="00000000" w:rsidRPr="00000000" w14:paraId="00000119">
      <w:pPr>
        <w:pStyle w:val="Heading3"/>
        <w:keepNext w:val="0"/>
        <w:keepLines w:val="0"/>
        <w:spacing w:before="280" w:lineRule="auto"/>
        <w:rPr>
          <w:b w:val="1"/>
          <w:color w:val="000000"/>
          <w:sz w:val="26"/>
          <w:szCs w:val="26"/>
        </w:rPr>
      </w:pPr>
      <w:bookmarkStart w:colFirst="0" w:colLast="0" w:name="_an0ma9rgym1k" w:id="36"/>
      <w:bookmarkEnd w:id="36"/>
      <w:r w:rsidDel="00000000" w:rsidR="00000000" w:rsidRPr="00000000">
        <w:rPr>
          <w:b w:val="1"/>
          <w:color w:val="000000"/>
          <w:sz w:val="26"/>
          <w:szCs w:val="26"/>
          <w:rtl w:val="0"/>
        </w:rPr>
        <w:t xml:space="preserve">5.2 Mapping to Business Goals</w:t>
      </w:r>
    </w:p>
    <w:p w:rsidR="00000000" w:rsidDel="00000000" w:rsidP="00000000" w:rsidRDefault="00000000" w:rsidRPr="00000000" w14:paraId="0000011A">
      <w:pPr>
        <w:numPr>
          <w:ilvl w:val="0"/>
          <w:numId w:val="21"/>
        </w:numPr>
        <w:spacing w:after="0" w:afterAutospacing="0" w:before="240" w:lineRule="auto"/>
        <w:ind w:left="720" w:hanging="360"/>
      </w:pPr>
      <w:r w:rsidDel="00000000" w:rsidR="00000000" w:rsidRPr="00000000">
        <w:rPr>
          <w:b w:val="1"/>
          <w:rtl w:val="0"/>
        </w:rPr>
        <w:t xml:space="preserve">Global AI Reach</w:t>
      </w:r>
      <w:r w:rsidDel="00000000" w:rsidR="00000000" w:rsidRPr="00000000">
        <w:rPr>
          <w:rtl w:val="0"/>
        </w:rPr>
        <w:t xml:space="preserve">: Web &amp; Mobile Interface and satellite connectivity ensure access in 100+ countries.</w:t>
      </w:r>
    </w:p>
    <w:p w:rsidR="00000000" w:rsidDel="00000000" w:rsidP="00000000" w:rsidRDefault="00000000" w:rsidRPr="00000000" w14:paraId="0000011B">
      <w:pPr>
        <w:numPr>
          <w:ilvl w:val="0"/>
          <w:numId w:val="21"/>
        </w:numPr>
        <w:spacing w:after="0" w:afterAutospacing="0" w:before="0" w:beforeAutospacing="0" w:lineRule="auto"/>
        <w:ind w:left="720" w:hanging="360"/>
      </w:pPr>
      <w:r w:rsidDel="00000000" w:rsidR="00000000" w:rsidRPr="00000000">
        <w:rPr>
          <w:b w:val="1"/>
          <w:rtl w:val="0"/>
        </w:rPr>
        <w:t xml:space="preserve">Enterprise AI Automation</w:t>
      </w:r>
      <w:r w:rsidDel="00000000" w:rsidR="00000000" w:rsidRPr="00000000">
        <w:rPr>
          <w:rtl w:val="0"/>
        </w:rPr>
        <w:t xml:space="preserve">: NeoCortex OS and AI Marketplace automate 80% of SMB functions.</w:t>
      </w:r>
    </w:p>
    <w:p w:rsidR="00000000" w:rsidDel="00000000" w:rsidP="00000000" w:rsidRDefault="00000000" w:rsidRPr="00000000" w14:paraId="0000011C">
      <w:pPr>
        <w:numPr>
          <w:ilvl w:val="0"/>
          <w:numId w:val="21"/>
        </w:numPr>
        <w:spacing w:after="0" w:afterAutospacing="0" w:before="0" w:beforeAutospacing="0" w:lineRule="auto"/>
        <w:ind w:left="720" w:hanging="360"/>
      </w:pPr>
      <w:r w:rsidDel="00000000" w:rsidR="00000000" w:rsidRPr="00000000">
        <w:rPr>
          <w:b w:val="1"/>
          <w:rtl w:val="0"/>
        </w:rPr>
        <w:t xml:space="preserve">Zero-Operator Datacenters</w:t>
      </w:r>
      <w:r w:rsidDel="00000000" w:rsidR="00000000" w:rsidRPr="00000000">
        <w:rPr>
          <w:rtl w:val="0"/>
        </w:rPr>
        <w:t xml:space="preserve">: Control &amp; Monitoring Layer supports 100% autonomous operation.</w:t>
      </w:r>
    </w:p>
    <w:p w:rsidR="00000000" w:rsidDel="00000000" w:rsidP="00000000" w:rsidRDefault="00000000" w:rsidRPr="00000000" w14:paraId="0000011D">
      <w:pPr>
        <w:numPr>
          <w:ilvl w:val="0"/>
          <w:numId w:val="21"/>
        </w:numPr>
        <w:spacing w:after="0" w:afterAutospacing="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Sustainability Optimization Engine achieves carbon neutrality.</w:t>
      </w:r>
    </w:p>
    <w:p w:rsidR="00000000" w:rsidDel="00000000" w:rsidP="00000000" w:rsidRDefault="00000000" w:rsidRPr="00000000" w14:paraId="0000011E">
      <w:pPr>
        <w:numPr>
          <w:ilvl w:val="0"/>
          <w:numId w:val="21"/>
        </w:numPr>
        <w:spacing w:after="0" w:afterAutospacing="0" w:before="0" w:beforeAutospacing="0" w:lineRule="auto"/>
        <w:ind w:left="720" w:hanging="360"/>
      </w:pPr>
      <w:r w:rsidDel="00000000" w:rsidR="00000000" w:rsidRPr="00000000">
        <w:rPr>
          <w:b w:val="1"/>
          <w:rtl w:val="0"/>
        </w:rPr>
        <w:t xml:space="preserve">Data Sovereignty</w:t>
      </w:r>
      <w:r w:rsidDel="00000000" w:rsidR="00000000" w:rsidRPr="00000000">
        <w:rPr>
          <w:rtl w:val="0"/>
        </w:rPr>
        <w:t xml:space="preserve">: Secure Data Layer ensures compliance with GDPR, HIPAA, CCPA.</w:t>
      </w:r>
    </w:p>
    <w:p w:rsidR="00000000" w:rsidDel="00000000" w:rsidP="00000000" w:rsidRDefault="00000000" w:rsidRPr="00000000" w14:paraId="0000011F">
      <w:pPr>
        <w:numPr>
          <w:ilvl w:val="0"/>
          <w:numId w:val="21"/>
        </w:numPr>
        <w:spacing w:after="0" w:afterAutospacing="0" w:before="0" w:beforeAutospacing="0" w:lineRule="auto"/>
        <w:ind w:left="720" w:hanging="360"/>
      </w:pPr>
      <w:r w:rsidDel="00000000" w:rsidR="00000000" w:rsidRPr="00000000">
        <w:rPr>
          <w:b w:val="1"/>
          <w:rtl w:val="0"/>
        </w:rPr>
        <w:t xml:space="preserve">Resilient Service Delivery</w:t>
      </w:r>
      <w:r w:rsidDel="00000000" w:rsidR="00000000" w:rsidRPr="00000000">
        <w:rPr>
          <w:rtl w:val="0"/>
        </w:rPr>
        <w:t xml:space="preserve">: Global Access Layer maintains 99.99% uptime.</w:t>
      </w:r>
    </w:p>
    <w:p w:rsidR="00000000" w:rsidDel="00000000" w:rsidP="00000000" w:rsidRDefault="00000000" w:rsidRPr="00000000" w14:paraId="00000120">
      <w:pPr>
        <w:numPr>
          <w:ilvl w:val="0"/>
          <w:numId w:val="21"/>
        </w:numPr>
        <w:spacing w:after="0" w:afterAutospacing="0" w:before="0" w:beforeAutospacing="0" w:lineRule="auto"/>
        <w:ind w:left="720" w:hanging="360"/>
      </w:pPr>
      <w:r w:rsidDel="00000000" w:rsidR="00000000" w:rsidRPr="00000000">
        <w:rPr>
          <w:b w:val="1"/>
          <w:rtl w:val="0"/>
        </w:rPr>
        <w:t xml:space="preserve">Ease of Use</w:t>
      </w:r>
      <w:r w:rsidDel="00000000" w:rsidR="00000000" w:rsidRPr="00000000">
        <w:rPr>
          <w:rtl w:val="0"/>
        </w:rPr>
        <w:t xml:space="preserve">: Web &amp; Mobile Interface achieves &lt;1-day onboarding.</w:t>
      </w:r>
    </w:p>
    <w:p w:rsidR="00000000" w:rsidDel="00000000" w:rsidP="00000000" w:rsidRDefault="00000000" w:rsidRPr="00000000" w14:paraId="00000121">
      <w:pPr>
        <w:numPr>
          <w:ilvl w:val="0"/>
          <w:numId w:val="21"/>
        </w:numPr>
        <w:spacing w:after="0" w:afterAutospacing="0" w:before="0" w:beforeAutospacing="0" w:lineRule="auto"/>
        <w:ind w:left="720" w:hanging="360"/>
      </w:pPr>
      <w:r w:rsidDel="00000000" w:rsidR="00000000" w:rsidRPr="00000000">
        <w:rPr>
          <w:b w:val="1"/>
          <w:rtl w:val="0"/>
        </w:rPr>
        <w:t xml:space="preserve">Scalable Infrastructure</w:t>
      </w:r>
      <w:r w:rsidDel="00000000" w:rsidR="00000000" w:rsidRPr="00000000">
        <w:rPr>
          <w:rtl w:val="0"/>
        </w:rPr>
        <w:t xml:space="preserve">: NeoCortex OS supports 10,000 AI agents/region.</w:t>
      </w:r>
    </w:p>
    <w:p w:rsidR="00000000" w:rsidDel="00000000" w:rsidP="00000000" w:rsidRDefault="00000000" w:rsidRPr="00000000" w14:paraId="00000122">
      <w:pPr>
        <w:numPr>
          <w:ilvl w:val="0"/>
          <w:numId w:val="21"/>
        </w:numPr>
        <w:spacing w:after="0" w:afterAutospacing="0" w:before="0" w:beforeAutospacing="0" w:lineRule="auto"/>
        <w:ind w:left="720" w:hanging="360"/>
      </w:pPr>
      <w:r w:rsidDel="00000000" w:rsidR="00000000" w:rsidRPr="00000000">
        <w:rPr>
          <w:b w:val="1"/>
          <w:rtl w:val="0"/>
        </w:rPr>
        <w:t xml:space="preserve">Cybersecurity Excellence</w:t>
      </w:r>
      <w:r w:rsidDel="00000000" w:rsidR="00000000" w:rsidRPr="00000000">
        <w:rPr>
          <w:rtl w:val="0"/>
        </w:rPr>
        <w:t xml:space="preserve">: Cybersecurity Defense Suite ensures zero breaches.</w:t>
      </w:r>
    </w:p>
    <w:p w:rsidR="00000000" w:rsidDel="00000000" w:rsidP="00000000" w:rsidRDefault="00000000" w:rsidRPr="00000000" w14:paraId="00000123">
      <w:pPr>
        <w:numPr>
          <w:ilvl w:val="0"/>
          <w:numId w:val="21"/>
        </w:numPr>
        <w:spacing w:after="0" w:afterAutospacing="0" w:before="0" w:beforeAutospacing="0" w:lineRule="auto"/>
        <w:ind w:left="720" w:hanging="360"/>
      </w:pPr>
      <w:r w:rsidDel="00000000" w:rsidR="00000000" w:rsidRPr="00000000">
        <w:rPr>
          <w:b w:val="1"/>
          <w:rtl w:val="0"/>
        </w:rPr>
        <w:t xml:space="preserve">Inclusive Market Expansion</w:t>
      </w:r>
      <w:r w:rsidDel="00000000" w:rsidR="00000000" w:rsidRPr="00000000">
        <w:rPr>
          <w:rtl w:val="0"/>
        </w:rPr>
        <w:t xml:space="preserve">: EdgeKoin integration via AI Marketplace drives emerging market adoption.</w:t>
      </w:r>
    </w:p>
    <w:p w:rsidR="00000000" w:rsidDel="00000000" w:rsidP="00000000" w:rsidRDefault="00000000" w:rsidRPr="00000000" w14:paraId="00000124">
      <w:pPr>
        <w:numPr>
          <w:ilvl w:val="0"/>
          <w:numId w:val="21"/>
        </w:numPr>
        <w:spacing w:after="240" w:before="0" w:beforeAutospacing="0" w:lineRule="auto"/>
        <w:ind w:left="720" w:hanging="360"/>
      </w:pPr>
      <w:r w:rsidDel="00000000" w:rsidR="00000000" w:rsidRPr="00000000">
        <w:rPr>
          <w:b w:val="1"/>
          <w:rtl w:val="0"/>
        </w:rPr>
        <w:t xml:space="preserve">Developer Ecosystem</w:t>
      </w:r>
      <w:r w:rsidDel="00000000" w:rsidR="00000000" w:rsidRPr="00000000">
        <w:rPr>
          <w:rtl w:val="0"/>
        </w:rPr>
        <w:t xml:space="preserve">: Interoperability Framework supports 1 million API calls/month.</w:t>
      </w:r>
    </w:p>
    <w:p w:rsidR="00000000" w:rsidDel="00000000" w:rsidP="00000000" w:rsidRDefault="00000000" w:rsidRPr="00000000" w14:paraId="00000125">
      <w:pPr>
        <w:pStyle w:val="Heading2"/>
        <w:keepNext w:val="0"/>
        <w:keepLines w:val="0"/>
        <w:spacing w:after="80" w:lineRule="auto"/>
        <w:rPr>
          <w:b w:val="1"/>
          <w:sz w:val="34"/>
          <w:szCs w:val="34"/>
        </w:rPr>
      </w:pPr>
      <w:bookmarkStart w:colFirst="0" w:colLast="0" w:name="_7cxr4bbg3lyh" w:id="37"/>
      <w:bookmarkEnd w:id="37"/>
      <w:r w:rsidDel="00000000" w:rsidR="00000000" w:rsidRPr="00000000">
        <w:rPr>
          <w:b w:val="1"/>
          <w:sz w:val="34"/>
          <w:szCs w:val="34"/>
          <w:rtl w:val="0"/>
        </w:rPr>
        <w:t xml:space="preserve">6. Gap Analysis</w:t>
      </w:r>
    </w:p>
    <w:p w:rsidR="00000000" w:rsidDel="00000000" w:rsidP="00000000" w:rsidRDefault="00000000" w:rsidRPr="00000000" w14:paraId="00000126">
      <w:pPr>
        <w:pStyle w:val="Heading3"/>
        <w:keepNext w:val="0"/>
        <w:keepLines w:val="0"/>
        <w:spacing w:before="280" w:lineRule="auto"/>
        <w:rPr>
          <w:b w:val="1"/>
          <w:color w:val="000000"/>
          <w:sz w:val="26"/>
          <w:szCs w:val="26"/>
        </w:rPr>
      </w:pPr>
      <w:bookmarkStart w:colFirst="0" w:colLast="0" w:name="_or02skon52gb" w:id="38"/>
      <w:bookmarkEnd w:id="38"/>
      <w:r w:rsidDel="00000000" w:rsidR="00000000" w:rsidRPr="00000000">
        <w:rPr>
          <w:b w:val="1"/>
          <w:color w:val="000000"/>
          <w:sz w:val="26"/>
          <w:szCs w:val="26"/>
          <w:rtl w:val="0"/>
        </w:rPr>
        <w:t xml:space="preserve">6.1 Current State</w:t>
      </w:r>
    </w:p>
    <w:p w:rsidR="00000000" w:rsidDel="00000000" w:rsidP="00000000" w:rsidRDefault="00000000" w:rsidRPr="00000000" w14:paraId="00000127">
      <w:pPr>
        <w:numPr>
          <w:ilvl w:val="0"/>
          <w:numId w:val="5"/>
        </w:numPr>
        <w:spacing w:after="0" w:afterAutospacing="0" w:before="240" w:lineRule="auto"/>
        <w:ind w:left="720" w:hanging="360"/>
      </w:pPr>
      <w:r w:rsidDel="00000000" w:rsidR="00000000" w:rsidRPr="00000000">
        <w:rPr>
          <w:rtl w:val="0"/>
        </w:rPr>
        <w:t xml:space="preserve">Basic NeoCortex OS with core AI agents, lacking TinyML and federated learning.</w:t>
      </w:r>
    </w:p>
    <w:p w:rsidR="00000000" w:rsidDel="00000000" w:rsidP="00000000" w:rsidRDefault="00000000" w:rsidRPr="00000000" w14:paraId="00000128">
      <w:pPr>
        <w:numPr>
          <w:ilvl w:val="0"/>
          <w:numId w:val="5"/>
        </w:numPr>
        <w:spacing w:after="0" w:afterAutospacing="0" w:before="0" w:beforeAutospacing="0" w:lineRule="auto"/>
        <w:ind w:left="720" w:hanging="360"/>
      </w:pPr>
      <w:r w:rsidDel="00000000" w:rsidR="00000000" w:rsidRPr="00000000">
        <w:rPr>
          <w:rtl w:val="0"/>
        </w:rPr>
        <w:t xml:space="preserve">Limited marketplace with few pre-built models.</w:t>
      </w:r>
    </w:p>
    <w:p w:rsidR="00000000" w:rsidDel="00000000" w:rsidP="00000000" w:rsidRDefault="00000000" w:rsidRPr="00000000" w14:paraId="00000129">
      <w:pPr>
        <w:numPr>
          <w:ilvl w:val="0"/>
          <w:numId w:val="5"/>
        </w:numPr>
        <w:spacing w:after="0" w:afterAutospacing="0" w:before="0" w:beforeAutospacing="0" w:lineRule="auto"/>
        <w:ind w:left="720" w:hanging="360"/>
      </w:pPr>
      <w:r w:rsidDel="00000000" w:rsidR="00000000" w:rsidRPr="00000000">
        <w:rPr>
          <w:rtl w:val="0"/>
        </w:rPr>
        <w:t xml:space="preserve">Partial telemetry monitoring with manual interventions.</w:t>
      </w:r>
    </w:p>
    <w:p w:rsidR="00000000" w:rsidDel="00000000" w:rsidP="00000000" w:rsidRDefault="00000000" w:rsidRPr="00000000" w14:paraId="0000012A">
      <w:pPr>
        <w:numPr>
          <w:ilvl w:val="0"/>
          <w:numId w:val="5"/>
        </w:numPr>
        <w:spacing w:after="0" w:afterAutospacing="0" w:before="0" w:beforeAutospacing="0" w:lineRule="auto"/>
        <w:ind w:left="720" w:hanging="360"/>
      </w:pPr>
      <w:r w:rsidDel="00000000" w:rsidR="00000000" w:rsidRPr="00000000">
        <w:rPr>
          <w:rtl w:val="0"/>
        </w:rPr>
        <w:t xml:space="preserve">Web/mobile apps with basic offline functionality and no AR support.</w:t>
      </w:r>
    </w:p>
    <w:p w:rsidR="00000000" w:rsidDel="00000000" w:rsidP="00000000" w:rsidRDefault="00000000" w:rsidRPr="00000000" w14:paraId="0000012B">
      <w:pPr>
        <w:numPr>
          <w:ilvl w:val="0"/>
          <w:numId w:val="5"/>
        </w:numPr>
        <w:spacing w:after="0" w:afterAutospacing="0" w:before="0" w:beforeAutospacing="0" w:lineRule="auto"/>
        <w:ind w:left="720" w:hanging="360"/>
      </w:pPr>
      <w:r w:rsidDel="00000000" w:rsidR="00000000" w:rsidRPr="00000000">
        <w:rPr>
          <w:rtl w:val="0"/>
        </w:rPr>
        <w:t xml:space="preserve">Early-stage APIs for ERP/CRM integration, lacking IoT protocol support.</w:t>
      </w:r>
    </w:p>
    <w:p w:rsidR="00000000" w:rsidDel="00000000" w:rsidP="00000000" w:rsidRDefault="00000000" w:rsidRPr="00000000" w14:paraId="0000012C">
      <w:pPr>
        <w:numPr>
          <w:ilvl w:val="0"/>
          <w:numId w:val="5"/>
        </w:numPr>
        <w:spacing w:after="0" w:afterAutospacing="0" w:before="0" w:beforeAutospacing="0" w:lineRule="auto"/>
        <w:ind w:left="720" w:hanging="360"/>
      </w:pPr>
      <w:r w:rsidDel="00000000" w:rsidR="00000000" w:rsidRPr="00000000">
        <w:rPr>
          <w:rtl w:val="0"/>
        </w:rPr>
        <w:t xml:space="preserve">Basic cybersecurity with encryption but no AI-based threat detection.</w:t>
      </w:r>
    </w:p>
    <w:p w:rsidR="00000000" w:rsidDel="00000000" w:rsidP="00000000" w:rsidRDefault="00000000" w:rsidRPr="00000000" w14:paraId="0000012D">
      <w:pPr>
        <w:numPr>
          <w:ilvl w:val="0"/>
          <w:numId w:val="5"/>
        </w:numPr>
        <w:spacing w:after="240" w:before="0" w:beforeAutospacing="0" w:lineRule="auto"/>
        <w:ind w:left="720" w:hanging="360"/>
      </w:pPr>
      <w:r w:rsidDel="00000000" w:rsidR="00000000" w:rsidRPr="00000000">
        <w:rPr>
          <w:rtl w:val="0"/>
        </w:rPr>
        <w:t xml:space="preserve">Limited sustainability metrics, with partial renewable energy integration.</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kgupoz38qk41" w:id="39"/>
      <w:bookmarkEnd w:id="39"/>
      <w:r w:rsidDel="00000000" w:rsidR="00000000" w:rsidRPr="00000000">
        <w:rPr>
          <w:b w:val="1"/>
          <w:color w:val="000000"/>
          <w:sz w:val="26"/>
          <w:szCs w:val="26"/>
          <w:rtl w:val="0"/>
        </w:rPr>
        <w:t xml:space="preserve">6.2 Target State</w:t>
      </w:r>
    </w:p>
    <w:p w:rsidR="00000000" w:rsidDel="00000000" w:rsidP="00000000" w:rsidRDefault="00000000" w:rsidRPr="00000000" w14:paraId="0000012F">
      <w:pPr>
        <w:numPr>
          <w:ilvl w:val="0"/>
          <w:numId w:val="7"/>
        </w:numPr>
        <w:spacing w:after="0" w:afterAutospacing="0" w:before="240" w:lineRule="auto"/>
        <w:ind w:left="720" w:hanging="360"/>
      </w:pPr>
      <w:r w:rsidDel="00000000" w:rsidR="00000000" w:rsidRPr="00000000">
        <w:rPr>
          <w:rtl w:val="0"/>
        </w:rPr>
        <w:t xml:space="preserve">NeoCortex OS with TinyML, federated learning, and advanced orchestration.</w:t>
      </w:r>
    </w:p>
    <w:p w:rsidR="00000000" w:rsidDel="00000000" w:rsidP="00000000" w:rsidRDefault="00000000" w:rsidRPr="00000000" w14:paraId="00000130">
      <w:pPr>
        <w:numPr>
          <w:ilvl w:val="0"/>
          <w:numId w:val="7"/>
        </w:numPr>
        <w:spacing w:after="0" w:afterAutospacing="0" w:before="0" w:beforeAutospacing="0" w:lineRule="auto"/>
        <w:ind w:left="720" w:hanging="360"/>
      </w:pPr>
      <w:r w:rsidDel="00000000" w:rsidR="00000000" w:rsidRPr="00000000">
        <w:rPr>
          <w:rtl w:val="0"/>
        </w:rPr>
        <w:t xml:space="preserve">Comprehensive AI Marketplace with 500+ third-party models.</w:t>
      </w:r>
    </w:p>
    <w:p w:rsidR="00000000" w:rsidDel="00000000" w:rsidP="00000000" w:rsidRDefault="00000000" w:rsidRPr="00000000" w14:paraId="00000131">
      <w:pPr>
        <w:numPr>
          <w:ilvl w:val="0"/>
          <w:numId w:val="7"/>
        </w:numPr>
        <w:spacing w:after="0" w:afterAutospacing="0" w:before="0" w:beforeAutospacing="0" w:lineRule="auto"/>
        <w:ind w:left="720" w:hanging="360"/>
      </w:pPr>
      <w:r w:rsidDel="00000000" w:rsidR="00000000" w:rsidRPr="00000000">
        <w:rPr>
          <w:rtl w:val="0"/>
        </w:rPr>
        <w:t xml:space="preserve">Fully autonomous telemetry with predictive analytics.</w:t>
      </w:r>
    </w:p>
    <w:p w:rsidR="00000000" w:rsidDel="00000000" w:rsidP="00000000" w:rsidRDefault="00000000" w:rsidRPr="00000000" w14:paraId="00000132">
      <w:pPr>
        <w:numPr>
          <w:ilvl w:val="0"/>
          <w:numId w:val="7"/>
        </w:numPr>
        <w:spacing w:after="0" w:afterAutospacing="0" w:before="0" w:beforeAutospacing="0" w:lineRule="auto"/>
        <w:ind w:left="720" w:hanging="360"/>
      </w:pPr>
      <w:r w:rsidDel="00000000" w:rsidR="00000000" w:rsidRPr="00000000">
        <w:rPr>
          <w:rtl w:val="0"/>
        </w:rPr>
        <w:t xml:space="preserve">Web/mobile apps with offline, voice/NLP, and AR capabilities.</w:t>
      </w:r>
    </w:p>
    <w:p w:rsidR="00000000" w:rsidDel="00000000" w:rsidP="00000000" w:rsidRDefault="00000000" w:rsidRPr="00000000" w14:paraId="00000133">
      <w:pPr>
        <w:numPr>
          <w:ilvl w:val="0"/>
          <w:numId w:val="7"/>
        </w:numPr>
        <w:spacing w:after="0" w:afterAutospacing="0" w:before="0" w:beforeAutospacing="0" w:lineRule="auto"/>
        <w:ind w:left="720" w:hanging="360"/>
      </w:pPr>
      <w:r w:rsidDel="00000000" w:rsidR="00000000" w:rsidRPr="00000000">
        <w:rPr>
          <w:rtl w:val="0"/>
        </w:rPr>
        <w:t xml:space="preserve">Robust Interoperability Framework with MQTT, OPC UA, and pre-built connectors.</w:t>
      </w:r>
    </w:p>
    <w:p w:rsidR="00000000" w:rsidDel="00000000" w:rsidP="00000000" w:rsidRDefault="00000000" w:rsidRPr="00000000" w14:paraId="00000134">
      <w:pPr>
        <w:numPr>
          <w:ilvl w:val="0"/>
          <w:numId w:val="7"/>
        </w:numPr>
        <w:spacing w:after="0" w:afterAutospacing="0" w:before="0" w:beforeAutospacing="0" w:lineRule="auto"/>
        <w:ind w:left="720" w:hanging="360"/>
      </w:pPr>
      <w:r w:rsidDel="00000000" w:rsidR="00000000" w:rsidRPr="00000000">
        <w:rPr>
          <w:rtl w:val="0"/>
        </w:rPr>
        <w:t xml:space="preserve">Advanced Cybersecurity Defense Suite with AI-based intrusion detection.</w:t>
      </w:r>
    </w:p>
    <w:p w:rsidR="00000000" w:rsidDel="00000000" w:rsidP="00000000" w:rsidRDefault="00000000" w:rsidRPr="00000000" w14:paraId="00000135">
      <w:pPr>
        <w:numPr>
          <w:ilvl w:val="0"/>
          <w:numId w:val="7"/>
        </w:numPr>
        <w:spacing w:after="240" w:before="0" w:beforeAutospacing="0" w:lineRule="auto"/>
        <w:ind w:left="720" w:hanging="360"/>
      </w:pPr>
      <w:r w:rsidDel="00000000" w:rsidR="00000000" w:rsidRPr="00000000">
        <w:rPr>
          <w:rtl w:val="0"/>
        </w:rPr>
        <w:t xml:space="preserve">Sustainability Optimization Engine with ESG-compliant carbon tracking.</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wqpxq5fcmzhn" w:id="40"/>
      <w:bookmarkEnd w:id="40"/>
      <w:r w:rsidDel="00000000" w:rsidR="00000000" w:rsidRPr="00000000">
        <w:rPr>
          <w:b w:val="1"/>
          <w:color w:val="000000"/>
          <w:sz w:val="26"/>
          <w:szCs w:val="26"/>
          <w:rtl w:val="0"/>
        </w:rPr>
        <w:t xml:space="preserve">6.3 Gaps and Actions</w:t>
      </w:r>
    </w:p>
    <w:p w:rsidR="00000000" w:rsidDel="00000000" w:rsidP="00000000" w:rsidRDefault="00000000" w:rsidRPr="00000000" w14:paraId="00000137">
      <w:pPr>
        <w:numPr>
          <w:ilvl w:val="0"/>
          <w:numId w:val="30"/>
        </w:numPr>
        <w:spacing w:after="0" w:afterAutospacing="0" w:before="240" w:lineRule="auto"/>
        <w:ind w:left="720" w:hanging="360"/>
      </w:pPr>
      <w:r w:rsidDel="00000000" w:rsidR="00000000" w:rsidRPr="00000000">
        <w:rPr>
          <w:b w:val="1"/>
          <w:rtl w:val="0"/>
        </w:rPr>
        <w:t xml:space="preserve">NeoCortex OS</w:t>
      </w:r>
      <w:r w:rsidDel="00000000" w:rsidR="00000000" w:rsidRPr="00000000">
        <w:rPr>
          <w:rtl w:val="0"/>
        </w:rPr>
        <w:t xml:space="preserve">: Gap: Missing TinyML and federated learning. Action: Invest in R&amp;D for low-power and privacy-preserving AI.</w:t>
      </w:r>
    </w:p>
    <w:p w:rsidR="00000000" w:rsidDel="00000000" w:rsidP="00000000" w:rsidRDefault="00000000" w:rsidRPr="00000000" w14:paraId="00000138">
      <w:pPr>
        <w:numPr>
          <w:ilvl w:val="0"/>
          <w:numId w:val="30"/>
        </w:numPr>
        <w:spacing w:after="0" w:afterAutospacing="0" w:before="0" w:beforeAutospacing="0" w:lineRule="auto"/>
        <w:ind w:left="720" w:hanging="360"/>
      </w:pPr>
      <w:r w:rsidDel="00000000" w:rsidR="00000000" w:rsidRPr="00000000">
        <w:rPr>
          <w:b w:val="1"/>
          <w:rtl w:val="0"/>
        </w:rPr>
        <w:t xml:space="preserve">AI Marketplace</w:t>
      </w:r>
      <w:r w:rsidDel="00000000" w:rsidR="00000000" w:rsidRPr="00000000">
        <w:rPr>
          <w:rtl w:val="0"/>
        </w:rPr>
        <w:t xml:space="preserve">: Gap: Limited model offerings. Action: Partner with AI providers (e.g., Hugging Face) to expand catalog.</w:t>
      </w:r>
    </w:p>
    <w:p w:rsidR="00000000" w:rsidDel="00000000" w:rsidP="00000000" w:rsidRDefault="00000000" w:rsidRPr="00000000" w14:paraId="00000139">
      <w:pPr>
        <w:numPr>
          <w:ilvl w:val="0"/>
          <w:numId w:val="30"/>
        </w:numPr>
        <w:spacing w:after="0" w:afterAutospacing="0" w:before="0" w:beforeAutospacing="0" w:lineRule="auto"/>
        <w:ind w:left="720" w:hanging="360"/>
      </w:pPr>
      <w:r w:rsidDel="00000000" w:rsidR="00000000" w:rsidRPr="00000000">
        <w:rPr>
          <w:b w:val="1"/>
          <w:rtl w:val="0"/>
        </w:rPr>
        <w:t xml:space="preserve">Control &amp; Monitoring</w:t>
      </w:r>
      <w:r w:rsidDel="00000000" w:rsidR="00000000" w:rsidRPr="00000000">
        <w:rPr>
          <w:rtl w:val="0"/>
        </w:rPr>
        <w:t xml:space="preserve">: Gap: Manual interventions. Action: Implement AI-driven predictive analytics.</w:t>
      </w:r>
    </w:p>
    <w:p w:rsidR="00000000" w:rsidDel="00000000" w:rsidP="00000000" w:rsidRDefault="00000000" w:rsidRPr="00000000" w14:paraId="0000013A">
      <w:pPr>
        <w:numPr>
          <w:ilvl w:val="0"/>
          <w:numId w:val="30"/>
        </w:numPr>
        <w:spacing w:after="0" w:afterAutospacing="0" w:before="0" w:beforeAutospacing="0" w:lineRule="auto"/>
        <w:ind w:left="720" w:hanging="360"/>
      </w:pPr>
      <w:r w:rsidDel="00000000" w:rsidR="00000000" w:rsidRPr="00000000">
        <w:rPr>
          <w:b w:val="1"/>
          <w:rtl w:val="0"/>
        </w:rPr>
        <w:t xml:space="preserve">Web/Mobile Interface</w:t>
      </w:r>
      <w:r w:rsidDel="00000000" w:rsidR="00000000" w:rsidRPr="00000000">
        <w:rPr>
          <w:rtl w:val="0"/>
        </w:rPr>
        <w:t xml:space="preserve">: Gap: Basic functionality. Action: Develop offline, voice, and AR features.</w:t>
      </w:r>
    </w:p>
    <w:p w:rsidR="00000000" w:rsidDel="00000000" w:rsidP="00000000" w:rsidRDefault="00000000" w:rsidRPr="00000000" w14:paraId="0000013B">
      <w:pPr>
        <w:numPr>
          <w:ilvl w:val="0"/>
          <w:numId w:val="30"/>
        </w:numPr>
        <w:spacing w:after="0" w:afterAutospacing="0" w:before="0" w:beforeAutospacing="0" w:lineRule="auto"/>
        <w:ind w:left="720" w:hanging="360"/>
      </w:pPr>
      <w:r w:rsidDel="00000000" w:rsidR="00000000" w:rsidRPr="00000000">
        <w:rPr>
          <w:b w:val="1"/>
          <w:rtl w:val="0"/>
        </w:rPr>
        <w:t xml:space="preserve">Interoperability</w:t>
      </w:r>
      <w:r w:rsidDel="00000000" w:rsidR="00000000" w:rsidRPr="00000000">
        <w:rPr>
          <w:rtl w:val="0"/>
        </w:rPr>
        <w:t xml:space="preserve">: Gap: Limited protocol support. Action: Add MQTT, OPC UA, and pre-built connectors.</w:t>
      </w:r>
    </w:p>
    <w:p w:rsidR="00000000" w:rsidDel="00000000" w:rsidP="00000000" w:rsidRDefault="00000000" w:rsidRPr="00000000" w14:paraId="0000013C">
      <w:pPr>
        <w:numPr>
          <w:ilvl w:val="0"/>
          <w:numId w:val="30"/>
        </w:numPr>
        <w:spacing w:after="0" w:afterAutospacing="0" w:before="0" w:beforeAutospacing="0" w:lineRule="auto"/>
        <w:ind w:left="720" w:hanging="360"/>
      </w:pPr>
      <w:r w:rsidDel="00000000" w:rsidR="00000000" w:rsidRPr="00000000">
        <w:rPr>
          <w:b w:val="1"/>
          <w:rtl w:val="0"/>
        </w:rPr>
        <w:t xml:space="preserve">Cybersecurity</w:t>
      </w:r>
      <w:r w:rsidDel="00000000" w:rsidR="00000000" w:rsidRPr="00000000">
        <w:rPr>
          <w:rtl w:val="0"/>
        </w:rPr>
        <w:t xml:space="preserve">: Gap: No AI-based detection. Action: Deploy ML models for intrusion detection.</w:t>
      </w:r>
    </w:p>
    <w:p w:rsidR="00000000" w:rsidDel="00000000" w:rsidP="00000000" w:rsidRDefault="00000000" w:rsidRPr="00000000" w14:paraId="0000013D">
      <w:pPr>
        <w:numPr>
          <w:ilvl w:val="0"/>
          <w:numId w:val="30"/>
        </w:numPr>
        <w:spacing w:after="240" w:before="0" w:beforeAutospacing="0" w:lineRule="auto"/>
        <w:ind w:left="720" w:hanging="360"/>
      </w:pPr>
      <w:r w:rsidDel="00000000" w:rsidR="00000000" w:rsidRPr="00000000">
        <w:rPr>
          <w:b w:val="1"/>
          <w:rtl w:val="0"/>
        </w:rPr>
        <w:t xml:space="preserve">Sustainability</w:t>
      </w:r>
      <w:r w:rsidDel="00000000" w:rsidR="00000000" w:rsidRPr="00000000">
        <w:rPr>
          <w:rtl w:val="0"/>
        </w:rPr>
        <w:t xml:space="preserve">: Gap: Partial metrics. Action: Integrate ESG reporting and heat recycling.</w:t>
      </w:r>
    </w:p>
    <w:p w:rsidR="00000000" w:rsidDel="00000000" w:rsidP="00000000" w:rsidRDefault="00000000" w:rsidRPr="00000000" w14:paraId="0000013E">
      <w:pPr>
        <w:pStyle w:val="Heading2"/>
        <w:keepNext w:val="0"/>
        <w:keepLines w:val="0"/>
        <w:spacing w:after="80" w:lineRule="auto"/>
        <w:rPr>
          <w:b w:val="1"/>
          <w:sz w:val="34"/>
          <w:szCs w:val="34"/>
        </w:rPr>
      </w:pPr>
      <w:bookmarkStart w:colFirst="0" w:colLast="0" w:name="_d578nquygofg" w:id="41"/>
      <w:bookmarkEnd w:id="41"/>
      <w:r w:rsidDel="00000000" w:rsidR="00000000" w:rsidRPr="00000000">
        <w:rPr>
          <w:b w:val="1"/>
          <w:sz w:val="34"/>
          <w:szCs w:val="34"/>
          <w:rtl w:val="0"/>
        </w:rPr>
        <w:t xml:space="preserve">7. Risk Assessment</w:t>
      </w:r>
    </w:p>
    <w:p w:rsidR="00000000" w:rsidDel="00000000" w:rsidP="00000000" w:rsidRDefault="00000000" w:rsidRPr="00000000" w14:paraId="0000013F">
      <w:pPr>
        <w:pStyle w:val="Heading3"/>
        <w:keepNext w:val="0"/>
        <w:keepLines w:val="0"/>
        <w:spacing w:before="280" w:lineRule="auto"/>
        <w:rPr>
          <w:b w:val="1"/>
          <w:color w:val="000000"/>
          <w:sz w:val="26"/>
          <w:szCs w:val="26"/>
        </w:rPr>
      </w:pPr>
      <w:bookmarkStart w:colFirst="0" w:colLast="0" w:name="_7i7homxvwau8" w:id="42"/>
      <w:bookmarkEnd w:id="42"/>
      <w:r w:rsidDel="00000000" w:rsidR="00000000" w:rsidRPr="00000000">
        <w:rPr>
          <w:b w:val="1"/>
          <w:color w:val="000000"/>
          <w:sz w:val="26"/>
          <w:szCs w:val="26"/>
          <w:rtl w:val="0"/>
        </w:rPr>
        <w:t xml:space="preserve">7.1 Risk Map</w:t>
      </w:r>
    </w:p>
    <w:p w:rsidR="00000000" w:rsidDel="00000000" w:rsidP="00000000" w:rsidRDefault="00000000" w:rsidRPr="00000000" w14:paraId="00000140">
      <w:pPr>
        <w:spacing w:after="240" w:before="240" w:lineRule="auto"/>
        <w:rPr/>
      </w:pPr>
      <w:r w:rsidDel="00000000" w:rsidR="00000000" w:rsidRPr="00000000">
        <w:rPr>
          <w:rtl w:val="0"/>
        </w:rPr>
        <w:t xml:space="preserve">The following table extends the risk assessment from the Business Architecture, focusing on data and application risks.</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08.4937238493721"/>
        <w:gridCol w:w="2633.7238493723853"/>
        <w:gridCol w:w="1311.9665271966528"/>
        <w:gridCol w:w="3705.8158995815897"/>
        <w:tblGridChange w:id="0">
          <w:tblGrid>
            <w:gridCol w:w="1708.4937238493721"/>
            <w:gridCol w:w="2633.7238493723853"/>
            <w:gridCol w:w="1311.9665271966528"/>
            <w:gridCol w:w="3705.8158995815897"/>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jc w:val="center"/>
              <w:rPr>
                <w:b w:val="1"/>
              </w:rPr>
            </w:pPr>
            <w:r w:rsidDel="00000000" w:rsidR="00000000" w:rsidRPr="00000000">
              <w:rPr>
                <w:b w:val="1"/>
                <w:rtl w:val="0"/>
              </w:rPr>
              <w:t xml:space="preserve">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jc w:val="center"/>
              <w:rPr>
                <w:b w:val="1"/>
              </w:rPr>
            </w:pPr>
            <w:r w:rsidDel="00000000" w:rsidR="00000000" w:rsidRPr="00000000">
              <w:rPr>
                <w:b w:val="1"/>
                <w:rtl w:val="0"/>
              </w:rPr>
              <w:t xml:space="preserve">Potential Impact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jc w:val="center"/>
              <w:rPr>
                <w:b w:val="1"/>
              </w:rPr>
            </w:pPr>
            <w:r w:rsidDel="00000000" w:rsidR="00000000" w:rsidRPr="00000000">
              <w:rPr>
                <w:b w:val="1"/>
                <w:rtl w:val="0"/>
              </w:rPr>
              <w:t xml:space="preserve">Likelihood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jc w:val="center"/>
              <w:rPr>
                <w:b w:val="1"/>
              </w:rPr>
            </w:pPr>
            <w:r w:rsidDel="00000000" w:rsidR="00000000" w:rsidRPr="00000000">
              <w:rPr>
                <w:b w:val="1"/>
                <w:rtl w:val="0"/>
              </w:rPr>
              <w:t xml:space="preserve">Mitigation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pPr>
            <w:r w:rsidDel="00000000" w:rsidR="00000000" w:rsidRPr="00000000">
              <w:rPr>
                <w:rtl w:val="0"/>
              </w:rPr>
              <w:t xml:space="preserve">High Latency in Remote 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pPr>
            <w:r w:rsidDel="00000000" w:rsidR="00000000" w:rsidRPr="00000000">
              <w:rPr>
                <w:rtl w:val="0"/>
              </w:rPr>
              <w:t xml:space="preserve">Delays in AI inference, impacting user experience.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pPr>
            <w:r w:rsidDel="00000000" w:rsidR="00000000" w:rsidRPr="00000000">
              <w:rPr>
                <w:rtl w:val="0"/>
              </w:rPr>
              <w:t xml:space="preserve">Local caching, edge AI processing, optimized satellite protocols, hybrid 5G connectivity.</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pPr>
            <w:r w:rsidDel="00000000" w:rsidR="00000000" w:rsidRPr="00000000">
              <w:rPr>
                <w:rtl w:val="0"/>
              </w:rPr>
              <w:t xml:space="preserve">Data Sovereignty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pPr>
            <w:r w:rsidDel="00000000" w:rsidR="00000000" w:rsidRPr="00000000">
              <w:rPr>
                <w:rtl w:val="0"/>
              </w:rPr>
              <w:t xml:space="preserve">Non-compliance with data laws, leading to fines.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pPr>
            <w:r w:rsidDel="00000000" w:rsidR="00000000" w:rsidRPr="00000000">
              <w:rPr>
                <w:rtl w:val="0"/>
              </w:rPr>
              <w:t xml:space="preserve">Region-specific storage, data governance, audits, decentralized identity (Data Privacy Trends).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pPr>
            <w:r w:rsidDel="00000000" w:rsidR="00000000" w:rsidRPr="00000000">
              <w:rPr>
                <w:rtl w:val="0"/>
              </w:rPr>
              <w:t xml:space="preserve">Security Breach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pPr>
            <w:r w:rsidDel="00000000" w:rsidR="00000000" w:rsidRPr="00000000">
              <w:rPr>
                <w:rtl w:val="0"/>
              </w:rPr>
              <w:t xml:space="preserve">Data loss or system compromise, causing reputational damage.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pPr>
            <w:r w:rsidDel="00000000" w:rsidR="00000000" w:rsidRPr="00000000">
              <w:rPr>
                <w:rtl w:val="0"/>
              </w:rPr>
              <w:t xml:space="preserve">Zero trust design, encrypted APIs, AI-based threat detection, regular audits (Cybersecurity Risks).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pPr>
            <w:r w:rsidDel="00000000" w:rsidR="00000000" w:rsidRPr="00000000">
              <w:rPr>
                <w:rtl w:val="0"/>
              </w:rPr>
              <w:t xml:space="preserve">Integration Complexity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pPr>
            <w:r w:rsidDel="00000000" w:rsidR="00000000" w:rsidRPr="00000000">
              <w:rPr>
                <w:rtl w:val="0"/>
              </w:rPr>
              <w:t xml:space="preserve">Adoption barriers due to legacy system incompatibility.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pPr>
            <w:r w:rsidDel="00000000" w:rsidR="00000000" w:rsidRPr="00000000">
              <w:rPr>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pPr>
            <w:r w:rsidDel="00000000" w:rsidR="00000000" w:rsidRPr="00000000">
              <w:rPr>
                <w:rtl w:val="0"/>
              </w:rPr>
              <w:t xml:space="preserve">Interoperability Framework, pre-built connectors, partner support, standard protocols (Interoperability Challenges).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rtl w:val="0"/>
              </w:rPr>
              <w:t xml:space="preserve">Data Integrity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pPr>
            <w:r w:rsidDel="00000000" w:rsidR="00000000" w:rsidRPr="00000000">
              <w:rPr>
                <w:rtl w:val="0"/>
              </w:rPr>
              <w:t xml:space="preserve">Corrupted or inconsistent data, impacting AI 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pPr>
            <w:r w:rsidDel="00000000" w:rsidR="00000000" w:rsidRPr="00000000">
              <w:rPr>
                <w:rtl w:val="0"/>
              </w:rPr>
              <w:t xml:space="preserve">Data validation pipelines, redundant storage, real-time monitoring, audit trails.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pPr>
            <w:r w:rsidDel="00000000" w:rsidR="00000000" w:rsidRPr="00000000">
              <w:rPr>
                <w:rtl w:val="0"/>
              </w:rPr>
              <w:t xml:space="preserve">Application Scalability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pPr>
            <w:r w:rsidDel="00000000" w:rsidR="00000000" w:rsidRPr="00000000">
              <w:rPr>
                <w:rtl w:val="0"/>
              </w:rPr>
              <w:t xml:space="preserve">Inability to handle growing AI workloads, limiting growth.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pPr>
            <w:r w:rsidDel="00000000" w:rsidR="00000000" w:rsidRPr="00000000">
              <w:rPr>
                <w:rtl w:val="0"/>
              </w:rPr>
              <w:t xml:space="preserve">Containerized applications, dynamic orchestration, modular database design, EdgeKoin liquidity.</w:t>
            </w:r>
          </w:p>
        </w:tc>
      </w:tr>
    </w:tbl>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yuavnse37iwe" w:id="43"/>
      <w:bookmarkEnd w:id="43"/>
      <w:r w:rsidDel="00000000" w:rsidR="00000000" w:rsidRPr="00000000">
        <w:rPr>
          <w:b w:val="1"/>
          <w:sz w:val="34"/>
          <w:szCs w:val="34"/>
          <w:rtl w:val="0"/>
        </w:rPr>
        <w:t xml:space="preserve">8. Implementation Roadmap</w:t>
      </w:r>
    </w:p>
    <w:p w:rsidR="00000000" w:rsidDel="00000000" w:rsidP="00000000" w:rsidRDefault="00000000" w:rsidRPr="00000000" w14:paraId="0000015E">
      <w:pPr>
        <w:numPr>
          <w:ilvl w:val="0"/>
          <w:numId w:val="22"/>
        </w:numPr>
        <w:spacing w:after="0" w:afterAutospacing="0" w:before="240" w:lineRule="auto"/>
        <w:ind w:left="720" w:hanging="360"/>
      </w:pPr>
      <w:r w:rsidDel="00000000" w:rsidR="00000000" w:rsidRPr="00000000">
        <w:rPr>
          <w:b w:val="1"/>
          <w:rtl w:val="0"/>
        </w:rPr>
        <w:t xml:space="preserve">Phase 1 (2025–2026)</w:t>
      </w:r>
      <w:r w:rsidDel="00000000" w:rsidR="00000000" w:rsidRPr="00000000">
        <w:rPr>
          <w:rtl w:val="0"/>
        </w:rPr>
        <w:t xml:space="preserve">: Deploy core NeoCortex OS with basic AI agents; launch AI Marketplace with initial models; implement local storage and basic APIs.</w:t>
      </w:r>
    </w:p>
    <w:p w:rsidR="00000000" w:rsidDel="00000000" w:rsidP="00000000" w:rsidRDefault="00000000" w:rsidRPr="00000000" w14:paraId="0000015F">
      <w:pPr>
        <w:numPr>
          <w:ilvl w:val="0"/>
          <w:numId w:val="22"/>
        </w:numPr>
        <w:spacing w:after="0" w:afterAutospacing="0" w:before="0" w:beforeAutospacing="0" w:lineRule="auto"/>
        <w:ind w:left="720" w:hanging="360"/>
      </w:pPr>
      <w:r w:rsidDel="00000000" w:rsidR="00000000" w:rsidRPr="00000000">
        <w:rPr>
          <w:b w:val="1"/>
          <w:rtl w:val="0"/>
        </w:rPr>
        <w:t xml:space="preserve">Phase 2 (2026–2028)</w:t>
      </w:r>
      <w:r w:rsidDel="00000000" w:rsidR="00000000" w:rsidRPr="00000000">
        <w:rPr>
          <w:rtl w:val="0"/>
        </w:rPr>
        <w:t xml:space="preserve">: Add TinyML, federated learning, and advanced orchestration to NeoCortex OS; expand marketplace with 200+ models; integrate MQTT and OPC UA; deploy Cybersecurity Defense Suite.</w:t>
      </w:r>
    </w:p>
    <w:p w:rsidR="00000000" w:rsidDel="00000000" w:rsidP="00000000" w:rsidRDefault="00000000" w:rsidRPr="00000000" w14:paraId="00000160">
      <w:pPr>
        <w:numPr>
          <w:ilvl w:val="0"/>
          <w:numId w:val="22"/>
        </w:numPr>
        <w:spacing w:after="240" w:before="0" w:beforeAutospacing="0" w:lineRule="auto"/>
        <w:ind w:left="720" w:hanging="360"/>
      </w:pPr>
      <w:r w:rsidDel="00000000" w:rsidR="00000000" w:rsidRPr="00000000">
        <w:rPr>
          <w:b w:val="1"/>
          <w:rtl w:val="0"/>
        </w:rPr>
        <w:t xml:space="preserve">Phase 3 (2028–2030)</w:t>
      </w:r>
      <w:r w:rsidDel="00000000" w:rsidR="00000000" w:rsidRPr="00000000">
        <w:rPr>
          <w:rtl w:val="0"/>
        </w:rPr>
        <w:t xml:space="preserve">: Achieve full marketplace scale (500+ models); implement offline, voice, and AR app features; integrate ESG reporting; support 1 million API calls/month.</w:t>
      </w:r>
    </w:p>
    <w:p w:rsidR="00000000" w:rsidDel="00000000" w:rsidP="00000000" w:rsidRDefault="00000000" w:rsidRPr="00000000" w14:paraId="00000161">
      <w:pPr>
        <w:pStyle w:val="Heading2"/>
        <w:keepNext w:val="0"/>
        <w:keepLines w:val="0"/>
        <w:spacing w:after="80" w:lineRule="auto"/>
        <w:rPr>
          <w:b w:val="1"/>
          <w:sz w:val="34"/>
          <w:szCs w:val="34"/>
        </w:rPr>
      </w:pPr>
      <w:bookmarkStart w:colFirst="0" w:colLast="0" w:name="_nfropd2mcrme" w:id="44"/>
      <w:bookmarkEnd w:id="44"/>
      <w:r w:rsidDel="00000000" w:rsidR="00000000" w:rsidRPr="00000000">
        <w:rPr>
          <w:b w:val="1"/>
          <w:sz w:val="34"/>
          <w:szCs w:val="34"/>
          <w:rtl w:val="0"/>
        </w:rPr>
        <w:t xml:space="preserve">9. Conclusion</w:t>
      </w:r>
    </w:p>
    <w:p w:rsidR="00000000" w:rsidDel="00000000" w:rsidP="00000000" w:rsidRDefault="00000000" w:rsidRPr="00000000" w14:paraId="00000162">
      <w:pPr>
        <w:spacing w:after="240" w:before="240" w:lineRule="auto"/>
        <w:rPr/>
      </w:pPr>
      <w:r w:rsidDel="00000000" w:rsidR="00000000" w:rsidRPr="00000000">
        <w:rPr>
          <w:rtl w:val="0"/>
        </w:rPr>
        <w:t xml:space="preserve">The Information Systems Architecture Document for ONEDGE provides a comprehensive framework for data and application components, aligned with TOGAF Phase C. By defining robust data management with local processing, distributed databases, and governance, and a modular application architecture with NeoCortex OS, AI Marketplace, and user interfaces, the document ensures ONEDGE meets SMB needs for scalable, secure, and accessible AI services. The architecture supports business goals, addresses stakeholder concerns, and mitigates risks, positioning Company ABC to lead the global intelligent edge AI market and drive inclusive digital transformation.</w:t>
      </w:r>
    </w:p>
    <w:p w:rsidR="00000000" w:rsidDel="00000000" w:rsidP="00000000" w:rsidRDefault="00000000" w:rsidRPr="00000000" w14:paraId="00000163">
      <w:pPr>
        <w:pStyle w:val="Heading2"/>
        <w:keepNext w:val="0"/>
        <w:keepLines w:val="0"/>
        <w:spacing w:after="80" w:lineRule="auto"/>
        <w:rPr>
          <w:b w:val="1"/>
          <w:sz w:val="34"/>
          <w:szCs w:val="34"/>
        </w:rPr>
      </w:pPr>
      <w:bookmarkStart w:colFirst="0" w:colLast="0" w:name="_4p6ook3n1oa4" w:id="45"/>
      <w:bookmarkEnd w:id="45"/>
      <w:r w:rsidDel="00000000" w:rsidR="00000000" w:rsidRPr="00000000">
        <w:rPr>
          <w:b w:val="1"/>
          <w:sz w:val="34"/>
          <w:szCs w:val="34"/>
          <w:rtl w:val="0"/>
        </w:rPr>
        <w:t xml:space="preserve">10. References</w:t>
      </w:r>
    </w:p>
    <w:p w:rsidR="00000000" w:rsidDel="00000000" w:rsidP="00000000" w:rsidRDefault="00000000" w:rsidRPr="00000000" w14:paraId="00000164">
      <w:pPr>
        <w:numPr>
          <w:ilvl w:val="0"/>
          <w:numId w:val="27"/>
        </w:numPr>
        <w:spacing w:after="0" w:afterAutospacing="0" w:before="240" w:lineRule="auto"/>
        <w:ind w:left="720" w:hanging="360"/>
      </w:pPr>
      <w:r w:rsidDel="00000000" w:rsidR="00000000" w:rsidRPr="00000000">
        <w:rPr>
          <w:rtl w:val="0"/>
        </w:rPr>
        <w:t xml:space="preserve">Edge AI Market Size, Share and Global Forecast to 2030</w:t>
      </w:r>
    </w:p>
    <w:p w:rsidR="00000000" w:rsidDel="00000000" w:rsidP="00000000" w:rsidRDefault="00000000" w:rsidRPr="00000000" w14:paraId="00000165">
      <w:pPr>
        <w:numPr>
          <w:ilvl w:val="0"/>
          <w:numId w:val="27"/>
        </w:numPr>
        <w:spacing w:after="0" w:afterAutospacing="0" w:before="0" w:beforeAutospacing="0" w:lineRule="auto"/>
        <w:ind w:left="720" w:hanging="360"/>
      </w:pPr>
      <w:r w:rsidDel="00000000" w:rsidR="00000000" w:rsidRPr="00000000">
        <w:rPr>
          <w:rtl w:val="0"/>
        </w:rPr>
        <w:t xml:space="preserve">Edge AI Market Size &amp; Share Report, 2035</w:t>
      </w:r>
    </w:p>
    <w:p w:rsidR="00000000" w:rsidDel="00000000" w:rsidP="00000000" w:rsidRDefault="00000000" w:rsidRPr="00000000" w14:paraId="00000166">
      <w:pPr>
        <w:numPr>
          <w:ilvl w:val="0"/>
          <w:numId w:val="27"/>
        </w:numPr>
        <w:spacing w:after="0" w:afterAutospacing="0" w:before="0" w:beforeAutospacing="0" w:lineRule="auto"/>
        <w:ind w:left="720" w:hanging="360"/>
      </w:pPr>
      <w:r w:rsidDel="00000000" w:rsidR="00000000" w:rsidRPr="00000000">
        <w:rPr>
          <w:rtl w:val="0"/>
        </w:rPr>
        <w:t xml:space="preserve">Edge AI Market Size, Share, Growth &amp; Global Report [2032]</w:t>
      </w:r>
    </w:p>
    <w:p w:rsidR="00000000" w:rsidDel="00000000" w:rsidP="00000000" w:rsidRDefault="00000000" w:rsidRPr="00000000" w14:paraId="00000167">
      <w:pPr>
        <w:numPr>
          <w:ilvl w:val="0"/>
          <w:numId w:val="27"/>
        </w:numPr>
        <w:spacing w:after="0" w:afterAutospacing="0" w:before="0" w:beforeAutospacing="0" w:lineRule="auto"/>
        <w:ind w:left="720" w:hanging="360"/>
      </w:pPr>
      <w:r w:rsidDel="00000000" w:rsidR="00000000" w:rsidRPr="00000000">
        <w:rPr>
          <w:rtl w:val="0"/>
        </w:rPr>
        <w:t xml:space="preserve">Confidential Computing - Wikipedia</w:t>
      </w:r>
    </w:p>
    <w:p w:rsidR="00000000" w:rsidDel="00000000" w:rsidP="00000000" w:rsidRDefault="00000000" w:rsidRPr="00000000" w14:paraId="00000168">
      <w:pPr>
        <w:numPr>
          <w:ilvl w:val="0"/>
          <w:numId w:val="27"/>
        </w:numPr>
        <w:spacing w:after="0" w:afterAutospacing="0" w:before="0" w:beforeAutospacing="0" w:lineRule="auto"/>
        <w:ind w:left="720" w:hanging="360"/>
      </w:pPr>
      <w:r w:rsidDel="00000000" w:rsidR="00000000" w:rsidRPr="00000000">
        <w:rPr>
          <w:rtl w:val="0"/>
        </w:rPr>
        <w:t xml:space="preserve">Data Center Liquid Cooling: Deep Dive</w:t>
      </w:r>
    </w:p>
    <w:p w:rsidR="00000000" w:rsidDel="00000000" w:rsidP="00000000" w:rsidRDefault="00000000" w:rsidRPr="00000000" w14:paraId="00000169">
      <w:pPr>
        <w:numPr>
          <w:ilvl w:val="0"/>
          <w:numId w:val="27"/>
        </w:numPr>
        <w:spacing w:after="0" w:afterAutospacing="0" w:before="0" w:beforeAutospacing="0" w:lineRule="auto"/>
        <w:ind w:left="720" w:hanging="360"/>
      </w:pPr>
      <w:r w:rsidDel="00000000" w:rsidR="00000000" w:rsidRPr="00000000">
        <w:rPr>
          <w:rtl w:val="0"/>
        </w:rPr>
        <w:t xml:space="preserve">Space Comes for Fiber: Satellites for Data Centers</w:t>
      </w:r>
    </w:p>
    <w:p w:rsidR="00000000" w:rsidDel="00000000" w:rsidP="00000000" w:rsidRDefault="00000000" w:rsidRPr="00000000" w14:paraId="0000016A">
      <w:pPr>
        <w:numPr>
          <w:ilvl w:val="0"/>
          <w:numId w:val="27"/>
        </w:numPr>
        <w:spacing w:after="0" w:afterAutospacing="0" w:before="0" w:beforeAutospacing="0" w:lineRule="auto"/>
        <w:ind w:left="720" w:hanging="360"/>
      </w:pPr>
      <w:r w:rsidDel="00000000" w:rsidR="00000000" w:rsidRPr="00000000">
        <w:rPr>
          <w:rtl w:val="0"/>
        </w:rPr>
        <w:t xml:space="preserve">TinyML: The Next Big Opportunity in Edge AI</w:t>
      </w:r>
    </w:p>
    <w:p w:rsidR="00000000" w:rsidDel="00000000" w:rsidP="00000000" w:rsidRDefault="00000000" w:rsidRPr="00000000" w14:paraId="0000016B">
      <w:pPr>
        <w:numPr>
          <w:ilvl w:val="0"/>
          <w:numId w:val="27"/>
        </w:numPr>
        <w:spacing w:after="0" w:afterAutospacing="0" w:before="0" w:beforeAutospacing="0" w:lineRule="auto"/>
        <w:ind w:left="720" w:hanging="360"/>
      </w:pPr>
      <w:r w:rsidDel="00000000" w:rsidR="00000000" w:rsidRPr="00000000">
        <w:rPr>
          <w:rtl w:val="0"/>
        </w:rPr>
        <w:t xml:space="preserve">Federated Learning: Collaborative AI for Edge Devices</w:t>
      </w:r>
    </w:p>
    <w:p w:rsidR="00000000" w:rsidDel="00000000" w:rsidP="00000000" w:rsidRDefault="00000000" w:rsidRPr="00000000" w14:paraId="0000016C">
      <w:pPr>
        <w:numPr>
          <w:ilvl w:val="0"/>
          <w:numId w:val="27"/>
        </w:numPr>
        <w:spacing w:after="0" w:afterAutospacing="0" w:before="0" w:beforeAutospacing="0" w:lineRule="auto"/>
        <w:ind w:left="720" w:hanging="360"/>
      </w:pPr>
      <w:r w:rsidDel="00000000" w:rsidR="00000000" w:rsidRPr="00000000">
        <w:rPr>
          <w:rtl w:val="0"/>
        </w:rPr>
        <w:t xml:space="preserve">Cybersecurity Risks in Edge AI Deployments</w:t>
      </w:r>
    </w:p>
    <w:p w:rsidR="00000000" w:rsidDel="00000000" w:rsidP="00000000" w:rsidRDefault="00000000" w:rsidRPr="00000000" w14:paraId="0000016D">
      <w:pPr>
        <w:numPr>
          <w:ilvl w:val="0"/>
          <w:numId w:val="27"/>
        </w:numPr>
        <w:spacing w:after="0" w:afterAutospacing="0" w:before="0" w:beforeAutospacing="0" w:lineRule="auto"/>
        <w:ind w:left="720" w:hanging="360"/>
      </w:pPr>
      <w:r w:rsidDel="00000000" w:rsidR="00000000" w:rsidRPr="00000000">
        <w:rPr>
          <w:rtl w:val="0"/>
        </w:rPr>
        <w:t xml:space="preserve">Interoperability Challenges in Edge AI</w:t>
      </w:r>
    </w:p>
    <w:p w:rsidR="00000000" w:rsidDel="00000000" w:rsidP="00000000" w:rsidRDefault="00000000" w:rsidRPr="00000000" w14:paraId="0000016E">
      <w:pPr>
        <w:numPr>
          <w:ilvl w:val="0"/>
          <w:numId w:val="27"/>
        </w:numPr>
        <w:spacing w:after="0" w:afterAutospacing="0" w:before="0" w:beforeAutospacing="0" w:lineRule="auto"/>
        <w:ind w:left="720" w:hanging="360"/>
      </w:pPr>
      <w:r w:rsidDel="00000000" w:rsidR="00000000" w:rsidRPr="00000000">
        <w:rPr>
          <w:rtl w:val="0"/>
        </w:rPr>
        <w:t xml:space="preserve">Data Privacy Trends in Edge AI</w:t>
      </w:r>
    </w:p>
    <w:p w:rsidR="00000000" w:rsidDel="00000000" w:rsidP="00000000" w:rsidRDefault="00000000" w:rsidRPr="00000000" w14:paraId="0000016F">
      <w:pPr>
        <w:numPr>
          <w:ilvl w:val="0"/>
          <w:numId w:val="27"/>
        </w:numPr>
        <w:spacing w:after="0" w:afterAutospacing="0" w:before="0" w:beforeAutospacing="0" w:lineRule="auto"/>
        <w:ind w:left="720" w:hanging="360"/>
      </w:pPr>
      <w:r w:rsidDel="00000000" w:rsidR="00000000" w:rsidRPr="00000000">
        <w:rPr>
          <w:rtl w:val="0"/>
        </w:rPr>
        <w:t xml:space="preserve">Sustainability Trends in Data Centers</w:t>
      </w:r>
    </w:p>
    <w:p w:rsidR="00000000" w:rsidDel="00000000" w:rsidP="00000000" w:rsidRDefault="00000000" w:rsidRPr="00000000" w14:paraId="00000170">
      <w:pPr>
        <w:numPr>
          <w:ilvl w:val="0"/>
          <w:numId w:val="27"/>
        </w:numPr>
        <w:spacing w:after="240" w:before="0" w:beforeAutospacing="0" w:lineRule="auto"/>
        <w:ind w:left="720" w:hanging="360"/>
      </w:pPr>
      <w:r w:rsidDel="00000000" w:rsidR="00000000" w:rsidRPr="00000000">
        <w:rPr>
          <w:rtl w:val="0"/>
        </w:rPr>
        <w:t xml:space="preserve">TOGAF 9 Template - Information Systems Architecture</w:t>
      </w:r>
    </w:p>
    <w:p w:rsidR="00000000" w:rsidDel="00000000" w:rsidP="00000000" w:rsidRDefault="00000000" w:rsidRPr="00000000" w14:paraId="00000171">
      <w:pPr>
        <w:pStyle w:val="Heading2"/>
        <w:keepNext w:val="0"/>
        <w:keepLines w:val="0"/>
        <w:spacing w:after="80" w:lineRule="auto"/>
        <w:rPr>
          <w:b w:val="1"/>
          <w:sz w:val="34"/>
          <w:szCs w:val="34"/>
        </w:rPr>
      </w:pPr>
      <w:bookmarkStart w:colFirst="0" w:colLast="0" w:name="_ytr33t66exvr" w:id="46"/>
      <w:bookmarkEnd w:id="46"/>
      <w:r w:rsidDel="00000000" w:rsidR="00000000" w:rsidRPr="00000000">
        <w:rPr>
          <w:b w:val="1"/>
          <w:sz w:val="34"/>
          <w:szCs w:val="34"/>
          <w:rtl w:val="0"/>
        </w:rPr>
        <w:t xml:space="preserve">3. Data Architecture (Extended)</w:t>
      </w:r>
    </w:p>
    <w:p w:rsidR="00000000" w:rsidDel="00000000" w:rsidP="00000000" w:rsidRDefault="00000000" w:rsidRPr="00000000" w14:paraId="00000172">
      <w:pPr>
        <w:pStyle w:val="Heading3"/>
        <w:keepNext w:val="0"/>
        <w:keepLines w:val="0"/>
        <w:spacing w:before="280" w:lineRule="auto"/>
        <w:rPr>
          <w:b w:val="1"/>
          <w:color w:val="000000"/>
          <w:sz w:val="26"/>
          <w:szCs w:val="26"/>
        </w:rPr>
      </w:pPr>
      <w:bookmarkStart w:colFirst="0" w:colLast="0" w:name="_wdgf67jqnqst" w:id="47"/>
      <w:bookmarkEnd w:id="47"/>
      <w:r w:rsidDel="00000000" w:rsidR="00000000" w:rsidRPr="00000000">
        <w:rPr>
          <w:b w:val="1"/>
          <w:color w:val="000000"/>
          <w:sz w:val="26"/>
          <w:szCs w:val="26"/>
          <w:rtl w:val="0"/>
        </w:rPr>
        <w:t xml:space="preserve">3.5 Data Versioning and Provenance</w:t>
      </w:r>
    </w:p>
    <w:p w:rsidR="00000000" w:rsidDel="00000000" w:rsidP="00000000" w:rsidRDefault="00000000" w:rsidRPr="00000000" w14:paraId="00000173">
      <w:pPr>
        <w:numPr>
          <w:ilvl w:val="0"/>
          <w:numId w:val="19"/>
        </w:numPr>
        <w:spacing w:after="0" w:afterAutospacing="0" w:before="240" w:lineRule="auto"/>
        <w:ind w:left="720" w:hanging="360"/>
      </w:pPr>
      <w:r w:rsidDel="00000000" w:rsidR="00000000" w:rsidRPr="00000000">
        <w:rPr>
          <w:b w:val="1"/>
          <w:rtl w:val="0"/>
        </w:rPr>
        <w:t xml:space="preserve">Immutable Data Lineage</w:t>
      </w:r>
      <w:r w:rsidDel="00000000" w:rsidR="00000000" w:rsidRPr="00000000">
        <w:rPr>
          <w:rtl w:val="0"/>
        </w:rPr>
        <w:t xml:space="preserve">: Every AI model version, telemetry dataset, and compliance log includes hash-based versioning recorded in a local Merkle tree ledger (extendable to blockchain-based notarization if required).</w:t>
        <w:br w:type="textWrapping"/>
      </w:r>
    </w:p>
    <w:p w:rsidR="00000000" w:rsidDel="00000000" w:rsidP="00000000" w:rsidRDefault="00000000" w:rsidRPr="00000000" w14:paraId="00000174">
      <w:pPr>
        <w:numPr>
          <w:ilvl w:val="0"/>
          <w:numId w:val="19"/>
        </w:numPr>
        <w:spacing w:after="240" w:before="0" w:beforeAutospacing="0" w:lineRule="auto"/>
        <w:ind w:left="720" w:hanging="360"/>
      </w:pPr>
      <w:r w:rsidDel="00000000" w:rsidR="00000000" w:rsidRPr="00000000">
        <w:rPr>
          <w:b w:val="1"/>
          <w:rtl w:val="0"/>
        </w:rPr>
        <w:t xml:space="preserve">Metadata Standards</w:t>
      </w:r>
      <w:r w:rsidDel="00000000" w:rsidR="00000000" w:rsidRPr="00000000">
        <w:rPr>
          <w:rtl w:val="0"/>
        </w:rPr>
        <w:t xml:space="preserve">: Follows Dublin Core and schema.org extensions to describe context, origin, processing history, and access permissions for each data entity.</w:t>
        <w:br w:type="textWrapping"/>
      </w:r>
    </w:p>
    <w:p w:rsidR="00000000" w:rsidDel="00000000" w:rsidP="00000000" w:rsidRDefault="00000000" w:rsidRPr="00000000" w14:paraId="00000175">
      <w:pPr>
        <w:pStyle w:val="Heading3"/>
        <w:keepNext w:val="0"/>
        <w:keepLines w:val="0"/>
        <w:spacing w:before="280" w:lineRule="auto"/>
        <w:rPr>
          <w:b w:val="1"/>
          <w:color w:val="000000"/>
          <w:sz w:val="26"/>
          <w:szCs w:val="26"/>
        </w:rPr>
      </w:pPr>
      <w:bookmarkStart w:colFirst="0" w:colLast="0" w:name="_a7px3aix3e3b" w:id="48"/>
      <w:bookmarkEnd w:id="48"/>
      <w:r w:rsidDel="00000000" w:rsidR="00000000" w:rsidRPr="00000000">
        <w:rPr>
          <w:b w:val="1"/>
          <w:color w:val="000000"/>
          <w:sz w:val="26"/>
          <w:szCs w:val="26"/>
          <w:rtl w:val="0"/>
        </w:rPr>
        <w:t xml:space="preserve">3.6 Data Quality and Validation</w:t>
      </w:r>
    </w:p>
    <w:p w:rsidR="00000000" w:rsidDel="00000000" w:rsidP="00000000" w:rsidRDefault="00000000" w:rsidRPr="00000000" w14:paraId="00000176">
      <w:pPr>
        <w:numPr>
          <w:ilvl w:val="0"/>
          <w:numId w:val="4"/>
        </w:numPr>
        <w:spacing w:after="0" w:afterAutospacing="0" w:before="240" w:lineRule="auto"/>
        <w:ind w:left="720" w:hanging="360"/>
      </w:pPr>
      <w:r w:rsidDel="00000000" w:rsidR="00000000" w:rsidRPr="00000000">
        <w:rPr>
          <w:b w:val="1"/>
          <w:rtl w:val="0"/>
        </w:rPr>
        <w:t xml:space="preserve">Edge-Level Validation Pipelines</w:t>
      </w:r>
      <w:r w:rsidDel="00000000" w:rsidR="00000000" w:rsidRPr="00000000">
        <w:rPr>
          <w:rtl w:val="0"/>
        </w:rPr>
        <w:t xml:space="preserve">:</w:t>
        <w:br w:type="textWrapping"/>
      </w:r>
    </w:p>
    <w:p w:rsidR="00000000" w:rsidDel="00000000" w:rsidP="00000000" w:rsidRDefault="00000000" w:rsidRPr="00000000" w14:paraId="00000177">
      <w:pPr>
        <w:numPr>
          <w:ilvl w:val="1"/>
          <w:numId w:val="4"/>
        </w:numPr>
        <w:spacing w:after="0" w:afterAutospacing="0" w:before="0" w:beforeAutospacing="0" w:lineRule="auto"/>
        <w:ind w:left="1440" w:hanging="360"/>
      </w:pPr>
      <w:r w:rsidDel="00000000" w:rsidR="00000000" w:rsidRPr="00000000">
        <w:rPr>
          <w:rtl w:val="0"/>
        </w:rPr>
        <w:t xml:space="preserve">Schema validation for structured and semi-structured data (e.g., JSON Schema).</w:t>
        <w:br w:type="textWrapping"/>
      </w:r>
    </w:p>
    <w:p w:rsidR="00000000" w:rsidDel="00000000" w:rsidP="00000000" w:rsidRDefault="00000000" w:rsidRPr="00000000" w14:paraId="00000178">
      <w:pPr>
        <w:numPr>
          <w:ilvl w:val="1"/>
          <w:numId w:val="4"/>
        </w:numPr>
        <w:spacing w:after="0" w:afterAutospacing="0" w:before="0" w:beforeAutospacing="0" w:lineRule="auto"/>
        <w:ind w:left="1440" w:hanging="360"/>
      </w:pPr>
      <w:r w:rsidDel="00000000" w:rsidR="00000000" w:rsidRPr="00000000">
        <w:rPr>
          <w:rtl w:val="0"/>
        </w:rPr>
        <w:t xml:space="preserve">Real-time anomaly detection using unsupervised learning on telemetry and operational data.</w:t>
        <w:br w:type="textWrapping"/>
      </w:r>
    </w:p>
    <w:p w:rsidR="00000000" w:rsidDel="00000000" w:rsidP="00000000" w:rsidRDefault="00000000" w:rsidRPr="00000000" w14:paraId="00000179">
      <w:pPr>
        <w:numPr>
          <w:ilvl w:val="0"/>
          <w:numId w:val="4"/>
        </w:numPr>
        <w:spacing w:after="240" w:before="0" w:beforeAutospacing="0" w:lineRule="auto"/>
        <w:ind w:left="720" w:hanging="360"/>
      </w:pPr>
      <w:r w:rsidDel="00000000" w:rsidR="00000000" w:rsidRPr="00000000">
        <w:rPr>
          <w:b w:val="1"/>
          <w:rtl w:val="0"/>
        </w:rPr>
        <w:t xml:space="preserve">Reconciliation Engines</w:t>
      </w:r>
      <w:r w:rsidDel="00000000" w:rsidR="00000000" w:rsidRPr="00000000">
        <w:rPr>
          <w:rtl w:val="0"/>
        </w:rPr>
        <w:t xml:space="preserve">: Periodic checksum validation and AI-based integrity audits between local storage and cloud metadata mirrors.</w:t>
        <w:br w:type="textWrapping"/>
      </w:r>
    </w:p>
    <w:p w:rsidR="00000000" w:rsidDel="00000000" w:rsidP="00000000" w:rsidRDefault="00000000" w:rsidRPr="00000000" w14:paraId="000001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b w:val="1"/>
          <w:sz w:val="34"/>
          <w:szCs w:val="34"/>
        </w:rPr>
      </w:pPr>
      <w:bookmarkStart w:colFirst="0" w:colLast="0" w:name="_ftanwac24coe" w:id="49"/>
      <w:bookmarkEnd w:id="49"/>
      <w:r w:rsidDel="00000000" w:rsidR="00000000" w:rsidRPr="00000000">
        <w:rPr>
          <w:b w:val="1"/>
          <w:sz w:val="34"/>
          <w:szCs w:val="34"/>
          <w:rtl w:val="0"/>
        </w:rPr>
        <w:t xml:space="preserve">4. Application Architecture (Extended)</w:t>
      </w:r>
    </w:p>
    <w:p w:rsidR="00000000" w:rsidDel="00000000" w:rsidP="00000000" w:rsidRDefault="00000000" w:rsidRPr="00000000" w14:paraId="0000017C">
      <w:pPr>
        <w:pStyle w:val="Heading3"/>
        <w:keepNext w:val="0"/>
        <w:keepLines w:val="0"/>
        <w:spacing w:before="280" w:lineRule="auto"/>
        <w:rPr>
          <w:b w:val="1"/>
          <w:color w:val="000000"/>
          <w:sz w:val="26"/>
          <w:szCs w:val="26"/>
        </w:rPr>
      </w:pPr>
      <w:bookmarkStart w:colFirst="0" w:colLast="0" w:name="_a4lacfcvm0ai" w:id="50"/>
      <w:bookmarkEnd w:id="50"/>
      <w:r w:rsidDel="00000000" w:rsidR="00000000" w:rsidRPr="00000000">
        <w:rPr>
          <w:b w:val="1"/>
          <w:color w:val="000000"/>
          <w:sz w:val="26"/>
          <w:szCs w:val="26"/>
          <w:rtl w:val="0"/>
        </w:rPr>
        <w:t xml:space="preserve">4.5 Advanced Orchestration Capabilities</w:t>
      </w:r>
    </w:p>
    <w:p w:rsidR="00000000" w:rsidDel="00000000" w:rsidP="00000000" w:rsidRDefault="00000000" w:rsidRPr="00000000" w14:paraId="0000017D">
      <w:pPr>
        <w:numPr>
          <w:ilvl w:val="0"/>
          <w:numId w:val="15"/>
        </w:numPr>
        <w:spacing w:after="0" w:afterAutospacing="0" w:before="240" w:lineRule="auto"/>
        <w:ind w:left="720" w:hanging="360"/>
      </w:pPr>
      <w:r w:rsidDel="00000000" w:rsidR="00000000" w:rsidRPr="00000000">
        <w:rPr>
          <w:b w:val="1"/>
          <w:rtl w:val="0"/>
        </w:rPr>
        <w:t xml:space="preserve">Self-Healing Mechanisms</w:t>
      </w:r>
      <w:r w:rsidDel="00000000" w:rsidR="00000000" w:rsidRPr="00000000">
        <w:rPr>
          <w:rtl w:val="0"/>
        </w:rPr>
        <w:t xml:space="preserve">:</w:t>
        <w:br w:type="textWrapping"/>
      </w:r>
    </w:p>
    <w:p w:rsidR="00000000" w:rsidDel="00000000" w:rsidP="00000000" w:rsidRDefault="00000000" w:rsidRPr="00000000" w14:paraId="0000017E">
      <w:pPr>
        <w:numPr>
          <w:ilvl w:val="1"/>
          <w:numId w:val="15"/>
        </w:numPr>
        <w:spacing w:after="0" w:afterAutospacing="0" w:before="0" w:beforeAutospacing="0" w:lineRule="auto"/>
        <w:ind w:left="1440" w:hanging="360"/>
      </w:pPr>
      <w:r w:rsidDel="00000000" w:rsidR="00000000" w:rsidRPr="00000000">
        <w:rPr>
          <w:rtl w:val="0"/>
        </w:rPr>
        <w:t xml:space="preserve">Kubernetes-native Horizontal Pod Autoscaler and KEDA for event-driven scaling.</w:t>
        <w:br w:type="textWrapping"/>
      </w:r>
    </w:p>
    <w:p w:rsidR="00000000" w:rsidDel="00000000" w:rsidP="00000000" w:rsidRDefault="00000000" w:rsidRPr="00000000" w14:paraId="0000017F">
      <w:pPr>
        <w:numPr>
          <w:ilvl w:val="1"/>
          <w:numId w:val="15"/>
        </w:numPr>
        <w:spacing w:after="0" w:afterAutospacing="0" w:before="0" w:beforeAutospacing="0" w:lineRule="auto"/>
        <w:ind w:left="1440" w:hanging="360"/>
      </w:pPr>
      <w:r w:rsidDel="00000000" w:rsidR="00000000" w:rsidRPr="00000000">
        <w:rPr>
          <w:rtl w:val="0"/>
        </w:rPr>
        <w:t xml:space="preserve">AI-based drift detection for model lifecycle (auto-retrain if performance drops below threshold).</w:t>
        <w:br w:type="textWrapping"/>
      </w:r>
    </w:p>
    <w:p w:rsidR="00000000" w:rsidDel="00000000" w:rsidP="00000000" w:rsidRDefault="00000000" w:rsidRPr="00000000" w14:paraId="00000180">
      <w:pPr>
        <w:numPr>
          <w:ilvl w:val="0"/>
          <w:numId w:val="15"/>
        </w:numPr>
        <w:spacing w:after="0" w:afterAutospacing="0" w:before="0" w:beforeAutospacing="0" w:lineRule="auto"/>
        <w:ind w:left="720" w:hanging="360"/>
      </w:pPr>
      <w:r w:rsidDel="00000000" w:rsidR="00000000" w:rsidRPr="00000000">
        <w:rPr>
          <w:b w:val="1"/>
          <w:rtl w:val="0"/>
        </w:rPr>
        <w:t xml:space="preserve">Service Mesh Integration</w:t>
      </w:r>
      <w:r w:rsidDel="00000000" w:rsidR="00000000" w:rsidRPr="00000000">
        <w:rPr>
          <w:rtl w:val="0"/>
        </w:rPr>
        <w:t xml:space="preserve">:</w:t>
        <w:br w:type="textWrapping"/>
      </w:r>
    </w:p>
    <w:p w:rsidR="00000000" w:rsidDel="00000000" w:rsidP="00000000" w:rsidRDefault="00000000" w:rsidRPr="00000000" w14:paraId="00000181">
      <w:pPr>
        <w:numPr>
          <w:ilvl w:val="1"/>
          <w:numId w:val="15"/>
        </w:numPr>
        <w:spacing w:after="0" w:afterAutospacing="0" w:before="0" w:beforeAutospacing="0" w:lineRule="auto"/>
        <w:ind w:left="1440" w:hanging="360"/>
      </w:pPr>
      <w:r w:rsidDel="00000000" w:rsidR="00000000" w:rsidRPr="00000000">
        <w:rPr>
          <w:rtl w:val="0"/>
        </w:rPr>
        <w:t xml:space="preserve">Full service-to-service encryption via Istio or Linkerd.</w:t>
        <w:br w:type="textWrapping"/>
      </w:r>
    </w:p>
    <w:p w:rsidR="00000000" w:rsidDel="00000000" w:rsidP="00000000" w:rsidRDefault="00000000" w:rsidRPr="00000000" w14:paraId="00000182">
      <w:pPr>
        <w:numPr>
          <w:ilvl w:val="1"/>
          <w:numId w:val="15"/>
        </w:numPr>
        <w:spacing w:after="240" w:before="0" w:beforeAutospacing="0" w:lineRule="auto"/>
        <w:ind w:left="1440" w:hanging="360"/>
      </w:pPr>
      <w:r w:rsidDel="00000000" w:rsidR="00000000" w:rsidRPr="00000000">
        <w:rPr>
          <w:rtl w:val="0"/>
        </w:rPr>
        <w:t xml:space="preserve">mTLS (mutual TLS) enforcement between microservices to guarantee confidential transmission.</w:t>
        <w:br w:type="textWrapping"/>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l987cdhkjyxs" w:id="51"/>
      <w:bookmarkEnd w:id="51"/>
      <w:r w:rsidDel="00000000" w:rsidR="00000000" w:rsidRPr="00000000">
        <w:rPr>
          <w:b w:val="1"/>
          <w:color w:val="000000"/>
          <w:sz w:val="26"/>
          <w:szCs w:val="26"/>
          <w:rtl w:val="0"/>
        </w:rPr>
        <w:t xml:space="preserve">4.6 Agent Frameworks</w:t>
      </w:r>
    </w:p>
    <w:p w:rsidR="00000000" w:rsidDel="00000000" w:rsidP="00000000" w:rsidRDefault="00000000" w:rsidRPr="00000000" w14:paraId="00000184">
      <w:pPr>
        <w:numPr>
          <w:ilvl w:val="0"/>
          <w:numId w:val="13"/>
        </w:numPr>
        <w:spacing w:after="0" w:afterAutospacing="0" w:before="240" w:lineRule="auto"/>
        <w:ind w:left="720" w:hanging="360"/>
      </w:pPr>
      <w:r w:rsidDel="00000000" w:rsidR="00000000" w:rsidRPr="00000000">
        <w:rPr>
          <w:b w:val="1"/>
          <w:rtl w:val="0"/>
        </w:rPr>
        <w:t xml:space="preserve">Multi-Agent System (MAS)</w:t>
      </w:r>
      <w:r w:rsidDel="00000000" w:rsidR="00000000" w:rsidRPr="00000000">
        <w:rPr>
          <w:rtl w:val="0"/>
        </w:rPr>
        <w:t xml:space="preserve">:</w:t>
        <w:br w:type="textWrapping"/>
      </w:r>
    </w:p>
    <w:p w:rsidR="00000000" w:rsidDel="00000000" w:rsidP="00000000" w:rsidRDefault="00000000" w:rsidRPr="00000000" w14:paraId="00000185">
      <w:pPr>
        <w:numPr>
          <w:ilvl w:val="1"/>
          <w:numId w:val="13"/>
        </w:numPr>
        <w:spacing w:after="0" w:afterAutospacing="0" w:before="0" w:beforeAutospacing="0" w:lineRule="auto"/>
        <w:ind w:left="1440" w:hanging="360"/>
      </w:pPr>
      <w:r w:rsidDel="00000000" w:rsidR="00000000" w:rsidRPr="00000000">
        <w:rPr>
          <w:rtl w:val="0"/>
        </w:rPr>
        <w:t xml:space="preserve">Integration with Agentic AI architectures.</w:t>
        <w:br w:type="textWrapping"/>
      </w:r>
    </w:p>
    <w:p w:rsidR="00000000" w:rsidDel="00000000" w:rsidP="00000000" w:rsidRDefault="00000000" w:rsidRPr="00000000" w14:paraId="00000186">
      <w:pPr>
        <w:numPr>
          <w:ilvl w:val="1"/>
          <w:numId w:val="13"/>
        </w:numPr>
        <w:spacing w:after="0" w:afterAutospacing="0" w:before="0" w:beforeAutospacing="0" w:lineRule="auto"/>
        <w:ind w:left="1440" w:hanging="360"/>
      </w:pPr>
      <w:r w:rsidDel="00000000" w:rsidR="00000000" w:rsidRPr="00000000">
        <w:rPr>
          <w:rtl w:val="0"/>
        </w:rPr>
        <w:t xml:space="preserve">Each deployed AI microservice can expose itself as an "agent," self-register into a distributed registry, and participate in collaborative workflows.</w:t>
        <w:br w:type="textWrapping"/>
      </w:r>
    </w:p>
    <w:p w:rsidR="00000000" w:rsidDel="00000000" w:rsidP="00000000" w:rsidRDefault="00000000" w:rsidRPr="00000000" w14:paraId="00000187">
      <w:pPr>
        <w:numPr>
          <w:ilvl w:val="1"/>
          <w:numId w:val="13"/>
        </w:numPr>
        <w:spacing w:after="240" w:before="0" w:beforeAutospacing="0" w:lineRule="auto"/>
        <w:ind w:left="1440" w:hanging="360"/>
      </w:pPr>
      <w:r w:rsidDel="00000000" w:rsidR="00000000" w:rsidRPr="00000000">
        <w:rPr>
          <w:rtl w:val="0"/>
        </w:rPr>
        <w:t xml:space="preserve">Messaging backbone between agents uses lightweight event streaming via NATS or Kafka.</w:t>
        <w:br w:type="textWrapping"/>
      </w:r>
    </w:p>
    <w:p w:rsidR="00000000" w:rsidDel="00000000" w:rsidP="00000000" w:rsidRDefault="00000000" w:rsidRPr="00000000" w14:paraId="000001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2"/>
        <w:keepNext w:val="0"/>
        <w:keepLines w:val="0"/>
        <w:spacing w:after="80" w:lineRule="auto"/>
        <w:rPr>
          <w:b w:val="1"/>
          <w:sz w:val="34"/>
          <w:szCs w:val="34"/>
        </w:rPr>
      </w:pPr>
      <w:bookmarkStart w:colFirst="0" w:colLast="0" w:name="_tsdzp9pvki2" w:id="52"/>
      <w:bookmarkEnd w:id="52"/>
      <w:r w:rsidDel="00000000" w:rsidR="00000000" w:rsidRPr="00000000">
        <w:rPr>
          <w:b w:val="1"/>
          <w:sz w:val="34"/>
          <w:szCs w:val="34"/>
          <w:rtl w:val="0"/>
        </w:rPr>
        <w:t xml:space="preserve">5. Alignment with Business Architecture (Extended)</w:t>
      </w:r>
    </w:p>
    <w:p w:rsidR="00000000" w:rsidDel="00000000" w:rsidP="00000000" w:rsidRDefault="00000000" w:rsidRPr="00000000" w14:paraId="0000018A">
      <w:pPr>
        <w:pStyle w:val="Heading3"/>
        <w:keepNext w:val="0"/>
        <w:keepLines w:val="0"/>
        <w:spacing w:before="280" w:lineRule="auto"/>
        <w:rPr>
          <w:b w:val="1"/>
          <w:color w:val="000000"/>
          <w:sz w:val="26"/>
          <w:szCs w:val="26"/>
        </w:rPr>
      </w:pPr>
      <w:bookmarkStart w:colFirst="0" w:colLast="0" w:name="_pvrvywyv4tfj" w:id="53"/>
      <w:bookmarkEnd w:id="53"/>
      <w:r w:rsidDel="00000000" w:rsidR="00000000" w:rsidRPr="00000000">
        <w:rPr>
          <w:b w:val="1"/>
          <w:color w:val="000000"/>
          <w:sz w:val="26"/>
          <w:szCs w:val="26"/>
          <w:rtl w:val="0"/>
        </w:rPr>
        <w:t xml:space="preserve">5.3 Data Localization and Privacy Enhancements</w:t>
      </w:r>
    </w:p>
    <w:p w:rsidR="00000000" w:rsidDel="00000000" w:rsidP="00000000" w:rsidRDefault="00000000" w:rsidRPr="00000000" w14:paraId="0000018B">
      <w:pPr>
        <w:numPr>
          <w:ilvl w:val="0"/>
          <w:numId w:val="12"/>
        </w:numPr>
        <w:spacing w:after="0" w:afterAutospacing="0" w:before="240" w:lineRule="auto"/>
        <w:ind w:left="720" w:hanging="360"/>
      </w:pPr>
      <w:r w:rsidDel="00000000" w:rsidR="00000000" w:rsidRPr="00000000">
        <w:rPr>
          <w:b w:val="1"/>
          <w:rtl w:val="0"/>
        </w:rPr>
        <w:t xml:space="preserve">Local Key Management Services (KMS)</w:t>
      </w:r>
      <w:r w:rsidDel="00000000" w:rsidR="00000000" w:rsidRPr="00000000">
        <w:rPr>
          <w:rtl w:val="0"/>
        </w:rPr>
        <w:t xml:space="preserve"> integrated at each micro data center, ensuring that encryption keys </w:t>
      </w:r>
      <w:r w:rsidDel="00000000" w:rsidR="00000000" w:rsidRPr="00000000">
        <w:rPr>
          <w:b w:val="1"/>
          <w:rtl w:val="0"/>
        </w:rPr>
        <w:t xml:space="preserve">never leave regional jurisdictions</w:t>
      </w:r>
      <w:r w:rsidDel="00000000" w:rsidR="00000000" w:rsidRPr="00000000">
        <w:rPr>
          <w:rtl w:val="0"/>
        </w:rPr>
        <w:t xml:space="preserve">.</w:t>
        <w:br w:type="textWrapping"/>
      </w:r>
    </w:p>
    <w:p w:rsidR="00000000" w:rsidDel="00000000" w:rsidP="00000000" w:rsidRDefault="00000000" w:rsidRPr="00000000" w14:paraId="0000018C">
      <w:pPr>
        <w:numPr>
          <w:ilvl w:val="0"/>
          <w:numId w:val="12"/>
        </w:numPr>
        <w:spacing w:after="240" w:before="0" w:beforeAutospacing="0" w:lineRule="auto"/>
        <w:ind w:left="720" w:hanging="360"/>
      </w:pPr>
      <w:r w:rsidDel="00000000" w:rsidR="00000000" w:rsidRPr="00000000">
        <w:rPr>
          <w:b w:val="1"/>
          <w:rtl w:val="0"/>
        </w:rPr>
        <w:t xml:space="preserve">Decentralized Identity (DID)</w:t>
      </w:r>
      <w:r w:rsidDel="00000000" w:rsidR="00000000" w:rsidRPr="00000000">
        <w:rPr>
          <w:rtl w:val="0"/>
        </w:rPr>
        <w:t xml:space="preserve"> frameworks adopted for customer authentication and transaction signing, ensuring GDPR and CCPA compliance without relying on traditional centralized identity providers.</w:t>
        <w:br w:type="textWrapping"/>
      </w:r>
    </w:p>
    <w:p w:rsidR="00000000" w:rsidDel="00000000" w:rsidP="00000000" w:rsidRDefault="00000000" w:rsidRPr="00000000" w14:paraId="000001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2"/>
        <w:keepNext w:val="0"/>
        <w:keepLines w:val="0"/>
        <w:spacing w:after="80" w:lineRule="auto"/>
        <w:rPr>
          <w:b w:val="1"/>
          <w:sz w:val="34"/>
          <w:szCs w:val="34"/>
        </w:rPr>
      </w:pPr>
      <w:bookmarkStart w:colFirst="0" w:colLast="0" w:name="_uj4lbt79qz75" w:id="54"/>
      <w:bookmarkEnd w:id="54"/>
      <w:r w:rsidDel="00000000" w:rsidR="00000000" w:rsidRPr="00000000">
        <w:rPr>
          <w:b w:val="1"/>
          <w:sz w:val="34"/>
          <w:szCs w:val="34"/>
          <w:rtl w:val="0"/>
        </w:rPr>
        <w:t xml:space="preserve">6. Gap Analysis (Extended)</w:t>
      </w:r>
    </w:p>
    <w:p w:rsidR="00000000" w:rsidDel="00000000" w:rsidP="00000000" w:rsidRDefault="00000000" w:rsidRPr="00000000" w14:paraId="0000018F">
      <w:pPr>
        <w:pStyle w:val="Heading3"/>
        <w:keepNext w:val="0"/>
        <w:keepLines w:val="0"/>
        <w:spacing w:before="280" w:lineRule="auto"/>
        <w:rPr>
          <w:b w:val="1"/>
          <w:color w:val="000000"/>
          <w:sz w:val="26"/>
          <w:szCs w:val="26"/>
        </w:rPr>
      </w:pPr>
      <w:bookmarkStart w:colFirst="0" w:colLast="0" w:name="_caexncf95uc" w:id="55"/>
      <w:bookmarkEnd w:id="55"/>
      <w:r w:rsidDel="00000000" w:rsidR="00000000" w:rsidRPr="00000000">
        <w:rPr>
          <w:b w:val="1"/>
          <w:color w:val="000000"/>
          <w:sz w:val="26"/>
          <w:szCs w:val="26"/>
          <w:rtl w:val="0"/>
        </w:rPr>
        <w:t xml:space="preserve">6.4 Additional Identified Gaps</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8.466453674121"/>
        <w:gridCol w:w="2890.7348242811504"/>
        <w:gridCol w:w="4430.7987220447285"/>
        <w:tblGridChange w:id="0">
          <w:tblGrid>
            <w:gridCol w:w="2038.466453674121"/>
            <w:gridCol w:w="2890.7348242811504"/>
            <w:gridCol w:w="4430.79872204472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center"/>
              <w:rPr/>
            </w:pPr>
            <w:r w:rsidDel="00000000" w:rsidR="00000000" w:rsidRPr="00000000">
              <w:rPr>
                <w:b w:val="1"/>
                <w:rtl w:val="0"/>
              </w:rPr>
              <w:t xml:space="preserve">Area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jc w:val="center"/>
              <w:rPr/>
            </w:pPr>
            <w:r w:rsidDel="00000000" w:rsidR="00000000" w:rsidRPr="00000000">
              <w:rPr>
                <w:b w:val="1"/>
                <w:rtl w:val="0"/>
              </w:rPr>
              <w:t xml:space="preserve">Gap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jc w:val="center"/>
              <w:rPr/>
            </w:pPr>
            <w:r w:rsidDel="00000000" w:rsidR="00000000" w:rsidRPr="00000000">
              <w:rPr>
                <w:b w:val="1"/>
                <w:rtl w:val="0"/>
              </w:rPr>
              <w:t xml:space="preserve">Action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Model Optimization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Inference cost too high at micro-edge nodes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Integrate TinyML and quantized models for mobile GPU acceleration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Developer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Limited SDK support across languages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t xml:space="preserve">Extend API SDKs to Go, Rust, and Swift; publish OpenAPI 3.0 spec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Governance 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t xml:space="preserve">Manual compliance audits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Deploy auto-audit pipelines using Confidential Ledger and smart contracts</w:t>
            </w:r>
          </w:p>
        </w:tc>
      </w:tr>
    </w:tbl>
    <w:p w:rsidR="00000000" w:rsidDel="00000000" w:rsidP="00000000" w:rsidRDefault="00000000" w:rsidRPr="00000000" w14:paraId="000001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D">
      <w:pPr>
        <w:pStyle w:val="Heading2"/>
        <w:keepNext w:val="0"/>
        <w:keepLines w:val="0"/>
        <w:spacing w:after="80" w:lineRule="auto"/>
        <w:rPr>
          <w:b w:val="1"/>
          <w:sz w:val="34"/>
          <w:szCs w:val="34"/>
        </w:rPr>
      </w:pPr>
      <w:bookmarkStart w:colFirst="0" w:colLast="0" w:name="_s2lduotiwohl" w:id="56"/>
      <w:bookmarkEnd w:id="56"/>
      <w:r w:rsidDel="00000000" w:rsidR="00000000" w:rsidRPr="00000000">
        <w:rPr>
          <w:b w:val="1"/>
          <w:sz w:val="34"/>
          <w:szCs w:val="34"/>
          <w:rtl w:val="0"/>
        </w:rPr>
        <w:t xml:space="preserve">7. Risk Assessment (Extended)</w:t>
      </w:r>
    </w:p>
    <w:p w:rsidR="00000000" w:rsidDel="00000000" w:rsidP="00000000" w:rsidRDefault="00000000" w:rsidRPr="00000000" w14:paraId="0000019E">
      <w:pPr>
        <w:pStyle w:val="Heading3"/>
        <w:keepNext w:val="0"/>
        <w:keepLines w:val="0"/>
        <w:spacing w:before="280" w:lineRule="auto"/>
        <w:rPr>
          <w:b w:val="1"/>
          <w:color w:val="000000"/>
          <w:sz w:val="26"/>
          <w:szCs w:val="26"/>
        </w:rPr>
      </w:pPr>
      <w:bookmarkStart w:colFirst="0" w:colLast="0" w:name="_z05mhf5bbo35" w:id="57"/>
      <w:bookmarkEnd w:id="57"/>
      <w:r w:rsidDel="00000000" w:rsidR="00000000" w:rsidRPr="00000000">
        <w:rPr>
          <w:b w:val="1"/>
          <w:color w:val="000000"/>
          <w:sz w:val="26"/>
          <w:szCs w:val="26"/>
          <w:rtl w:val="0"/>
        </w:rPr>
        <w:t xml:space="preserve">7.2 New Emerging Risks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8.1171548117154"/>
        <w:gridCol w:w="1884.7280334728034"/>
        <w:gridCol w:w="1311.9665271966528"/>
        <w:gridCol w:w="3735.1882845188284"/>
        <w:tblGridChange w:id="0">
          <w:tblGrid>
            <w:gridCol w:w="2428.1171548117154"/>
            <w:gridCol w:w="1884.7280334728034"/>
            <w:gridCol w:w="1311.9665271966528"/>
            <w:gridCol w:w="3735.1882845188284"/>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jc w:val="center"/>
              <w:rPr/>
            </w:pPr>
            <w:r w:rsidDel="00000000" w:rsidR="00000000" w:rsidRPr="00000000">
              <w:rPr>
                <w:b w:val="1"/>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jc w:val="center"/>
              <w:rPr/>
            </w:pPr>
            <w:r w:rsidDel="00000000" w:rsidR="00000000" w:rsidRPr="00000000">
              <w:rPr>
                <w:b w:val="1"/>
                <w:rtl w:val="0"/>
              </w:rPr>
              <w:t xml:space="preserve">Impact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jc w:val="center"/>
              <w:rPr/>
            </w:pPr>
            <w:r w:rsidDel="00000000" w:rsidR="00000000" w:rsidRPr="00000000">
              <w:rPr>
                <w:b w:val="1"/>
                <w:rtl w:val="0"/>
              </w:rPr>
              <w:t xml:space="preserve">Likelihood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jc w:val="center"/>
              <w:rPr/>
            </w:pPr>
            <w:r w:rsidDel="00000000" w:rsidR="00000000" w:rsidRPr="00000000">
              <w:rPr>
                <w:b w:val="1"/>
                <w:rtl w:val="0"/>
              </w:rPr>
              <w:t xml:space="preserve">Mitigation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LLM/AI model bias amplification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t xml:space="preserve">Regulatory, reputational risks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t xml:space="preserve">Differential privacy, bias audits integrated into AI training pipelines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Confidential Computing Hardware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Data leakage risk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t xml:space="preserve">Hardware redundancy; live migration strategies with SGX/SEV-aware schedulers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Supply Chain Vulnerabilities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Deployment delays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Medium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Adopt SLSA (Supply-chain Levels for Software Artifacts) standards, secure CI/CD pipelines</w:t>
            </w:r>
          </w:p>
        </w:tc>
      </w:tr>
    </w:tbl>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es5rup589i21" w:id="58"/>
      <w:bookmarkEnd w:id="58"/>
      <w:r w:rsidDel="00000000" w:rsidR="00000000" w:rsidRPr="00000000">
        <w:rPr>
          <w:b w:val="1"/>
          <w:sz w:val="34"/>
          <w:szCs w:val="34"/>
          <w:rtl w:val="0"/>
        </w:rPr>
        <w:t xml:space="preserve">8. Implementation Roadmap (Extended)</w:t>
      </w:r>
    </w:p>
    <w:tbl>
      <w:tblPr>
        <w:tblStyle w:val="Table10"/>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7805"/>
        <w:tblGridChange w:id="0">
          <w:tblGrid>
            <w:gridCol w:w="1415"/>
            <w:gridCol w:w="78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jc w:val="center"/>
              <w:rPr/>
            </w:pPr>
            <w:r w:rsidDel="00000000" w:rsidR="00000000" w:rsidRPr="00000000">
              <w:rPr>
                <w:b w:val="1"/>
                <w:rtl w:val="0"/>
              </w:rPr>
              <w:t xml:space="preserve">Activities</w:t>
            </w: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Phase 1 (2025–2026)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Deploy NeoCortex OS v1.0; AI Marketplace MVP; Confidential Container runtime baseline; Initial GraphQL/REST APIs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Phase 2 (2026–2028)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t xml:space="preserve">Launch TinyML support; Federated Learning pipelines; Global telemetry aggregation via Kubernetes Observability; Open API marketplace; Confidential Orchestration for agent-based AI</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Phase 3 (2028–2030)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Achieve ESG-compliant datacenter certifications; 100+ partner AI integrations; decentralized governance modules; AI self-optimization capabilities</w:t>
            </w:r>
          </w:p>
        </w:tc>
      </w:tr>
    </w:tbl>
    <w:p w:rsidR="00000000" w:rsidDel="00000000" w:rsidP="00000000" w:rsidRDefault="00000000" w:rsidRPr="00000000" w14:paraId="000001B9">
      <w:pPr>
        <w:pStyle w:val="Heading2"/>
        <w:keepNext w:val="0"/>
        <w:keepLines w:val="0"/>
        <w:spacing w:after="80" w:lineRule="auto"/>
        <w:rPr>
          <w:b w:val="1"/>
          <w:sz w:val="34"/>
          <w:szCs w:val="34"/>
        </w:rPr>
      </w:pPr>
      <w:bookmarkStart w:colFirst="0" w:colLast="0" w:name="_9zp2skw75yqg" w:id="59"/>
      <w:bookmarkEnd w:id="59"/>
      <w:r w:rsidDel="00000000" w:rsidR="00000000" w:rsidRPr="00000000">
        <w:rPr>
          <w:b w:val="1"/>
          <w:sz w:val="34"/>
          <w:szCs w:val="34"/>
          <w:rtl w:val="0"/>
        </w:rPr>
        <w:t xml:space="preserve">Additional Technical Details (New Additions)</w:t>
      </w:r>
    </w:p>
    <w:p w:rsidR="00000000" w:rsidDel="00000000" w:rsidP="00000000" w:rsidRDefault="00000000" w:rsidRPr="00000000" w14:paraId="000001BA">
      <w:pPr>
        <w:pStyle w:val="Heading3"/>
        <w:keepNext w:val="0"/>
        <w:keepLines w:val="0"/>
        <w:spacing w:before="280" w:lineRule="auto"/>
        <w:rPr>
          <w:b w:val="1"/>
          <w:color w:val="000000"/>
          <w:sz w:val="26"/>
          <w:szCs w:val="26"/>
        </w:rPr>
      </w:pPr>
      <w:bookmarkStart w:colFirst="0" w:colLast="0" w:name="_clh4wbvho5d6" w:id="60"/>
      <w:bookmarkEnd w:id="60"/>
      <w:r w:rsidDel="00000000" w:rsidR="00000000" w:rsidRPr="00000000">
        <w:rPr>
          <w:b w:val="1"/>
          <w:color w:val="000000"/>
          <w:sz w:val="26"/>
          <w:szCs w:val="26"/>
          <w:rtl w:val="0"/>
        </w:rPr>
        <w:t xml:space="preserve">🔹 Confidential Machine Learning Stack</w:t>
      </w:r>
    </w:p>
    <w:p w:rsidR="00000000" w:rsidDel="00000000" w:rsidP="00000000" w:rsidRDefault="00000000" w:rsidRPr="00000000" w14:paraId="000001BB">
      <w:pPr>
        <w:numPr>
          <w:ilvl w:val="0"/>
          <w:numId w:val="29"/>
        </w:numPr>
        <w:spacing w:after="0" w:afterAutospacing="0" w:before="240" w:lineRule="auto"/>
        <w:ind w:left="720" w:hanging="360"/>
      </w:pPr>
      <w:r w:rsidDel="00000000" w:rsidR="00000000" w:rsidRPr="00000000">
        <w:rPr>
          <w:b w:val="1"/>
          <w:rtl w:val="0"/>
        </w:rPr>
        <w:t xml:space="preserve">Secure Aggregation</w:t>
      </w:r>
      <w:r w:rsidDel="00000000" w:rsidR="00000000" w:rsidRPr="00000000">
        <w:rPr>
          <w:rtl w:val="0"/>
        </w:rPr>
        <w:t xml:space="preserve">: Data remains encrypted during model update aggregation across federated nodes (based on FATE/Federated AI Technology Enabler frameworks).</w:t>
        <w:br w:type="textWrapping"/>
      </w:r>
    </w:p>
    <w:p w:rsidR="00000000" w:rsidDel="00000000" w:rsidP="00000000" w:rsidRDefault="00000000" w:rsidRPr="00000000" w14:paraId="000001BC">
      <w:pPr>
        <w:numPr>
          <w:ilvl w:val="0"/>
          <w:numId w:val="29"/>
        </w:numPr>
        <w:spacing w:after="240" w:before="0" w:beforeAutospacing="0" w:lineRule="auto"/>
        <w:ind w:left="720" w:hanging="360"/>
      </w:pPr>
      <w:r w:rsidDel="00000000" w:rsidR="00000000" w:rsidRPr="00000000">
        <w:rPr>
          <w:b w:val="1"/>
          <w:rtl w:val="0"/>
        </w:rPr>
        <w:t xml:space="preserve">Homomorphic Encryption/SMPC</w:t>
      </w:r>
      <w:r w:rsidDel="00000000" w:rsidR="00000000" w:rsidRPr="00000000">
        <w:rPr>
          <w:rtl w:val="0"/>
        </w:rPr>
        <w:t xml:space="preserve">: For sensitive collaborative AI training (healthcare, finance).</w:t>
        <w:br w:type="textWrapping"/>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8gs2o7i4npzw" w:id="61"/>
      <w:bookmarkEnd w:id="61"/>
      <w:r w:rsidDel="00000000" w:rsidR="00000000" w:rsidRPr="00000000">
        <w:rPr>
          <w:b w:val="1"/>
          <w:color w:val="000000"/>
          <w:sz w:val="26"/>
          <w:szCs w:val="26"/>
          <w:rtl w:val="0"/>
        </w:rPr>
        <w:t xml:space="preserve">🔹 Edge Inference Optimization</w:t>
      </w:r>
    </w:p>
    <w:p w:rsidR="00000000" w:rsidDel="00000000" w:rsidP="00000000" w:rsidRDefault="00000000" w:rsidRPr="00000000" w14:paraId="000001BE">
      <w:pPr>
        <w:numPr>
          <w:ilvl w:val="0"/>
          <w:numId w:val="9"/>
        </w:numPr>
        <w:spacing w:after="0" w:afterAutospacing="0" w:before="240" w:lineRule="auto"/>
        <w:ind w:left="720" w:hanging="360"/>
      </w:pPr>
      <w:r w:rsidDel="00000000" w:rsidR="00000000" w:rsidRPr="00000000">
        <w:rPr>
          <w:b w:val="1"/>
          <w:rtl w:val="0"/>
        </w:rPr>
        <w:t xml:space="preserve">TensorRT</w:t>
      </w:r>
      <w:r w:rsidDel="00000000" w:rsidR="00000000" w:rsidRPr="00000000">
        <w:rPr>
          <w:rtl w:val="0"/>
        </w:rPr>
        <w:t xml:space="preserve"> or </w:t>
      </w:r>
      <w:r w:rsidDel="00000000" w:rsidR="00000000" w:rsidRPr="00000000">
        <w:rPr>
          <w:b w:val="1"/>
          <w:rtl w:val="0"/>
        </w:rPr>
        <w:t xml:space="preserve">ONNX Runtime</w:t>
      </w:r>
      <w:r w:rsidDel="00000000" w:rsidR="00000000" w:rsidRPr="00000000">
        <w:rPr>
          <w:rtl w:val="0"/>
        </w:rPr>
        <w:t xml:space="preserve"> deployed with low-batch optimization for high-throughput inference on edge GPUs.</w:t>
        <w:br w:type="textWrapping"/>
      </w:r>
    </w:p>
    <w:p w:rsidR="00000000" w:rsidDel="00000000" w:rsidP="00000000" w:rsidRDefault="00000000" w:rsidRPr="00000000" w14:paraId="000001BF">
      <w:pPr>
        <w:numPr>
          <w:ilvl w:val="0"/>
          <w:numId w:val="9"/>
        </w:numPr>
        <w:spacing w:after="240" w:before="0" w:beforeAutospacing="0" w:lineRule="auto"/>
        <w:ind w:left="720" w:hanging="360"/>
      </w:pPr>
      <w:r w:rsidDel="00000000" w:rsidR="00000000" w:rsidRPr="00000000">
        <w:rPr>
          <w:rtl w:val="0"/>
        </w:rPr>
        <w:t xml:space="preserve">Fine-tuned </w:t>
      </w:r>
      <w:r w:rsidDel="00000000" w:rsidR="00000000" w:rsidRPr="00000000">
        <w:rPr>
          <w:b w:val="1"/>
          <w:rtl w:val="0"/>
        </w:rPr>
        <w:t xml:space="preserve">quantization-aware training (QAT)</w:t>
      </w:r>
      <w:r w:rsidDel="00000000" w:rsidR="00000000" w:rsidRPr="00000000">
        <w:rPr>
          <w:rtl w:val="0"/>
        </w:rPr>
        <w:t xml:space="preserve"> models to reduce memory footprint by 75% without sacrificing accuracy.</w:t>
        <w:br w:type="textWrapping"/>
      </w:r>
    </w:p>
    <w:p w:rsidR="00000000" w:rsidDel="00000000" w:rsidP="00000000" w:rsidRDefault="00000000" w:rsidRPr="00000000" w14:paraId="000001C0">
      <w:pPr>
        <w:pStyle w:val="Heading3"/>
        <w:keepNext w:val="0"/>
        <w:keepLines w:val="0"/>
        <w:spacing w:before="280" w:lineRule="auto"/>
        <w:rPr>
          <w:b w:val="1"/>
          <w:color w:val="000000"/>
          <w:sz w:val="26"/>
          <w:szCs w:val="26"/>
        </w:rPr>
      </w:pPr>
      <w:bookmarkStart w:colFirst="0" w:colLast="0" w:name="_5ii985ntka87" w:id="62"/>
      <w:bookmarkEnd w:id="62"/>
      <w:r w:rsidDel="00000000" w:rsidR="00000000" w:rsidRPr="00000000">
        <w:rPr>
          <w:b w:val="1"/>
          <w:color w:val="000000"/>
          <w:sz w:val="26"/>
          <w:szCs w:val="26"/>
          <w:rtl w:val="0"/>
        </w:rPr>
        <w:t xml:space="preserve">🔹 Green AI and Sustainability Metrics</w:t>
      </w:r>
    </w:p>
    <w:p w:rsidR="00000000" w:rsidDel="00000000" w:rsidP="00000000" w:rsidRDefault="00000000" w:rsidRPr="00000000" w14:paraId="000001C1">
      <w:pPr>
        <w:numPr>
          <w:ilvl w:val="0"/>
          <w:numId w:val="10"/>
        </w:numPr>
        <w:spacing w:after="0" w:afterAutospacing="0" w:before="240" w:lineRule="auto"/>
        <w:ind w:left="720" w:hanging="360"/>
      </w:pPr>
      <w:r w:rsidDel="00000000" w:rsidR="00000000" w:rsidRPr="00000000">
        <w:rPr>
          <w:b w:val="1"/>
          <w:rtl w:val="0"/>
        </w:rPr>
        <w:t xml:space="preserve">Dynamic Voltage and Frequency Scaling (DVFS)</w:t>
      </w:r>
      <w:r w:rsidDel="00000000" w:rsidR="00000000" w:rsidRPr="00000000">
        <w:rPr>
          <w:rtl w:val="0"/>
        </w:rPr>
        <w:t xml:space="preserve"> applied to CPUs/GPUs based on workload predictiveness.</w:t>
        <w:br w:type="textWrapping"/>
      </w:r>
    </w:p>
    <w:p w:rsidR="00000000" w:rsidDel="00000000" w:rsidP="00000000" w:rsidRDefault="00000000" w:rsidRPr="00000000" w14:paraId="000001C2">
      <w:pPr>
        <w:numPr>
          <w:ilvl w:val="0"/>
          <w:numId w:val="10"/>
        </w:numPr>
        <w:spacing w:after="240" w:before="0" w:beforeAutospacing="0" w:lineRule="auto"/>
        <w:ind w:left="720" w:hanging="360"/>
      </w:pPr>
      <w:r w:rsidDel="00000000" w:rsidR="00000000" w:rsidRPr="00000000">
        <w:rPr>
          <w:rtl w:val="0"/>
        </w:rPr>
        <w:t xml:space="preserve">Carbon footprint dashboard powered by </w:t>
      </w:r>
      <w:r w:rsidDel="00000000" w:rsidR="00000000" w:rsidRPr="00000000">
        <w:rPr>
          <w:b w:val="1"/>
          <w:rtl w:val="0"/>
        </w:rPr>
        <w:t xml:space="preserve">real-time IoT environmental sensors</w:t>
      </w:r>
      <w:r w:rsidDel="00000000" w:rsidR="00000000" w:rsidRPr="00000000">
        <w:rPr>
          <w:rtl w:val="0"/>
        </w:rPr>
        <w:t xml:space="preserve"> linked to machine learning models predicting energy efficiency improvements.</w:t>
        <w:br w:type="textWrapping"/>
      </w:r>
    </w:p>
    <w:p w:rsidR="00000000" w:rsidDel="00000000" w:rsidP="00000000" w:rsidRDefault="00000000" w:rsidRPr="00000000" w14:paraId="000001C3">
      <w:pPr>
        <w:pStyle w:val="Heading3"/>
        <w:keepNext w:val="0"/>
        <w:keepLines w:val="0"/>
        <w:spacing w:before="280" w:lineRule="auto"/>
        <w:rPr>
          <w:b w:val="1"/>
          <w:color w:val="000000"/>
          <w:sz w:val="26"/>
          <w:szCs w:val="26"/>
        </w:rPr>
      </w:pPr>
      <w:bookmarkStart w:colFirst="0" w:colLast="0" w:name="_inr9bo9we7mn" w:id="63"/>
      <w:bookmarkEnd w:id="63"/>
      <w:r w:rsidDel="00000000" w:rsidR="00000000" w:rsidRPr="00000000">
        <w:rPr>
          <w:b w:val="1"/>
          <w:color w:val="000000"/>
          <w:sz w:val="26"/>
          <w:szCs w:val="26"/>
          <w:rtl w:val="0"/>
        </w:rPr>
        <w:t xml:space="preserve">🔹 Developer Platform Features</w:t>
      </w:r>
    </w:p>
    <w:p w:rsidR="00000000" w:rsidDel="00000000" w:rsidP="00000000" w:rsidRDefault="00000000" w:rsidRPr="00000000" w14:paraId="000001C4">
      <w:pPr>
        <w:numPr>
          <w:ilvl w:val="0"/>
          <w:numId w:val="3"/>
        </w:numPr>
        <w:spacing w:after="0" w:afterAutospacing="0" w:before="240" w:lineRule="auto"/>
        <w:ind w:left="720" w:hanging="360"/>
      </w:pPr>
      <w:r w:rsidDel="00000000" w:rsidR="00000000" w:rsidRPr="00000000">
        <w:rPr>
          <w:b w:val="1"/>
          <w:rtl w:val="0"/>
        </w:rPr>
        <w:t xml:space="preserve">Self-Service Developer Console</w:t>
      </w:r>
      <w:r w:rsidDel="00000000" w:rsidR="00000000" w:rsidRPr="00000000">
        <w:rPr>
          <w:rtl w:val="0"/>
        </w:rPr>
        <w:t xml:space="preserve"> with:</w:t>
        <w:br w:type="textWrapping"/>
      </w:r>
    </w:p>
    <w:p w:rsidR="00000000" w:rsidDel="00000000" w:rsidP="00000000" w:rsidRDefault="00000000" w:rsidRPr="00000000" w14:paraId="000001C5">
      <w:pPr>
        <w:numPr>
          <w:ilvl w:val="1"/>
          <w:numId w:val="3"/>
        </w:numPr>
        <w:spacing w:after="0" w:afterAutospacing="0" w:before="0" w:beforeAutospacing="0" w:lineRule="auto"/>
        <w:ind w:left="1440" w:hanging="360"/>
      </w:pPr>
      <w:r w:rsidDel="00000000" w:rsidR="00000000" w:rsidRPr="00000000">
        <w:rPr>
          <w:rtl w:val="0"/>
        </w:rPr>
        <w:t xml:space="preserve">API Key Management</w:t>
        <w:br w:type="textWrapping"/>
      </w:r>
    </w:p>
    <w:p w:rsidR="00000000" w:rsidDel="00000000" w:rsidP="00000000" w:rsidRDefault="00000000" w:rsidRPr="00000000" w14:paraId="000001C6">
      <w:pPr>
        <w:numPr>
          <w:ilvl w:val="1"/>
          <w:numId w:val="3"/>
        </w:numPr>
        <w:spacing w:after="0" w:afterAutospacing="0" w:before="0" w:beforeAutospacing="0" w:lineRule="auto"/>
        <w:ind w:left="1440" w:hanging="360"/>
      </w:pPr>
      <w:r w:rsidDel="00000000" w:rsidR="00000000" w:rsidRPr="00000000">
        <w:rPr>
          <w:rtl w:val="0"/>
        </w:rPr>
        <w:t xml:space="preserve">Auto-generated SDKs</w:t>
        <w:br w:type="textWrapping"/>
      </w:r>
    </w:p>
    <w:p w:rsidR="00000000" w:rsidDel="00000000" w:rsidP="00000000" w:rsidRDefault="00000000" w:rsidRPr="00000000" w14:paraId="000001C7">
      <w:pPr>
        <w:numPr>
          <w:ilvl w:val="1"/>
          <w:numId w:val="3"/>
        </w:numPr>
        <w:spacing w:after="0" w:afterAutospacing="0" w:before="0" w:beforeAutospacing="0" w:lineRule="auto"/>
        <w:ind w:left="1440" w:hanging="360"/>
      </w:pPr>
      <w:r w:rsidDel="00000000" w:rsidR="00000000" w:rsidRPr="00000000">
        <w:rPr>
          <w:rtl w:val="0"/>
        </w:rPr>
        <w:t xml:space="preserve">Test sandbox environments</w:t>
        <w:br w:type="textWrapping"/>
      </w:r>
    </w:p>
    <w:p w:rsidR="00000000" w:rsidDel="00000000" w:rsidP="00000000" w:rsidRDefault="00000000" w:rsidRPr="00000000" w14:paraId="000001C8">
      <w:pPr>
        <w:numPr>
          <w:ilvl w:val="1"/>
          <w:numId w:val="3"/>
        </w:numPr>
        <w:spacing w:after="0" w:afterAutospacing="0" w:before="0" w:beforeAutospacing="0" w:lineRule="auto"/>
        <w:ind w:left="1440" w:hanging="360"/>
      </w:pPr>
      <w:r w:rsidDel="00000000" w:rsidR="00000000" w:rsidRPr="00000000">
        <w:rPr>
          <w:rtl w:val="0"/>
        </w:rPr>
        <w:t xml:space="preserve">Federated API Explorer</w:t>
        <w:br w:type="textWrapping"/>
      </w:r>
    </w:p>
    <w:p w:rsidR="00000000" w:rsidDel="00000000" w:rsidP="00000000" w:rsidRDefault="00000000" w:rsidRPr="00000000" w14:paraId="000001C9">
      <w:pPr>
        <w:numPr>
          <w:ilvl w:val="0"/>
          <w:numId w:val="3"/>
        </w:numPr>
        <w:spacing w:after="240" w:before="0" w:beforeAutospacing="0" w:lineRule="auto"/>
        <w:ind w:left="720" w:hanging="360"/>
      </w:pPr>
      <w:r w:rsidDel="00000000" w:rsidR="00000000" w:rsidRPr="00000000">
        <w:rPr>
          <w:b w:val="1"/>
          <w:rtl w:val="0"/>
        </w:rPr>
        <w:t xml:space="preserve">Smart Contract Marketplace</w:t>
      </w:r>
      <w:r w:rsidDel="00000000" w:rsidR="00000000" w:rsidRPr="00000000">
        <w:rPr>
          <w:rtl w:val="0"/>
        </w:rPr>
        <w:t xml:space="preserve">: Enable decentralized payment models for AI services via FLOW tokens.</w:t>
      </w:r>
    </w:p>
    <w:p w:rsidR="00000000" w:rsidDel="00000000" w:rsidP="00000000" w:rsidRDefault="00000000" w:rsidRPr="00000000" w14:paraId="000001C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