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AACB2" w14:textId="77777777" w:rsidR="00812E6C" w:rsidRPr="00812E6C" w:rsidRDefault="00812E6C" w:rsidP="00812E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TOGAF Phase G — Implementation Governance</w:t>
      </w:r>
    </w:p>
    <w:p w14:paraId="540FDD90" w14:textId="77777777" w:rsidR="00812E6C" w:rsidRPr="00812E6C" w:rsidRDefault="00812E6C" w:rsidP="00812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RUP Business Use Case Specification for AccelCQ AI-Driven Demo Platform for Confidential and Quantum Computing</w:t>
      </w:r>
    </w:p>
    <w:p w14:paraId="7FB3C04A" w14:textId="77777777" w:rsidR="00812E6C" w:rsidRPr="00812E6C" w:rsidRDefault="00812E6C" w:rsidP="00812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kern w:val="0"/>
          <w14:ligatures w14:val="none"/>
        </w:rPr>
        <w:pict w14:anchorId="0302056E">
          <v:rect id="_x0000_i1466" style="width:0;height:1.5pt" o:hralign="center" o:hrstd="t" o:hr="t" fillcolor="#a0a0a0" stroked="f"/>
        </w:pict>
      </w:r>
    </w:p>
    <w:p w14:paraId="2DE4D510" w14:textId="77777777" w:rsidR="00812E6C" w:rsidRPr="00812E6C" w:rsidRDefault="00812E6C" w:rsidP="00812E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6194"/>
      </w:tblGrid>
      <w:tr w:rsidR="00812E6C" w:rsidRPr="00812E6C" w14:paraId="79C429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E9C28" w14:textId="77777777" w:rsidR="00812E6C" w:rsidRPr="00812E6C" w:rsidRDefault="00812E6C" w:rsidP="00812E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749801A" w14:textId="77777777" w:rsidR="00812E6C" w:rsidRPr="00812E6C" w:rsidRDefault="00812E6C" w:rsidP="00812E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812E6C" w:rsidRPr="00812E6C" w14:paraId="612BA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B0AB1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Title</w:t>
            </w:r>
          </w:p>
        </w:tc>
        <w:tc>
          <w:tcPr>
            <w:tcW w:w="0" w:type="auto"/>
            <w:vAlign w:val="center"/>
            <w:hideMark/>
          </w:tcPr>
          <w:p w14:paraId="0C562DE7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TOGAF Phase G – Implementation Governance</w:t>
            </w:r>
          </w:p>
        </w:tc>
      </w:tr>
      <w:tr w:rsidR="00812E6C" w:rsidRPr="00812E6C" w14:paraId="26202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13F28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2D90C69C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AccelCQ AI-Driven Demo Platform (Confidential &amp; Quantum)</w:t>
            </w:r>
          </w:p>
        </w:tc>
      </w:tr>
      <w:tr w:rsidR="00812E6C" w:rsidRPr="00812E6C" w14:paraId="747EB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FD910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E671ADF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</w:t>
            </w:r>
          </w:p>
        </w:tc>
      </w:tr>
      <w:tr w:rsidR="00812E6C" w:rsidRPr="00812E6C" w14:paraId="22512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063EC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1B61BB1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November 2025</w:t>
            </w:r>
          </w:p>
        </w:tc>
      </w:tr>
      <w:tr w:rsidR="00812E6C" w:rsidRPr="00812E6C" w14:paraId="10597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E68D9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1B290960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 Governance &amp; Architecture Team, AccelCQ</w:t>
            </w:r>
          </w:p>
        </w:tc>
      </w:tr>
      <w:tr w:rsidR="00812E6C" w:rsidRPr="00812E6C" w14:paraId="07532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92AAC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Reviewed By</w:t>
            </w:r>
          </w:p>
        </w:tc>
        <w:tc>
          <w:tcPr>
            <w:tcW w:w="0" w:type="auto"/>
            <w:vAlign w:val="center"/>
            <w:hideMark/>
          </w:tcPr>
          <w:p w14:paraId="6A66DDAD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Architecture Review Board</w:t>
            </w:r>
          </w:p>
        </w:tc>
      </w:tr>
      <w:tr w:rsidR="00812E6C" w:rsidRPr="00812E6C" w14:paraId="044E5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2E1D3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 By</w:t>
            </w:r>
          </w:p>
        </w:tc>
        <w:tc>
          <w:tcPr>
            <w:tcW w:w="0" w:type="auto"/>
            <w:vAlign w:val="center"/>
            <w:hideMark/>
          </w:tcPr>
          <w:p w14:paraId="6CEE12A6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 Leadership Team</w:t>
            </w:r>
          </w:p>
        </w:tc>
      </w:tr>
    </w:tbl>
    <w:p w14:paraId="4B763BB8" w14:textId="77777777" w:rsidR="00812E6C" w:rsidRPr="00812E6C" w:rsidRDefault="00812E6C" w:rsidP="00812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kern w:val="0"/>
          <w14:ligatures w14:val="none"/>
        </w:rPr>
        <w:pict w14:anchorId="7F970035">
          <v:rect id="_x0000_i1467" style="width:0;height:1.5pt" o:hralign="center" o:hrstd="t" o:hr="t" fillcolor="#a0a0a0" stroked="f"/>
        </w:pict>
      </w:r>
    </w:p>
    <w:p w14:paraId="11DDE8A6" w14:textId="77777777" w:rsidR="00812E6C" w:rsidRPr="00812E6C" w:rsidRDefault="00812E6C" w:rsidP="00812E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Purpose and Scope</w:t>
      </w:r>
    </w:p>
    <w:p w14:paraId="0932E3E0" w14:textId="77777777" w:rsidR="00812E6C" w:rsidRPr="00812E6C" w:rsidRDefault="00812E6C" w:rsidP="00812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specifies the </w:t>
      </w:r>
      <w:r w:rsidRPr="00812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Governance</w:t>
      </w:r>
      <w:r w:rsidRPr="00812E6C">
        <w:rPr>
          <w:rFonts w:ascii="Times New Roman" w:eastAsia="Times New Roman" w:hAnsi="Times New Roman" w:cs="Times New Roman"/>
          <w:kern w:val="0"/>
          <w14:ligatures w14:val="none"/>
        </w:rPr>
        <w:t xml:space="preserve"> structure, processes, and controls for deploying the AccelCQ AI-Driven Demo Platform (Confidential and Quantum Computing), in alignment with TOGAF ADM Phase G.</w:t>
      </w:r>
    </w:p>
    <w:p w14:paraId="005CCB5D" w14:textId="77777777" w:rsidR="00812E6C" w:rsidRPr="00812E6C" w:rsidRDefault="00812E6C" w:rsidP="00812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</w:p>
    <w:p w14:paraId="02F2711A" w14:textId="77777777" w:rsidR="00812E6C" w:rsidRPr="00812E6C" w:rsidRDefault="00812E6C" w:rsidP="00812E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kern w:val="0"/>
          <w14:ligatures w14:val="none"/>
        </w:rPr>
        <w:t>Ensure that implemented solutions meet business, data, application, and technology requirements</w:t>
      </w:r>
    </w:p>
    <w:p w14:paraId="29E99C69" w14:textId="77777777" w:rsidR="00812E6C" w:rsidRPr="00812E6C" w:rsidRDefault="00812E6C" w:rsidP="00812E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kern w:val="0"/>
          <w14:ligatures w14:val="none"/>
        </w:rPr>
        <w:t>Define decision rights, compliance gates, review mechanisms, and escalation paths</w:t>
      </w:r>
    </w:p>
    <w:p w14:paraId="02221F36" w14:textId="77777777" w:rsidR="00812E6C" w:rsidRPr="00812E6C" w:rsidRDefault="00812E6C" w:rsidP="00812E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kern w:val="0"/>
          <w14:ligatures w14:val="none"/>
        </w:rPr>
        <w:t>Provide mechanisms for ongoing compliance and continuous improvement</w:t>
      </w:r>
    </w:p>
    <w:p w14:paraId="7213FB3F" w14:textId="77777777" w:rsidR="00812E6C" w:rsidRPr="00812E6C" w:rsidRDefault="00812E6C" w:rsidP="00812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</w:p>
    <w:p w14:paraId="039A90EC" w14:textId="77777777" w:rsidR="00812E6C" w:rsidRPr="00812E6C" w:rsidRDefault="00812E6C" w:rsidP="00812E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kern w:val="0"/>
          <w14:ligatures w14:val="none"/>
        </w:rPr>
        <w:t>Governance roles, responsibilities, and organizational structure</w:t>
      </w:r>
    </w:p>
    <w:p w14:paraId="5BB66541" w14:textId="77777777" w:rsidR="00812E6C" w:rsidRPr="00812E6C" w:rsidRDefault="00812E6C" w:rsidP="00812E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kern w:val="0"/>
          <w14:ligatures w14:val="none"/>
        </w:rPr>
        <w:t>Governance lifecycle and review points for Confidential and Quantum Computing</w:t>
      </w:r>
    </w:p>
    <w:p w14:paraId="7F575F4D" w14:textId="77777777" w:rsidR="00812E6C" w:rsidRPr="00812E6C" w:rsidRDefault="00812E6C" w:rsidP="00812E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kern w:val="0"/>
          <w14:ligatures w14:val="none"/>
        </w:rPr>
        <w:t>Risk, compliance, and change control processes</w:t>
      </w:r>
    </w:p>
    <w:p w14:paraId="55F0145E" w14:textId="77777777" w:rsidR="00812E6C" w:rsidRPr="00812E6C" w:rsidRDefault="00812E6C" w:rsidP="00812E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kern w:val="0"/>
          <w14:ligatures w14:val="none"/>
        </w:rPr>
        <w:t>Quality assurance, audit, and feedback loops</w:t>
      </w:r>
    </w:p>
    <w:p w14:paraId="764A3CAD" w14:textId="77777777" w:rsidR="00812E6C" w:rsidRPr="00812E6C" w:rsidRDefault="00812E6C" w:rsidP="00812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kern w:val="0"/>
          <w14:ligatures w14:val="none"/>
        </w:rPr>
        <w:pict w14:anchorId="5EEFFAC0">
          <v:rect id="_x0000_i1468" style="width:0;height:1.5pt" o:hralign="center" o:hrstd="t" o:hr="t" fillcolor="#a0a0a0" stroked="f"/>
        </w:pict>
      </w:r>
    </w:p>
    <w:p w14:paraId="1906B395" w14:textId="77777777" w:rsidR="00812E6C" w:rsidRPr="00812E6C" w:rsidRDefault="00812E6C" w:rsidP="00812E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Implementation Governance Use Case &amp; Drivers</w:t>
      </w:r>
    </w:p>
    <w:p w14:paraId="312422FD" w14:textId="77777777" w:rsidR="00812E6C" w:rsidRPr="00812E6C" w:rsidRDefault="00812E6C" w:rsidP="00812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Governance Drivers</w:t>
      </w:r>
    </w:p>
    <w:p w14:paraId="525EFECE" w14:textId="77777777" w:rsidR="00812E6C" w:rsidRPr="00812E6C" w:rsidRDefault="00812E6C" w:rsidP="00812E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Assurance of conformance</w:t>
      </w:r>
      <w:r w:rsidRPr="00812E6C">
        <w:rPr>
          <w:rFonts w:ascii="Times New Roman" w:eastAsia="Times New Roman" w:hAnsi="Times New Roman" w:cs="Times New Roman"/>
          <w:kern w:val="0"/>
          <w14:ligatures w14:val="none"/>
        </w:rPr>
        <w:t xml:space="preserve"> to business and architectural requirements</w:t>
      </w:r>
    </w:p>
    <w:p w14:paraId="2161F5D6" w14:textId="77777777" w:rsidR="00812E6C" w:rsidRPr="00812E6C" w:rsidRDefault="00812E6C" w:rsidP="00812E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 of implementation risk</w:t>
      </w:r>
      <w:r w:rsidRPr="00812E6C">
        <w:rPr>
          <w:rFonts w:ascii="Times New Roman" w:eastAsia="Times New Roman" w:hAnsi="Times New Roman" w:cs="Times New Roman"/>
          <w:kern w:val="0"/>
          <w14:ligatures w14:val="none"/>
        </w:rPr>
        <w:t xml:space="preserve"> (especially in Confidential and Quantum workloads)</w:t>
      </w:r>
    </w:p>
    <w:p w14:paraId="4620D3C8" w14:textId="77777777" w:rsidR="00812E6C" w:rsidRPr="00812E6C" w:rsidRDefault="00812E6C" w:rsidP="00812E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Auditability and compliance</w:t>
      </w:r>
      <w:r w:rsidRPr="00812E6C">
        <w:rPr>
          <w:rFonts w:ascii="Times New Roman" w:eastAsia="Times New Roman" w:hAnsi="Times New Roman" w:cs="Times New Roman"/>
          <w:kern w:val="0"/>
          <w14:ligatures w14:val="none"/>
        </w:rPr>
        <w:t xml:space="preserve"> for all delivered features</w:t>
      </w:r>
    </w:p>
    <w:p w14:paraId="74696C9B" w14:textId="77777777" w:rsidR="00812E6C" w:rsidRPr="00812E6C" w:rsidRDefault="00812E6C" w:rsidP="00812E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 visibility and control</w:t>
      </w:r>
      <w:r w:rsidRPr="00812E6C">
        <w:rPr>
          <w:rFonts w:ascii="Times New Roman" w:eastAsia="Times New Roman" w:hAnsi="Times New Roman" w:cs="Times New Roman"/>
          <w:kern w:val="0"/>
          <w14:ligatures w14:val="none"/>
        </w:rPr>
        <w:t xml:space="preserve"> for platform stakeholders</w:t>
      </w:r>
    </w:p>
    <w:p w14:paraId="0B78650E" w14:textId="77777777" w:rsidR="00812E6C" w:rsidRPr="00812E6C" w:rsidRDefault="00812E6C" w:rsidP="00812E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Enablement of </w:t>
      </w:r>
      <w:proofErr w:type="gramStart"/>
      <w:r w:rsidRPr="00812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</w:t>
      </w:r>
      <w:proofErr w:type="gramEnd"/>
      <w:r w:rsidRPr="00812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compliant, and rapid deployment cycles</w:t>
      </w:r>
    </w:p>
    <w:p w14:paraId="24C98F8C" w14:textId="77777777" w:rsidR="00812E6C" w:rsidRPr="00812E6C" w:rsidRDefault="00812E6C" w:rsidP="00812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kern w:val="0"/>
          <w14:ligatures w14:val="none"/>
        </w:rPr>
        <w:pict w14:anchorId="37736E25">
          <v:rect id="_x0000_i1469" style="width:0;height:1.5pt" o:hralign="center" o:hrstd="t" o:hr="t" fillcolor="#a0a0a0" stroked="f"/>
        </w:pict>
      </w:r>
    </w:p>
    <w:p w14:paraId="6394AFF2" w14:textId="77777777" w:rsidR="00812E6C" w:rsidRPr="00812E6C" w:rsidRDefault="00812E6C" w:rsidP="00812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12E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PlantUML</w:t>
      </w:r>
      <w:proofErr w:type="spellEnd"/>
      <w:r w:rsidRPr="00812E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Governance Stakeholder Map</w:t>
      </w:r>
    </w:p>
    <w:p w14:paraId="5A2EB8B2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4D706013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Governance Stakeholder Map</w:t>
      </w:r>
    </w:p>
    <w:p w14:paraId="6B22A9D1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D9ACDD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"Executive Sponsor" as Exec</w:t>
      </w:r>
    </w:p>
    <w:p w14:paraId="58C97087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actor "Architecture Board" as </w:t>
      </w:r>
      <w:proofErr w:type="spell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ArchBoard</w:t>
      </w:r>
      <w:proofErr w:type="spellEnd"/>
    </w:p>
    <w:p w14:paraId="42EEC781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"Program Manager" as PM</w:t>
      </w:r>
    </w:p>
    <w:p w14:paraId="5D687F3F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"Product Owner" as PO</w:t>
      </w:r>
    </w:p>
    <w:p w14:paraId="0CE6767F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"DevOps Lead" as DevOps</w:t>
      </w:r>
    </w:p>
    <w:p w14:paraId="005C9B1E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"Security Officer" as Sec</w:t>
      </w:r>
    </w:p>
    <w:p w14:paraId="7BB76B1E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"Compliance Officer" as Comp</w:t>
      </w:r>
    </w:p>
    <w:p w14:paraId="469557F5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"Platform SRE" as SRE</w:t>
      </w:r>
    </w:p>
    <w:p w14:paraId="6A5C362E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977D4B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rectangle "Implementation </w:t>
      </w:r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Governance" {</w:t>
      </w:r>
      <w:proofErr w:type="gramEnd"/>
    </w:p>
    <w:p w14:paraId="44AE8661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usecase</w:t>
      </w:r>
      <w:proofErr w:type="spell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"Approve Project Gate"</w:t>
      </w:r>
    </w:p>
    <w:p w14:paraId="766612DF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usecase</w:t>
      </w:r>
      <w:proofErr w:type="spell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"Review Architecture Compliance"</w:t>
      </w:r>
    </w:p>
    <w:p w14:paraId="44EEFAD5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usecase</w:t>
      </w:r>
      <w:proofErr w:type="spell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"Monitor Quality &amp; Security"</w:t>
      </w:r>
    </w:p>
    <w:p w14:paraId="1F19A71B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usecase</w:t>
      </w:r>
      <w:proofErr w:type="spell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"Manage Change Requests"</w:t>
      </w:r>
    </w:p>
    <w:p w14:paraId="362C7599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usecase</w:t>
      </w:r>
      <w:proofErr w:type="spell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"Audit Implementation"</w:t>
      </w:r>
    </w:p>
    <w:p w14:paraId="62A850A9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usecase</w:t>
      </w:r>
      <w:proofErr w:type="spell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"Escalate/Resolve Issues"</w:t>
      </w:r>
    </w:p>
    <w:p w14:paraId="6E2B5AAE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042A5A6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D97C16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 --&gt; "Approve Project Gate"</w:t>
      </w:r>
    </w:p>
    <w:p w14:paraId="1D7A4D55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ArchBoard</w:t>
      </w:r>
      <w:proofErr w:type="spell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--&gt; "Review Architecture Compliance"</w:t>
      </w:r>
    </w:p>
    <w:p w14:paraId="77F57A96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PM --&gt; "Manage Change Requests"</w:t>
      </w:r>
    </w:p>
    <w:p w14:paraId="1F6CBBFD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 -</w:t>
      </w:r>
      <w:proofErr w:type="gram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 "Monitor Quality &amp; Security"</w:t>
      </w:r>
    </w:p>
    <w:p w14:paraId="2974972D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 --&gt; "Monitor Quality &amp; Security"</w:t>
      </w:r>
    </w:p>
    <w:p w14:paraId="78D87103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 --&gt; "Audit Implementation"</w:t>
      </w:r>
    </w:p>
    <w:p w14:paraId="22746DDD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SRE --&gt; "Escalate/Resolve Issues"</w:t>
      </w:r>
    </w:p>
    <w:p w14:paraId="67A76ECE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1D52C588" w14:textId="77777777" w:rsidR="00812E6C" w:rsidRPr="00812E6C" w:rsidRDefault="00812E6C" w:rsidP="00812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kern w:val="0"/>
          <w14:ligatures w14:val="none"/>
        </w:rPr>
        <w:pict w14:anchorId="62554579">
          <v:rect id="_x0000_i1470" style="width:0;height:1.5pt" o:hralign="center" o:hrstd="t" o:hr="t" fillcolor="#a0a0a0" stroked="f"/>
        </w:pict>
      </w:r>
    </w:p>
    <w:p w14:paraId="0B70AD14" w14:textId="77777777" w:rsidR="00812E6C" w:rsidRPr="00812E6C" w:rsidRDefault="00812E6C" w:rsidP="00812E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Governance Framework &amp; Structure</w:t>
      </w:r>
    </w:p>
    <w:p w14:paraId="7CAC945B" w14:textId="77777777" w:rsidR="00812E6C" w:rsidRPr="00812E6C" w:rsidRDefault="00812E6C" w:rsidP="00812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Governance Organization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6200"/>
      </w:tblGrid>
      <w:tr w:rsidR="00812E6C" w:rsidRPr="00812E6C" w14:paraId="239D4D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45AD4" w14:textId="77777777" w:rsidR="00812E6C" w:rsidRPr="00812E6C" w:rsidRDefault="00812E6C" w:rsidP="00812E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Governance Body</w:t>
            </w:r>
          </w:p>
        </w:tc>
        <w:tc>
          <w:tcPr>
            <w:tcW w:w="0" w:type="auto"/>
            <w:vAlign w:val="center"/>
            <w:hideMark/>
          </w:tcPr>
          <w:p w14:paraId="1EDD1C8F" w14:textId="77777777" w:rsidR="00812E6C" w:rsidRPr="00812E6C" w:rsidRDefault="00812E6C" w:rsidP="00812E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Role/Responsibility</w:t>
            </w:r>
          </w:p>
        </w:tc>
      </w:tr>
      <w:tr w:rsidR="00812E6C" w:rsidRPr="00812E6C" w14:paraId="5CE03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30023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 Sponsor</w:t>
            </w:r>
          </w:p>
        </w:tc>
        <w:tc>
          <w:tcPr>
            <w:tcW w:w="0" w:type="auto"/>
            <w:vAlign w:val="center"/>
            <w:hideMark/>
          </w:tcPr>
          <w:p w14:paraId="42193A59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Approves key </w:t>
            </w:r>
            <w:proofErr w:type="gramStart"/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deliverables</w:t>
            </w:r>
            <w:proofErr w:type="gramEnd"/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budget, sets priorities</w:t>
            </w:r>
          </w:p>
        </w:tc>
      </w:tr>
      <w:tr w:rsidR="00812E6C" w:rsidRPr="00812E6C" w14:paraId="05CDE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8370F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Architecture Board</w:t>
            </w:r>
          </w:p>
        </w:tc>
        <w:tc>
          <w:tcPr>
            <w:tcW w:w="0" w:type="auto"/>
            <w:vAlign w:val="center"/>
            <w:hideMark/>
          </w:tcPr>
          <w:p w14:paraId="7054F1D2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Ensures solution adherence to architecture and design standards</w:t>
            </w:r>
          </w:p>
        </w:tc>
      </w:tr>
      <w:tr w:rsidR="00812E6C" w:rsidRPr="00812E6C" w14:paraId="22BD7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BD76C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Program Management</w:t>
            </w:r>
          </w:p>
        </w:tc>
        <w:tc>
          <w:tcPr>
            <w:tcW w:w="0" w:type="auto"/>
            <w:vAlign w:val="center"/>
            <w:hideMark/>
          </w:tcPr>
          <w:p w14:paraId="43941384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Coordinates program, tracks milestones, handles change</w:t>
            </w:r>
          </w:p>
        </w:tc>
      </w:tr>
      <w:tr w:rsidR="00812E6C" w:rsidRPr="00812E6C" w14:paraId="01CF7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A7CF4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&amp; Compliance</w:t>
            </w:r>
          </w:p>
        </w:tc>
        <w:tc>
          <w:tcPr>
            <w:tcW w:w="0" w:type="auto"/>
            <w:vAlign w:val="center"/>
            <w:hideMark/>
          </w:tcPr>
          <w:p w14:paraId="2B088B29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Monitors risks, enforces policy, ensures regulatory compliance</w:t>
            </w:r>
          </w:p>
        </w:tc>
      </w:tr>
      <w:tr w:rsidR="00812E6C" w:rsidRPr="00812E6C" w14:paraId="6430C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18C46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Platform SRE/DevOps</w:t>
            </w:r>
          </w:p>
        </w:tc>
        <w:tc>
          <w:tcPr>
            <w:tcW w:w="0" w:type="auto"/>
            <w:vAlign w:val="center"/>
            <w:hideMark/>
          </w:tcPr>
          <w:p w14:paraId="438F1BF8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Operational readiness, rollout, and rollback</w:t>
            </w:r>
          </w:p>
        </w:tc>
      </w:tr>
      <w:tr w:rsidR="00812E6C" w:rsidRPr="00812E6C" w14:paraId="501C7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0935A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Ownership</w:t>
            </w:r>
          </w:p>
        </w:tc>
        <w:tc>
          <w:tcPr>
            <w:tcW w:w="0" w:type="auto"/>
            <w:vAlign w:val="center"/>
            <w:hideMark/>
          </w:tcPr>
          <w:p w14:paraId="42A1B152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Defines acceptance criteria, approves releases</w:t>
            </w:r>
          </w:p>
        </w:tc>
      </w:tr>
    </w:tbl>
    <w:p w14:paraId="6F221642" w14:textId="77777777" w:rsidR="00812E6C" w:rsidRPr="00812E6C" w:rsidRDefault="00812E6C" w:rsidP="00812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kern w:val="0"/>
          <w14:ligatures w14:val="none"/>
        </w:rPr>
        <w:pict w14:anchorId="7C573075">
          <v:rect id="_x0000_i1471" style="width:0;height:1.5pt" o:hralign="center" o:hrstd="t" o:hr="t" fillcolor="#a0a0a0" stroked="f"/>
        </w:pict>
      </w:r>
    </w:p>
    <w:p w14:paraId="09BCE63B" w14:textId="77777777" w:rsidR="00812E6C" w:rsidRPr="00812E6C" w:rsidRDefault="00812E6C" w:rsidP="00812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12E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PlantUML</w:t>
      </w:r>
      <w:proofErr w:type="spellEnd"/>
      <w:r w:rsidRPr="00812E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Governance Organization Structure</w:t>
      </w:r>
    </w:p>
    <w:p w14:paraId="2ED9097A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574D4EF5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Governance Organization Structure</w:t>
      </w:r>
    </w:p>
    <w:p w14:paraId="4BDAEB57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833662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"Executive Sponsor" as Exec</w:t>
      </w:r>
    </w:p>
    <w:p w14:paraId="4CCA15E8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actor "Architecture Board" as </w:t>
      </w:r>
      <w:proofErr w:type="spell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ArchBoard</w:t>
      </w:r>
      <w:proofErr w:type="spellEnd"/>
    </w:p>
    <w:p w14:paraId="7FB749FB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"Program Manager" as PM</w:t>
      </w:r>
    </w:p>
    <w:p w14:paraId="359E272F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"Security Officer" as Sec</w:t>
      </w:r>
    </w:p>
    <w:p w14:paraId="0F51F970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"Compliance Officer" as Comp</w:t>
      </w:r>
    </w:p>
    <w:p w14:paraId="56DAFC7A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"DevOps Lead" as DevOps</w:t>
      </w:r>
    </w:p>
    <w:p w14:paraId="2A14B667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"Platform SRE" as SRE</w:t>
      </w:r>
    </w:p>
    <w:p w14:paraId="77A65E56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"Product Owner" as PO</w:t>
      </w:r>
    </w:p>
    <w:p w14:paraId="447E100A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3A20C8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package "Governance </w:t>
      </w:r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Organization" {</w:t>
      </w:r>
      <w:proofErr w:type="gramEnd"/>
    </w:p>
    <w:p w14:paraId="580867A1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Exec -[hidden]-&gt; </w:t>
      </w:r>
      <w:proofErr w:type="spell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ArchBoard</w:t>
      </w:r>
      <w:proofErr w:type="spellEnd"/>
    </w:p>
    <w:p w14:paraId="557C768F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Exec --&gt; </w:t>
      </w:r>
      <w:proofErr w:type="spellStart"/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ArchBoard</w:t>
      </w:r>
      <w:proofErr w:type="spell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Sets Direction</w:t>
      </w:r>
    </w:p>
    <w:p w14:paraId="22DD3B72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Exec --&gt; </w:t>
      </w:r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PM :</w:t>
      </w:r>
      <w:proofErr w:type="gram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Approves Budget</w:t>
      </w:r>
    </w:p>
    <w:p w14:paraId="1C3E42AF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ArchBoard</w:t>
      </w:r>
      <w:proofErr w:type="spell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--&gt; </w:t>
      </w:r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 :</w:t>
      </w:r>
      <w:proofErr w:type="gram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Architecture Compliance</w:t>
      </w:r>
    </w:p>
    <w:p w14:paraId="1B90E4E1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ArchBoard</w:t>
      </w:r>
      <w:proofErr w:type="spell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--&gt; </w:t>
      </w:r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 :</w:t>
      </w:r>
      <w:proofErr w:type="gram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Regulatory Compliance</w:t>
      </w:r>
    </w:p>
    <w:p w14:paraId="20A95326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PM --&gt; </w:t>
      </w:r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 :</w:t>
      </w:r>
      <w:proofErr w:type="gram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Execution Oversight</w:t>
      </w:r>
    </w:p>
    <w:p w14:paraId="1AE79041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PM --&gt; </w:t>
      </w:r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SRE :</w:t>
      </w:r>
      <w:proofErr w:type="gram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Operational Readiness</w:t>
      </w:r>
    </w:p>
    <w:p w14:paraId="4095D0F9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PM --&gt; </w:t>
      </w:r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 :</w:t>
      </w:r>
      <w:proofErr w:type="gram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Product Acceptance</w:t>
      </w:r>
    </w:p>
    <w:p w14:paraId="4E7EC59C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DevOps --&gt; </w:t>
      </w:r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SRE :</w:t>
      </w:r>
      <w:proofErr w:type="gram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Deploy/Operate</w:t>
      </w:r>
    </w:p>
    <w:p w14:paraId="706FD3C0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Sec --&gt; </w:t>
      </w:r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 :</w:t>
      </w:r>
      <w:proofErr w:type="gram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Joint Risk Reviews</w:t>
      </w:r>
    </w:p>
    <w:p w14:paraId="0D1B640A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 --&gt; </w:t>
      </w:r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SRE :</w:t>
      </w:r>
      <w:proofErr w:type="gram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Feature Signoff</w:t>
      </w:r>
    </w:p>
    <w:p w14:paraId="6ED98DB3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B1E0377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3977B463" w14:textId="77777777" w:rsidR="00812E6C" w:rsidRPr="00812E6C" w:rsidRDefault="00812E6C" w:rsidP="00812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kern w:val="0"/>
          <w14:ligatures w14:val="none"/>
        </w:rPr>
        <w:pict w14:anchorId="37EB0239">
          <v:rect id="_x0000_i1472" style="width:0;height:1.5pt" o:hralign="center" o:hrstd="t" o:hr="t" fillcolor="#a0a0a0" stroked="f"/>
        </w:pict>
      </w:r>
    </w:p>
    <w:p w14:paraId="405010BB" w14:textId="77777777" w:rsidR="00812E6C" w:rsidRPr="00812E6C" w:rsidRDefault="00812E6C" w:rsidP="00812E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Governance Lifecycle &amp; Gating</w:t>
      </w:r>
    </w:p>
    <w:p w14:paraId="5A9EBCCF" w14:textId="77777777" w:rsidR="00812E6C" w:rsidRPr="00812E6C" w:rsidRDefault="00812E6C" w:rsidP="00812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Governance Gates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1961"/>
        <w:gridCol w:w="4667"/>
        <w:gridCol w:w="2026"/>
      </w:tblGrid>
      <w:tr w:rsidR="00812E6C" w:rsidRPr="00812E6C" w14:paraId="3F6F91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E3A1A" w14:textId="77777777" w:rsidR="00812E6C" w:rsidRPr="00812E6C" w:rsidRDefault="00812E6C" w:rsidP="00812E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Gate #</w:t>
            </w:r>
          </w:p>
        </w:tc>
        <w:tc>
          <w:tcPr>
            <w:tcW w:w="0" w:type="auto"/>
            <w:vAlign w:val="center"/>
            <w:hideMark/>
          </w:tcPr>
          <w:p w14:paraId="1AC7B650" w14:textId="77777777" w:rsidR="00812E6C" w:rsidRPr="00812E6C" w:rsidRDefault="00812E6C" w:rsidP="00812E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AA9DDBF" w14:textId="77777777" w:rsidR="00812E6C" w:rsidRPr="00812E6C" w:rsidRDefault="00812E6C" w:rsidP="00812E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Gate Criteria</w:t>
            </w:r>
          </w:p>
        </w:tc>
        <w:tc>
          <w:tcPr>
            <w:tcW w:w="0" w:type="auto"/>
            <w:vAlign w:val="center"/>
            <w:hideMark/>
          </w:tcPr>
          <w:p w14:paraId="61ACDB8D" w14:textId="77777777" w:rsidR="00812E6C" w:rsidRPr="00812E6C" w:rsidRDefault="00812E6C" w:rsidP="00812E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Decision Maker</w:t>
            </w:r>
          </w:p>
        </w:tc>
      </w:tr>
      <w:tr w:rsidR="00812E6C" w:rsidRPr="00812E6C" w14:paraId="7D6F1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E8D54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G1</w:t>
            </w:r>
          </w:p>
        </w:tc>
        <w:tc>
          <w:tcPr>
            <w:tcW w:w="0" w:type="auto"/>
            <w:vAlign w:val="center"/>
            <w:hideMark/>
          </w:tcPr>
          <w:p w14:paraId="4D20A528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Initiation</w:t>
            </w:r>
          </w:p>
        </w:tc>
        <w:tc>
          <w:tcPr>
            <w:tcW w:w="0" w:type="auto"/>
            <w:vAlign w:val="center"/>
            <w:hideMark/>
          </w:tcPr>
          <w:p w14:paraId="786CE0F8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case, objectives, initial risk assessment</w:t>
            </w:r>
          </w:p>
        </w:tc>
        <w:tc>
          <w:tcPr>
            <w:tcW w:w="0" w:type="auto"/>
            <w:vAlign w:val="center"/>
            <w:hideMark/>
          </w:tcPr>
          <w:p w14:paraId="03FF8A73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 Sponsor</w:t>
            </w:r>
          </w:p>
        </w:tc>
      </w:tr>
      <w:tr w:rsidR="00812E6C" w:rsidRPr="00812E6C" w14:paraId="58310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5F233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G2</w:t>
            </w:r>
          </w:p>
        </w:tc>
        <w:tc>
          <w:tcPr>
            <w:tcW w:w="0" w:type="auto"/>
            <w:vAlign w:val="center"/>
            <w:hideMark/>
          </w:tcPr>
          <w:p w14:paraId="0FB95962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Architecture Review</w:t>
            </w:r>
          </w:p>
        </w:tc>
        <w:tc>
          <w:tcPr>
            <w:tcW w:w="0" w:type="auto"/>
            <w:vAlign w:val="center"/>
            <w:hideMark/>
          </w:tcPr>
          <w:p w14:paraId="54A6C9AF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Solution compliance </w:t>
            </w:r>
            <w:proofErr w:type="gramStart"/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</w:t>
            </w:r>
            <w:proofErr w:type="gramEnd"/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architecture and security standards</w:t>
            </w:r>
          </w:p>
        </w:tc>
        <w:tc>
          <w:tcPr>
            <w:tcW w:w="0" w:type="auto"/>
            <w:vAlign w:val="center"/>
            <w:hideMark/>
          </w:tcPr>
          <w:p w14:paraId="1D942A8C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Architecture Board</w:t>
            </w:r>
          </w:p>
        </w:tc>
      </w:tr>
      <w:tr w:rsidR="00812E6C" w:rsidRPr="00812E6C" w14:paraId="405C0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813A3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G3</w:t>
            </w:r>
          </w:p>
        </w:tc>
        <w:tc>
          <w:tcPr>
            <w:tcW w:w="0" w:type="auto"/>
            <w:vAlign w:val="center"/>
            <w:hideMark/>
          </w:tcPr>
          <w:p w14:paraId="52A656BD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Pre-Deployment</w:t>
            </w:r>
          </w:p>
        </w:tc>
        <w:tc>
          <w:tcPr>
            <w:tcW w:w="0" w:type="auto"/>
            <w:vAlign w:val="center"/>
            <w:hideMark/>
          </w:tcPr>
          <w:p w14:paraId="525A7AAF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Test/QA pass, security audit, documentation, rollout plan</w:t>
            </w:r>
          </w:p>
        </w:tc>
        <w:tc>
          <w:tcPr>
            <w:tcW w:w="0" w:type="auto"/>
            <w:vAlign w:val="center"/>
            <w:hideMark/>
          </w:tcPr>
          <w:p w14:paraId="7421663C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Security, QA, PM</w:t>
            </w:r>
          </w:p>
        </w:tc>
      </w:tr>
      <w:tr w:rsidR="00812E6C" w:rsidRPr="00812E6C" w14:paraId="1E132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8FBF9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G4</w:t>
            </w:r>
          </w:p>
        </w:tc>
        <w:tc>
          <w:tcPr>
            <w:tcW w:w="0" w:type="auto"/>
            <w:vAlign w:val="center"/>
            <w:hideMark/>
          </w:tcPr>
          <w:p w14:paraId="64B758C5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Post-Deployment</w:t>
            </w:r>
          </w:p>
        </w:tc>
        <w:tc>
          <w:tcPr>
            <w:tcW w:w="0" w:type="auto"/>
            <w:vAlign w:val="center"/>
            <w:hideMark/>
          </w:tcPr>
          <w:p w14:paraId="68D56B2F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Metrics, compliance logs, rollback tested, user signoff</w:t>
            </w:r>
          </w:p>
        </w:tc>
        <w:tc>
          <w:tcPr>
            <w:tcW w:w="0" w:type="auto"/>
            <w:vAlign w:val="center"/>
            <w:hideMark/>
          </w:tcPr>
          <w:p w14:paraId="5E7DE04F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PM, SRE, Compliance</w:t>
            </w:r>
          </w:p>
        </w:tc>
      </w:tr>
      <w:tr w:rsidR="00812E6C" w:rsidRPr="00812E6C" w14:paraId="0D93C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BE629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G5</w:t>
            </w:r>
          </w:p>
        </w:tc>
        <w:tc>
          <w:tcPr>
            <w:tcW w:w="0" w:type="auto"/>
            <w:vAlign w:val="center"/>
            <w:hideMark/>
          </w:tcPr>
          <w:p w14:paraId="43899C05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Continuous Operation</w:t>
            </w:r>
          </w:p>
        </w:tc>
        <w:tc>
          <w:tcPr>
            <w:tcW w:w="0" w:type="auto"/>
            <w:vAlign w:val="center"/>
            <w:hideMark/>
          </w:tcPr>
          <w:p w14:paraId="11333F97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Ongoing monitoring, audit, incident response</w:t>
            </w:r>
          </w:p>
        </w:tc>
        <w:tc>
          <w:tcPr>
            <w:tcW w:w="0" w:type="auto"/>
            <w:vAlign w:val="center"/>
            <w:hideMark/>
          </w:tcPr>
          <w:p w14:paraId="761B3A2D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SRE, Compliance, Sec</w:t>
            </w:r>
          </w:p>
        </w:tc>
      </w:tr>
    </w:tbl>
    <w:p w14:paraId="78EB7774" w14:textId="77777777" w:rsidR="00812E6C" w:rsidRPr="00812E6C" w:rsidRDefault="00812E6C" w:rsidP="00812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kern w:val="0"/>
          <w14:ligatures w14:val="none"/>
        </w:rPr>
        <w:pict w14:anchorId="4DC11927">
          <v:rect id="_x0000_i1473" style="width:0;height:1.5pt" o:hralign="center" o:hrstd="t" o:hr="t" fillcolor="#a0a0a0" stroked="f"/>
        </w:pict>
      </w:r>
    </w:p>
    <w:p w14:paraId="7C529FF6" w14:textId="77777777" w:rsidR="00812E6C" w:rsidRPr="00812E6C" w:rsidRDefault="00812E6C" w:rsidP="00812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12E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PlantUML</w:t>
      </w:r>
      <w:proofErr w:type="spellEnd"/>
      <w:r w:rsidRPr="00812E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Governance Lifecycle Workflow</w:t>
      </w:r>
    </w:p>
    <w:p w14:paraId="08CFA645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212A48F6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Governance Lifecycle Workflow</w:t>
      </w:r>
    </w:p>
    <w:p w14:paraId="6E3DB911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F1A7C0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</w:t>
      </w:r>
    </w:p>
    <w:p w14:paraId="61BD6436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:Initiate</w:t>
      </w:r>
      <w:proofErr w:type="gram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Project (G1</w:t>
      </w:r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9BA684C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:Architecture</w:t>
      </w:r>
      <w:proofErr w:type="gram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Review (G2</w:t>
      </w:r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F400F0A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(Compliant?) then (Yes)</w:t>
      </w:r>
    </w:p>
    <w:p w14:paraId="178DCDE6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:Pre</w:t>
      </w:r>
      <w:proofErr w:type="gram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-Deployment QA (G3</w:t>
      </w:r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620AD2C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(Passed?) then (Yes)</w:t>
      </w:r>
    </w:p>
    <w:p w14:paraId="1EA048CD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:Production</w:t>
      </w:r>
      <w:proofErr w:type="gram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Release;</w:t>
      </w:r>
      <w:proofErr w:type="gramEnd"/>
    </w:p>
    <w:p w14:paraId="0615B5D2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:Post</w:t>
      </w:r>
      <w:proofErr w:type="gram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-Deployment Review (G4</w:t>
      </w:r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09ECE87F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:Continuous</w:t>
      </w:r>
      <w:proofErr w:type="gram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Monitoring (G5</w:t>
      </w:r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0A0143F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else (No)</w:t>
      </w:r>
    </w:p>
    <w:p w14:paraId="783592FE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:Remediate</w:t>
      </w:r>
      <w:proofErr w:type="gram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Issues;</w:t>
      </w:r>
      <w:proofErr w:type="gramEnd"/>
    </w:p>
    <w:p w14:paraId="3A551FDF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back to G3</w:t>
      </w:r>
    </w:p>
    <w:p w14:paraId="6EB482C1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endif</w:t>
      </w:r>
    </w:p>
    <w:p w14:paraId="1E0910AA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(No)</w:t>
      </w:r>
    </w:p>
    <w:p w14:paraId="5CD1089F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:Remediate</w:t>
      </w:r>
      <w:proofErr w:type="gram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Design;</w:t>
      </w:r>
      <w:proofErr w:type="gramEnd"/>
    </w:p>
    <w:p w14:paraId="5A44A4CF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 to G2</w:t>
      </w:r>
    </w:p>
    <w:p w14:paraId="16738C5E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endif</w:t>
      </w:r>
    </w:p>
    <w:p w14:paraId="69DCAC97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</w:t>
      </w:r>
    </w:p>
    <w:p w14:paraId="51D610C5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1C4E2F55" w14:textId="77777777" w:rsidR="00812E6C" w:rsidRPr="00812E6C" w:rsidRDefault="00812E6C" w:rsidP="00812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kern w:val="0"/>
          <w14:ligatures w14:val="none"/>
        </w:rPr>
        <w:pict w14:anchorId="03EEBBD9">
          <v:rect id="_x0000_i1474" style="width:0;height:1.5pt" o:hralign="center" o:hrstd="t" o:hr="t" fillcolor="#a0a0a0" stroked="f"/>
        </w:pict>
      </w:r>
    </w:p>
    <w:p w14:paraId="7E7A9A94" w14:textId="77777777" w:rsidR="00812E6C" w:rsidRPr="00812E6C" w:rsidRDefault="00812E6C" w:rsidP="00812E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Compliance, Risk, and Quality Assurance</w:t>
      </w:r>
    </w:p>
    <w:p w14:paraId="408923A4" w14:textId="77777777" w:rsidR="00812E6C" w:rsidRPr="00812E6C" w:rsidRDefault="00812E6C" w:rsidP="00812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Compliance Controls</w:t>
      </w:r>
    </w:p>
    <w:p w14:paraId="6829186D" w14:textId="77777777" w:rsidR="00812E6C" w:rsidRPr="00812E6C" w:rsidRDefault="00812E6C" w:rsidP="00812E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 compliance checklists</w:t>
      </w:r>
    </w:p>
    <w:p w14:paraId="0B9B033D" w14:textId="77777777" w:rsidR="00812E6C" w:rsidRPr="00812E6C" w:rsidRDefault="00812E6C" w:rsidP="00812E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enforcement for Confidential and Quantum data flows</w:t>
      </w:r>
    </w:p>
    <w:p w14:paraId="54D7F561" w14:textId="77777777" w:rsidR="00812E6C" w:rsidRPr="00812E6C" w:rsidRDefault="00812E6C" w:rsidP="00812E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CI/CD checks (RBAC, secrets, attestation)</w:t>
      </w:r>
    </w:p>
    <w:p w14:paraId="7BED693E" w14:textId="77777777" w:rsidR="00812E6C" w:rsidRPr="00812E6C" w:rsidRDefault="00812E6C" w:rsidP="00812E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Regulatory audit trails (GDPR, SOC2, ISO27001)</w:t>
      </w:r>
    </w:p>
    <w:p w14:paraId="5DEB7C03" w14:textId="77777777" w:rsidR="00812E6C" w:rsidRPr="00812E6C" w:rsidRDefault="00812E6C" w:rsidP="00812E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and manual code/security reviews</w:t>
      </w:r>
    </w:p>
    <w:p w14:paraId="2E016F1C" w14:textId="77777777" w:rsidR="00812E6C" w:rsidRPr="00812E6C" w:rsidRDefault="00812E6C" w:rsidP="00812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6.2 Risk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3546"/>
        <w:gridCol w:w="3726"/>
      </w:tblGrid>
      <w:tr w:rsidR="00812E6C" w:rsidRPr="00812E6C" w14:paraId="48EEB0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04DDB" w14:textId="77777777" w:rsidR="00812E6C" w:rsidRPr="00812E6C" w:rsidRDefault="00812E6C" w:rsidP="00812E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 Category</w:t>
            </w:r>
          </w:p>
        </w:tc>
        <w:tc>
          <w:tcPr>
            <w:tcW w:w="0" w:type="auto"/>
            <w:vAlign w:val="center"/>
            <w:hideMark/>
          </w:tcPr>
          <w:p w14:paraId="74878560" w14:textId="77777777" w:rsidR="00812E6C" w:rsidRPr="00812E6C" w:rsidRDefault="00812E6C" w:rsidP="00812E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Typical Risks</w:t>
            </w:r>
          </w:p>
        </w:tc>
        <w:tc>
          <w:tcPr>
            <w:tcW w:w="0" w:type="auto"/>
            <w:vAlign w:val="center"/>
            <w:hideMark/>
          </w:tcPr>
          <w:p w14:paraId="0E14A445" w14:textId="77777777" w:rsidR="00812E6C" w:rsidRPr="00812E6C" w:rsidRDefault="00812E6C" w:rsidP="00812E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Mitigation</w:t>
            </w:r>
          </w:p>
        </w:tc>
      </w:tr>
      <w:tr w:rsidR="00812E6C" w:rsidRPr="00812E6C" w14:paraId="68143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B6DA7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Confidential Compute</w:t>
            </w:r>
          </w:p>
        </w:tc>
        <w:tc>
          <w:tcPr>
            <w:tcW w:w="0" w:type="auto"/>
            <w:vAlign w:val="center"/>
            <w:hideMark/>
          </w:tcPr>
          <w:p w14:paraId="6DDA4534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TEE misconfiguration, key leakage</w:t>
            </w:r>
          </w:p>
        </w:tc>
        <w:tc>
          <w:tcPr>
            <w:tcW w:w="0" w:type="auto"/>
            <w:vAlign w:val="center"/>
            <w:hideMark/>
          </w:tcPr>
          <w:p w14:paraId="699DDC2A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Attestation, HSM, continuous scanning</w:t>
            </w:r>
          </w:p>
        </w:tc>
      </w:tr>
      <w:tr w:rsidR="00812E6C" w:rsidRPr="00812E6C" w14:paraId="0AD89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27D9B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Quantum Integration</w:t>
            </w:r>
          </w:p>
        </w:tc>
        <w:tc>
          <w:tcPr>
            <w:tcW w:w="0" w:type="auto"/>
            <w:vAlign w:val="center"/>
            <w:hideMark/>
          </w:tcPr>
          <w:p w14:paraId="45499846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instability, data export compliance</w:t>
            </w:r>
          </w:p>
        </w:tc>
        <w:tc>
          <w:tcPr>
            <w:tcW w:w="0" w:type="auto"/>
            <w:vAlign w:val="center"/>
            <w:hideMark/>
          </w:tcPr>
          <w:p w14:paraId="33637DA9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Shadow mode, audit logs, sandbox testing</w:t>
            </w:r>
          </w:p>
        </w:tc>
      </w:tr>
      <w:tr w:rsidR="00812E6C" w:rsidRPr="00812E6C" w14:paraId="7DC4D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DC6BF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9DE504C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CI/CD drift, rollback failure</w:t>
            </w:r>
          </w:p>
        </w:tc>
        <w:tc>
          <w:tcPr>
            <w:tcW w:w="0" w:type="auto"/>
            <w:vAlign w:val="center"/>
            <w:hideMark/>
          </w:tcPr>
          <w:p w14:paraId="10BB5552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Automated rollback, blue/green deploys</w:t>
            </w:r>
          </w:p>
        </w:tc>
      </w:tr>
      <w:tr w:rsidR="00812E6C" w:rsidRPr="00812E6C" w14:paraId="4D4B6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0B1B1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Privacy</w:t>
            </w:r>
          </w:p>
        </w:tc>
        <w:tc>
          <w:tcPr>
            <w:tcW w:w="0" w:type="auto"/>
            <w:vAlign w:val="center"/>
            <w:hideMark/>
          </w:tcPr>
          <w:p w14:paraId="126D7C4A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Leakage, access breach</w:t>
            </w:r>
          </w:p>
        </w:tc>
        <w:tc>
          <w:tcPr>
            <w:tcW w:w="0" w:type="auto"/>
            <w:vAlign w:val="center"/>
            <w:hideMark/>
          </w:tcPr>
          <w:p w14:paraId="0D45E413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Encryption, zero trust, logging</w:t>
            </w:r>
          </w:p>
        </w:tc>
      </w:tr>
    </w:tbl>
    <w:p w14:paraId="5FE57919" w14:textId="77777777" w:rsidR="00812E6C" w:rsidRPr="00812E6C" w:rsidRDefault="00812E6C" w:rsidP="00812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Quality Assurance</w:t>
      </w:r>
    </w:p>
    <w:p w14:paraId="0163A082" w14:textId="77777777" w:rsidR="00812E6C" w:rsidRPr="00812E6C" w:rsidRDefault="00812E6C" w:rsidP="00812E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kern w:val="0"/>
          <w14:ligatures w14:val="none"/>
        </w:rPr>
        <w:t>Unit, integration, and E2E tests for all code and workloads</w:t>
      </w:r>
    </w:p>
    <w:p w14:paraId="66114855" w14:textId="77777777" w:rsidR="00812E6C" w:rsidRPr="00812E6C" w:rsidRDefault="00812E6C" w:rsidP="00812E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kern w:val="0"/>
          <w14:ligatures w14:val="none"/>
        </w:rPr>
        <w:t>Performance/load tests for demo environments</w:t>
      </w:r>
    </w:p>
    <w:p w14:paraId="4010CC0F" w14:textId="77777777" w:rsidR="00812E6C" w:rsidRPr="00812E6C" w:rsidRDefault="00812E6C" w:rsidP="00812E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kern w:val="0"/>
          <w14:ligatures w14:val="none"/>
        </w:rPr>
        <w:t>Manual user acceptance and training (UAT)</w:t>
      </w:r>
    </w:p>
    <w:p w14:paraId="5F711EF5" w14:textId="77777777" w:rsidR="00812E6C" w:rsidRPr="00812E6C" w:rsidRDefault="00812E6C" w:rsidP="00812E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kern w:val="0"/>
          <w14:ligatures w14:val="none"/>
        </w:rPr>
        <w:t>Post-release review and feedback</w:t>
      </w:r>
    </w:p>
    <w:p w14:paraId="11BD9019" w14:textId="77777777" w:rsidR="00812E6C" w:rsidRPr="00812E6C" w:rsidRDefault="00812E6C" w:rsidP="00812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kern w:val="0"/>
          <w14:ligatures w14:val="none"/>
        </w:rPr>
        <w:pict w14:anchorId="78A91CAA">
          <v:rect id="_x0000_i1475" style="width:0;height:1.5pt" o:hralign="center" o:hrstd="t" o:hr="t" fillcolor="#a0a0a0" stroked="f"/>
        </w:pict>
      </w:r>
    </w:p>
    <w:p w14:paraId="304DC28F" w14:textId="77777777" w:rsidR="00812E6C" w:rsidRPr="00812E6C" w:rsidRDefault="00812E6C" w:rsidP="00812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12E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PlantUML</w:t>
      </w:r>
      <w:proofErr w:type="spellEnd"/>
      <w:r w:rsidRPr="00812E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Compliance &amp; Quality Review Workflow</w:t>
      </w:r>
    </w:p>
    <w:p w14:paraId="322DB99F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1F36E227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</w:t>
      </w:r>
      <w:proofErr w:type="gram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Compliance &amp; Quality Review Workflow</w:t>
      </w:r>
    </w:p>
    <w:p w14:paraId="178EC065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77AE71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"Security Officer" as Sec</w:t>
      </w:r>
    </w:p>
    <w:p w14:paraId="3C6C1764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"Compliance Officer" as Comp</w:t>
      </w:r>
    </w:p>
    <w:p w14:paraId="19CA3837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"QA Lead" as QA</w:t>
      </w:r>
    </w:p>
    <w:p w14:paraId="7DDB4422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"DevOps Lead" as DevOps</w:t>
      </w:r>
    </w:p>
    <w:p w14:paraId="5FD1C85B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003C94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Sec -&gt; </w:t>
      </w:r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QA :</w:t>
      </w:r>
      <w:proofErr w:type="gram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Security Test Results</w:t>
      </w:r>
    </w:p>
    <w:p w14:paraId="3A20B45C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QA -&gt; </w:t>
      </w:r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 :</w:t>
      </w:r>
      <w:proofErr w:type="gram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QA and Compliance Report</w:t>
      </w:r>
    </w:p>
    <w:p w14:paraId="13B408EA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Comp -&gt; </w:t>
      </w:r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 :</w:t>
      </w:r>
      <w:proofErr w:type="gram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Compliance Signoff</w:t>
      </w:r>
    </w:p>
    <w:p w14:paraId="7CC6A42A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DevOps -&gt; </w:t>
      </w:r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 :</w:t>
      </w:r>
      <w:proofErr w:type="gram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Confirm All Controls Passed</w:t>
      </w:r>
    </w:p>
    <w:p w14:paraId="6B94D112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47259C72" w14:textId="77777777" w:rsidR="00812E6C" w:rsidRPr="00812E6C" w:rsidRDefault="00812E6C" w:rsidP="00812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kern w:val="0"/>
          <w14:ligatures w14:val="none"/>
        </w:rPr>
        <w:pict w14:anchorId="0ABDA5BD">
          <v:rect id="_x0000_i1476" style="width:0;height:1.5pt" o:hralign="center" o:hrstd="t" o:hr="t" fillcolor="#a0a0a0" stroked="f"/>
        </w:pict>
      </w:r>
    </w:p>
    <w:p w14:paraId="08EF9377" w14:textId="77777777" w:rsidR="00812E6C" w:rsidRPr="00812E6C" w:rsidRDefault="00812E6C" w:rsidP="00812E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Change Management and Issue Resolution</w:t>
      </w:r>
    </w:p>
    <w:p w14:paraId="69F8EBBC" w14:textId="77777777" w:rsidR="00812E6C" w:rsidRPr="00812E6C" w:rsidRDefault="00812E6C" w:rsidP="00812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Change Management Process</w:t>
      </w:r>
    </w:p>
    <w:p w14:paraId="0D786B49" w14:textId="77777777" w:rsidR="00812E6C" w:rsidRPr="00812E6C" w:rsidRDefault="00812E6C" w:rsidP="00812E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Formal Change Requests (CRs):</w:t>
      </w:r>
      <w:r w:rsidRPr="00812E6C">
        <w:rPr>
          <w:rFonts w:ascii="Times New Roman" w:eastAsia="Times New Roman" w:hAnsi="Times New Roman" w:cs="Times New Roman"/>
          <w:kern w:val="0"/>
          <w14:ligatures w14:val="none"/>
        </w:rPr>
        <w:t xml:space="preserve"> Required for all scope/requirement changes</w:t>
      </w:r>
    </w:p>
    <w:p w14:paraId="5FB876C8" w14:textId="77777777" w:rsidR="00812E6C" w:rsidRPr="00812E6C" w:rsidRDefault="00812E6C" w:rsidP="00812E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 Assessment:</w:t>
      </w:r>
      <w:r w:rsidRPr="00812E6C">
        <w:rPr>
          <w:rFonts w:ascii="Times New Roman" w:eastAsia="Times New Roman" w:hAnsi="Times New Roman" w:cs="Times New Roman"/>
          <w:kern w:val="0"/>
          <w14:ligatures w14:val="none"/>
        </w:rPr>
        <w:t xml:space="preserve"> Technical, security, operational, and schedule impacts evaluated</w:t>
      </w:r>
    </w:p>
    <w:p w14:paraId="42B1B764" w14:textId="77777777" w:rsidR="00812E6C" w:rsidRPr="00812E6C" w:rsidRDefault="00812E6C" w:rsidP="00812E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Approval:</w:t>
      </w:r>
      <w:r w:rsidRPr="00812E6C">
        <w:rPr>
          <w:rFonts w:ascii="Times New Roman" w:eastAsia="Times New Roman" w:hAnsi="Times New Roman" w:cs="Times New Roman"/>
          <w:kern w:val="0"/>
          <w14:ligatures w14:val="none"/>
        </w:rPr>
        <w:t xml:space="preserve"> Architecture Board/Program Management signoff</w:t>
      </w:r>
    </w:p>
    <w:p w14:paraId="36D53DE9" w14:textId="77777777" w:rsidR="00812E6C" w:rsidRPr="00812E6C" w:rsidRDefault="00812E6C" w:rsidP="00812E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Implementation:</w:t>
      </w:r>
      <w:r w:rsidRPr="00812E6C">
        <w:rPr>
          <w:rFonts w:ascii="Times New Roman" w:eastAsia="Times New Roman" w:hAnsi="Times New Roman" w:cs="Times New Roman"/>
          <w:kern w:val="0"/>
          <w14:ligatures w14:val="none"/>
        </w:rPr>
        <w:t xml:space="preserve"> Tracked through Jira/Agile board</w:t>
      </w:r>
    </w:p>
    <w:p w14:paraId="2DB4F188" w14:textId="77777777" w:rsidR="00812E6C" w:rsidRPr="00812E6C" w:rsidRDefault="00812E6C" w:rsidP="00812E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Post-Change Review:</w:t>
      </w:r>
      <w:r w:rsidRPr="00812E6C">
        <w:rPr>
          <w:rFonts w:ascii="Times New Roman" w:eastAsia="Times New Roman" w:hAnsi="Times New Roman" w:cs="Times New Roman"/>
          <w:kern w:val="0"/>
          <w14:ligatures w14:val="none"/>
        </w:rPr>
        <w:t xml:space="preserve"> Metrics and user feedback collected</w:t>
      </w:r>
    </w:p>
    <w:p w14:paraId="11A2B8BD" w14:textId="77777777" w:rsidR="00812E6C" w:rsidRPr="00812E6C" w:rsidRDefault="00812E6C" w:rsidP="00812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88C006E">
          <v:rect id="_x0000_i1477" style="width:0;height:1.5pt" o:hralign="center" o:hrstd="t" o:hr="t" fillcolor="#a0a0a0" stroked="f"/>
        </w:pict>
      </w:r>
    </w:p>
    <w:p w14:paraId="2A95E555" w14:textId="77777777" w:rsidR="00812E6C" w:rsidRPr="00812E6C" w:rsidRDefault="00812E6C" w:rsidP="00812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12E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PlantUML</w:t>
      </w:r>
      <w:proofErr w:type="spellEnd"/>
      <w:r w:rsidRPr="00812E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Change Management Flow</w:t>
      </w:r>
    </w:p>
    <w:p w14:paraId="538BA9F8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300482DC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Change Management Flow</w:t>
      </w:r>
    </w:p>
    <w:p w14:paraId="381CFDC0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3F81B2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"Product Owner" as PO</w:t>
      </w:r>
    </w:p>
    <w:p w14:paraId="5E5F666C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"DevOps Lead" as DevOps</w:t>
      </w:r>
    </w:p>
    <w:p w14:paraId="0CE9387F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"Program Manager" as PM</w:t>
      </w:r>
    </w:p>
    <w:p w14:paraId="6A290BE5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actor "Architecture Board" as </w:t>
      </w:r>
      <w:proofErr w:type="spell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ArchBoard</w:t>
      </w:r>
      <w:proofErr w:type="spellEnd"/>
    </w:p>
    <w:p w14:paraId="43BA2D07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5E4167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PO -&gt; </w:t>
      </w:r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 :</w:t>
      </w:r>
      <w:proofErr w:type="gram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Submit Change Request (CR)</w:t>
      </w:r>
    </w:p>
    <w:p w14:paraId="330000C8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DevOps -&gt; </w:t>
      </w:r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PM :</w:t>
      </w:r>
      <w:proofErr w:type="gram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Assess Impact</w:t>
      </w:r>
    </w:p>
    <w:p w14:paraId="222AD5DF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PM -&gt; </w:t>
      </w:r>
      <w:proofErr w:type="spellStart"/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ArchBoard</w:t>
      </w:r>
      <w:proofErr w:type="spell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Approve/Reject Change</w:t>
      </w:r>
    </w:p>
    <w:p w14:paraId="605B7DFD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 Approved</w:t>
      </w:r>
    </w:p>
    <w:p w14:paraId="30FD32AB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ArchBoard</w:t>
      </w:r>
      <w:proofErr w:type="spell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</w:t>
      </w:r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 :</w:t>
      </w:r>
      <w:proofErr w:type="gram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Implement Change</w:t>
      </w:r>
    </w:p>
    <w:p w14:paraId="7C8DA934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DevOps -&gt; </w:t>
      </w:r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 :</w:t>
      </w:r>
      <w:proofErr w:type="gram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Notify Completion</w:t>
      </w:r>
    </w:p>
    <w:p w14:paraId="61A11CFC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Rejected</w:t>
      </w:r>
    </w:p>
    <w:p w14:paraId="7CE1DB5E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ArchBoard</w:t>
      </w:r>
      <w:proofErr w:type="spell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</w:t>
      </w:r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 :</w:t>
      </w:r>
      <w:proofErr w:type="gram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Notify Rejection</w:t>
      </w:r>
    </w:p>
    <w:p w14:paraId="7FA98D98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26AA0884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64157303" w14:textId="77777777" w:rsidR="00812E6C" w:rsidRPr="00812E6C" w:rsidRDefault="00812E6C" w:rsidP="00812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kern w:val="0"/>
          <w14:ligatures w14:val="none"/>
        </w:rPr>
        <w:pict w14:anchorId="1DF93B5A">
          <v:rect id="_x0000_i1478" style="width:0;height:1.5pt" o:hralign="center" o:hrstd="t" o:hr="t" fillcolor="#a0a0a0" stroked="f"/>
        </w:pict>
      </w:r>
    </w:p>
    <w:p w14:paraId="25EA29BC" w14:textId="77777777" w:rsidR="00812E6C" w:rsidRPr="00812E6C" w:rsidRDefault="00812E6C" w:rsidP="00812E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Governance for Confidential and Quantum Computing</w:t>
      </w:r>
    </w:p>
    <w:p w14:paraId="234FDD80" w14:textId="77777777" w:rsidR="00812E6C" w:rsidRPr="00812E6C" w:rsidRDefault="00812E6C" w:rsidP="00812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Confidential Computing Controls</w:t>
      </w:r>
    </w:p>
    <w:p w14:paraId="49F146EC" w14:textId="77777777" w:rsidR="00812E6C" w:rsidRPr="00812E6C" w:rsidRDefault="00812E6C" w:rsidP="00812E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Attestation proof must be recorded and reviewed before each confidential demo launch</w:t>
      </w:r>
    </w:p>
    <w:p w14:paraId="483ABA41" w14:textId="77777777" w:rsidR="00812E6C" w:rsidRPr="00812E6C" w:rsidRDefault="00812E6C" w:rsidP="00812E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Workload isolation on AKS confidential node pools</w:t>
      </w:r>
    </w:p>
    <w:p w14:paraId="10082662" w14:textId="77777777" w:rsidR="00812E6C" w:rsidRPr="00812E6C" w:rsidRDefault="00812E6C" w:rsidP="00812E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trail of key usage and session events</w:t>
      </w:r>
    </w:p>
    <w:p w14:paraId="23B53E1E" w14:textId="77777777" w:rsidR="00812E6C" w:rsidRPr="00812E6C" w:rsidRDefault="00812E6C" w:rsidP="00812E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Periodic enclave revalidation and key rotation</w:t>
      </w:r>
    </w:p>
    <w:p w14:paraId="7B1CC76E" w14:textId="77777777" w:rsidR="00812E6C" w:rsidRPr="00812E6C" w:rsidRDefault="00812E6C" w:rsidP="00812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Quantum Computing Controls</w:t>
      </w:r>
    </w:p>
    <w:p w14:paraId="1A1BD28E" w14:textId="77777777" w:rsidR="00812E6C" w:rsidRPr="00812E6C" w:rsidRDefault="00812E6C" w:rsidP="00812E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quantum jobs in sandbox before production</w:t>
      </w:r>
    </w:p>
    <w:p w14:paraId="38695459" w14:textId="77777777" w:rsidR="00812E6C" w:rsidRPr="00812E6C" w:rsidRDefault="00812E6C" w:rsidP="00812E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quantum API calls are logged and reviewed</w:t>
      </w:r>
    </w:p>
    <w:p w14:paraId="3BD5AE1A" w14:textId="77777777" w:rsidR="00812E6C" w:rsidRPr="00812E6C" w:rsidRDefault="00812E6C" w:rsidP="00812E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Quantum job result data is signed and monitored for integrity</w:t>
      </w:r>
    </w:p>
    <w:p w14:paraId="0F84F823" w14:textId="77777777" w:rsidR="00812E6C" w:rsidRPr="00812E6C" w:rsidRDefault="00812E6C" w:rsidP="00812E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Strict access control for quantum experiment templates</w:t>
      </w:r>
    </w:p>
    <w:p w14:paraId="7B2FFE46" w14:textId="77777777" w:rsidR="00812E6C" w:rsidRPr="00812E6C" w:rsidRDefault="00812E6C" w:rsidP="00812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kern w:val="0"/>
          <w14:ligatures w14:val="none"/>
        </w:rPr>
        <w:pict w14:anchorId="7D66B8CB">
          <v:rect id="_x0000_i1479" style="width:0;height:1.5pt" o:hralign="center" o:hrstd="t" o:hr="t" fillcolor="#a0a0a0" stroked="f"/>
        </w:pict>
      </w:r>
    </w:p>
    <w:p w14:paraId="7B3AC008" w14:textId="77777777" w:rsidR="00812E6C" w:rsidRPr="00812E6C" w:rsidRDefault="00812E6C" w:rsidP="00812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12E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PlantUML</w:t>
      </w:r>
      <w:proofErr w:type="spellEnd"/>
      <w:r w:rsidRPr="00812E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Confidential &amp; Quantum Governance</w:t>
      </w:r>
    </w:p>
    <w:p w14:paraId="17E5F5CF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6C13C643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Confidential &amp; Quantum Governance Flow</w:t>
      </w:r>
    </w:p>
    <w:p w14:paraId="4DA9DDCB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AE8C7E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"Security Officer" as Sec</w:t>
      </w:r>
    </w:p>
    <w:p w14:paraId="2B5065C9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actor "Compliance Officer" as Comp</w:t>
      </w:r>
    </w:p>
    <w:p w14:paraId="465DA9B5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"Confidential Node Pool"</w:t>
      </w:r>
    </w:p>
    <w:p w14:paraId="12446EDB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"Attestation Service"</w:t>
      </w:r>
    </w:p>
    <w:p w14:paraId="665D82D3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"Quantum API Gateway"</w:t>
      </w:r>
    </w:p>
    <w:p w14:paraId="2C70CC7E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"Audit Log"</w:t>
      </w:r>
    </w:p>
    <w:p w14:paraId="7E61D091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8B3FDE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 -&gt; "Attestation Service</w:t>
      </w:r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Review Attestation Report</w:t>
      </w:r>
    </w:p>
    <w:p w14:paraId="3E1DDE6C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"Attestation Service" -&gt; "Confidential Node Pool</w:t>
      </w:r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Approve Job Launch</w:t>
      </w:r>
    </w:p>
    <w:p w14:paraId="1AEAA69C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"Quantum API Gateway" -&gt; </w:t>
      </w:r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 :</w:t>
      </w:r>
      <w:proofErr w:type="gram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Submit Quantum Job Log</w:t>
      </w:r>
    </w:p>
    <w:p w14:paraId="37066C30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 -&gt; "Audit Log</w:t>
      </w:r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Record Compliance Evidence</w:t>
      </w:r>
    </w:p>
    <w:p w14:paraId="0C714C26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7183180E" w14:textId="77777777" w:rsidR="00812E6C" w:rsidRPr="00812E6C" w:rsidRDefault="00812E6C" w:rsidP="00812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kern w:val="0"/>
          <w14:ligatures w14:val="none"/>
        </w:rPr>
        <w:pict w14:anchorId="68CC406D">
          <v:rect id="_x0000_i1480" style="width:0;height:1.5pt" o:hralign="center" o:hrstd="t" o:hr="t" fillcolor="#a0a0a0" stroked="f"/>
        </w:pict>
      </w:r>
    </w:p>
    <w:p w14:paraId="4D3ED183" w14:textId="77777777" w:rsidR="00812E6C" w:rsidRPr="00812E6C" w:rsidRDefault="00812E6C" w:rsidP="00812E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Audit, Monitoring, and Feedback</w:t>
      </w:r>
    </w:p>
    <w:p w14:paraId="7DF87550" w14:textId="77777777" w:rsidR="00812E6C" w:rsidRPr="00812E6C" w:rsidRDefault="00812E6C" w:rsidP="00812E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 SIEM monitoring for policy violations and anomalous events</w:t>
      </w:r>
    </w:p>
    <w:p w14:paraId="3FB97F64" w14:textId="77777777" w:rsidR="00812E6C" w:rsidRPr="00812E6C" w:rsidRDefault="00812E6C" w:rsidP="00812E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daily audit log reviews, with escalation workflow</w:t>
      </w:r>
    </w:p>
    <w:p w14:paraId="4A58E696" w14:textId="77777777" w:rsidR="00812E6C" w:rsidRPr="00812E6C" w:rsidRDefault="00812E6C" w:rsidP="00812E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Feedback mechanisms for users and operators to report issues/improvements</w:t>
      </w:r>
    </w:p>
    <w:p w14:paraId="4F92D85D" w14:textId="77777777" w:rsidR="00812E6C" w:rsidRPr="00812E6C" w:rsidRDefault="00812E6C" w:rsidP="00812E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Quarterly audit and review for compliance with Confidential and Quantum requirements</w:t>
      </w:r>
    </w:p>
    <w:p w14:paraId="4F8359C0" w14:textId="77777777" w:rsidR="00812E6C" w:rsidRPr="00812E6C" w:rsidRDefault="00812E6C" w:rsidP="00812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kern w:val="0"/>
          <w14:ligatures w14:val="none"/>
        </w:rPr>
        <w:pict w14:anchorId="7ED07906">
          <v:rect id="_x0000_i1481" style="width:0;height:1.5pt" o:hralign="center" o:hrstd="t" o:hr="t" fillcolor="#a0a0a0" stroked="f"/>
        </w:pict>
      </w:r>
    </w:p>
    <w:p w14:paraId="7D16FF27" w14:textId="77777777" w:rsidR="00812E6C" w:rsidRPr="00812E6C" w:rsidRDefault="00812E6C" w:rsidP="00812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12E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PlantUML</w:t>
      </w:r>
      <w:proofErr w:type="spellEnd"/>
      <w:r w:rsidRPr="00812E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Audit and Escalation Flow</w:t>
      </w:r>
    </w:p>
    <w:p w14:paraId="7647644A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2BDF6518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Audit and Escalation Flow</w:t>
      </w:r>
    </w:p>
    <w:p w14:paraId="34360716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BAA7C5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"SIEM System" as SIEM</w:t>
      </w:r>
    </w:p>
    <w:p w14:paraId="6EC2DCB2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"Compliance Officer" as Comp</w:t>
      </w:r>
    </w:p>
    <w:p w14:paraId="44999858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"Security Officer" as Sec</w:t>
      </w:r>
    </w:p>
    <w:p w14:paraId="53762F3A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"Platform SRE" as SRE</w:t>
      </w:r>
    </w:p>
    <w:p w14:paraId="77FE93F1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"Product Owner" as PO</w:t>
      </w:r>
    </w:p>
    <w:p w14:paraId="7C7E7683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958A6F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SIEM -&gt; </w:t>
      </w:r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 :</w:t>
      </w:r>
      <w:proofErr w:type="gram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Alert: Policy Violation</w:t>
      </w:r>
    </w:p>
    <w:p w14:paraId="75EC8E20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Comp -&gt; </w:t>
      </w:r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 :</w:t>
      </w:r>
      <w:proofErr w:type="gram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Escalate Security Issue</w:t>
      </w:r>
    </w:p>
    <w:p w14:paraId="0F155E9C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Sec -&gt; </w:t>
      </w:r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SRE :</w:t>
      </w:r>
      <w:proofErr w:type="gram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Request Mitigation Action</w:t>
      </w:r>
    </w:p>
    <w:p w14:paraId="41DB3940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SRE -&gt; </w:t>
      </w:r>
      <w:proofErr w:type="gramStart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 :</w:t>
      </w:r>
      <w:proofErr w:type="gramEnd"/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Report Incident and Status</w:t>
      </w:r>
    </w:p>
    <w:p w14:paraId="12301708" w14:textId="77777777" w:rsidR="00812E6C" w:rsidRPr="00812E6C" w:rsidRDefault="00812E6C" w:rsidP="0081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E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59F04C05" w14:textId="77777777" w:rsidR="00812E6C" w:rsidRPr="00812E6C" w:rsidRDefault="00812E6C" w:rsidP="00812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kern w:val="0"/>
          <w14:ligatures w14:val="none"/>
        </w:rPr>
        <w:pict w14:anchorId="1EBFDCCF">
          <v:rect id="_x0000_i1482" style="width:0;height:1.5pt" o:hralign="center" o:hrstd="t" o:hr="t" fillcolor="#a0a0a0" stroked="f"/>
        </w:pict>
      </w:r>
    </w:p>
    <w:p w14:paraId="72A14BE8" w14:textId="77777777" w:rsidR="00812E6C" w:rsidRPr="00812E6C" w:rsidRDefault="00812E6C" w:rsidP="00812E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Continuous Improvement &amp; Lessons Learned</w:t>
      </w:r>
    </w:p>
    <w:p w14:paraId="30E9F94B" w14:textId="77777777" w:rsidR="00812E6C" w:rsidRPr="00812E6C" w:rsidRDefault="00812E6C" w:rsidP="00812E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Periodic governance reviews to refine policies and processes</w:t>
      </w:r>
    </w:p>
    <w:p w14:paraId="1B0D8F62" w14:textId="77777777" w:rsidR="00812E6C" w:rsidRPr="00812E6C" w:rsidRDefault="00812E6C" w:rsidP="00812E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 cause analysis for all governance failures or exceptions</w:t>
      </w:r>
    </w:p>
    <w:p w14:paraId="724273F9" w14:textId="77777777" w:rsidR="00812E6C" w:rsidRPr="00812E6C" w:rsidRDefault="00812E6C" w:rsidP="00812E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Incorporation of client, user, and compliance feedback</w:t>
      </w:r>
    </w:p>
    <w:p w14:paraId="7A67FB55" w14:textId="77777777" w:rsidR="00812E6C" w:rsidRPr="00812E6C" w:rsidRDefault="00812E6C" w:rsidP="00812E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Governance KPIs (audit pass rates, issue resolution time, deployment compliance) tracked and improved</w:t>
      </w:r>
    </w:p>
    <w:p w14:paraId="0221F108" w14:textId="77777777" w:rsidR="00812E6C" w:rsidRPr="00812E6C" w:rsidRDefault="00812E6C" w:rsidP="00812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kern w:val="0"/>
          <w14:ligatures w14:val="none"/>
        </w:rPr>
        <w:pict w14:anchorId="4186ADF7">
          <v:rect id="_x0000_i1483" style="width:0;height:1.5pt" o:hralign="center" o:hrstd="t" o:hr="t" fillcolor="#a0a0a0" stroked="f"/>
        </w:pict>
      </w:r>
    </w:p>
    <w:p w14:paraId="6B286AD6" w14:textId="77777777" w:rsidR="00812E6C" w:rsidRPr="00812E6C" w:rsidRDefault="00812E6C" w:rsidP="00812E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11. Governance KPIs and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2"/>
        <w:gridCol w:w="2930"/>
      </w:tblGrid>
      <w:tr w:rsidR="00812E6C" w:rsidRPr="00812E6C" w14:paraId="455BAD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79706" w14:textId="77777777" w:rsidR="00812E6C" w:rsidRPr="00812E6C" w:rsidRDefault="00812E6C" w:rsidP="00812E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A896E5D" w14:textId="77777777" w:rsidR="00812E6C" w:rsidRPr="00812E6C" w:rsidRDefault="00812E6C" w:rsidP="00812E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</w:t>
            </w:r>
          </w:p>
        </w:tc>
      </w:tr>
      <w:tr w:rsidR="00812E6C" w:rsidRPr="00812E6C" w14:paraId="34B57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E6DF6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Gate review pass rate (on first try)</w:t>
            </w:r>
          </w:p>
        </w:tc>
        <w:tc>
          <w:tcPr>
            <w:tcW w:w="0" w:type="auto"/>
            <w:vAlign w:val="center"/>
            <w:hideMark/>
          </w:tcPr>
          <w:p w14:paraId="4F6D71D9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 90%</w:t>
            </w:r>
          </w:p>
        </w:tc>
      </w:tr>
      <w:tr w:rsidR="00812E6C" w:rsidRPr="00812E6C" w14:paraId="2D11D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A6065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Security/compliance incident rate</w:t>
            </w:r>
          </w:p>
        </w:tc>
        <w:tc>
          <w:tcPr>
            <w:tcW w:w="0" w:type="auto"/>
            <w:vAlign w:val="center"/>
            <w:hideMark/>
          </w:tcPr>
          <w:p w14:paraId="2A80DFAE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major, &lt;2 minor per quarter</w:t>
            </w:r>
          </w:p>
        </w:tc>
      </w:tr>
      <w:tr w:rsidR="00812E6C" w:rsidRPr="00812E6C" w14:paraId="57A66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77B11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request resolution time</w:t>
            </w:r>
          </w:p>
        </w:tc>
        <w:tc>
          <w:tcPr>
            <w:tcW w:w="0" w:type="auto"/>
            <w:vAlign w:val="center"/>
            <w:hideMark/>
          </w:tcPr>
          <w:p w14:paraId="0598F2C7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 5 business days</w:t>
            </w:r>
          </w:p>
        </w:tc>
      </w:tr>
      <w:tr w:rsidR="00812E6C" w:rsidRPr="00812E6C" w14:paraId="77229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2F8FC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 log review coverage</w:t>
            </w:r>
          </w:p>
        </w:tc>
        <w:tc>
          <w:tcPr>
            <w:tcW w:w="0" w:type="auto"/>
            <w:vAlign w:val="center"/>
            <w:hideMark/>
          </w:tcPr>
          <w:p w14:paraId="29A69804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</w:t>
            </w:r>
          </w:p>
        </w:tc>
      </w:tr>
      <w:tr w:rsidR="00812E6C" w:rsidRPr="00812E6C" w14:paraId="34025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DE978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Quantum/Confidential demo audit pass</w:t>
            </w:r>
          </w:p>
        </w:tc>
        <w:tc>
          <w:tcPr>
            <w:tcW w:w="0" w:type="auto"/>
            <w:vAlign w:val="center"/>
            <w:hideMark/>
          </w:tcPr>
          <w:p w14:paraId="7BE24F1F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</w:t>
            </w:r>
          </w:p>
        </w:tc>
      </w:tr>
      <w:tr w:rsidR="00812E6C" w:rsidRPr="00812E6C" w14:paraId="59B6A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08C39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UAT/acceptance signoff rate</w:t>
            </w:r>
          </w:p>
        </w:tc>
        <w:tc>
          <w:tcPr>
            <w:tcW w:w="0" w:type="auto"/>
            <w:vAlign w:val="center"/>
            <w:hideMark/>
          </w:tcPr>
          <w:p w14:paraId="5C704291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</w:t>
            </w:r>
          </w:p>
        </w:tc>
      </w:tr>
    </w:tbl>
    <w:p w14:paraId="4F7FC1D8" w14:textId="77777777" w:rsidR="00812E6C" w:rsidRPr="00812E6C" w:rsidRDefault="00812E6C" w:rsidP="00812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kern w:val="0"/>
          <w14:ligatures w14:val="none"/>
        </w:rPr>
        <w:pict w14:anchorId="66CCC27B">
          <v:rect id="_x0000_i1484" style="width:0;height:1.5pt" o:hralign="center" o:hrstd="t" o:hr="t" fillcolor="#a0a0a0" stroked="f"/>
        </w:pict>
      </w:r>
    </w:p>
    <w:p w14:paraId="733C53CE" w14:textId="77777777" w:rsidR="00812E6C" w:rsidRPr="00812E6C" w:rsidRDefault="00812E6C" w:rsidP="00812E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Traceability Matrix (RUP Mapping)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2642"/>
      </w:tblGrid>
      <w:tr w:rsidR="00812E6C" w:rsidRPr="00812E6C" w14:paraId="7B2D19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680BF5" w14:textId="77777777" w:rsidR="00812E6C" w:rsidRPr="00812E6C" w:rsidRDefault="00812E6C" w:rsidP="00812E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RUP Artifact</w:t>
            </w:r>
          </w:p>
        </w:tc>
        <w:tc>
          <w:tcPr>
            <w:tcW w:w="0" w:type="auto"/>
            <w:vAlign w:val="center"/>
            <w:hideMark/>
          </w:tcPr>
          <w:p w14:paraId="6E9F953C" w14:textId="77777777" w:rsidR="00812E6C" w:rsidRPr="00812E6C" w:rsidRDefault="00812E6C" w:rsidP="00812E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TOGAF Phase G Section</w:t>
            </w:r>
          </w:p>
        </w:tc>
      </w:tr>
      <w:tr w:rsidR="00812E6C" w:rsidRPr="00812E6C" w14:paraId="194AD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79D8B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Use Case Model</w:t>
            </w:r>
          </w:p>
        </w:tc>
        <w:tc>
          <w:tcPr>
            <w:tcW w:w="0" w:type="auto"/>
            <w:vAlign w:val="center"/>
            <w:hideMark/>
          </w:tcPr>
          <w:p w14:paraId="3273A341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3, 4</w:t>
            </w:r>
          </w:p>
        </w:tc>
      </w:tr>
      <w:tr w:rsidR="00812E6C" w:rsidRPr="00812E6C" w14:paraId="14EF1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D22B3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Architecture Compliance</w:t>
            </w:r>
          </w:p>
        </w:tc>
        <w:tc>
          <w:tcPr>
            <w:tcW w:w="0" w:type="auto"/>
            <w:vAlign w:val="center"/>
            <w:hideMark/>
          </w:tcPr>
          <w:p w14:paraId="69A909F0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5, 6</w:t>
            </w:r>
          </w:p>
        </w:tc>
      </w:tr>
      <w:tr w:rsidR="00812E6C" w:rsidRPr="00812E6C" w14:paraId="0F98B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5CCB2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QA/Test Plans</w:t>
            </w:r>
          </w:p>
        </w:tc>
        <w:tc>
          <w:tcPr>
            <w:tcW w:w="0" w:type="auto"/>
            <w:vAlign w:val="center"/>
            <w:hideMark/>
          </w:tcPr>
          <w:p w14:paraId="0C0AA641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6, 9</w:t>
            </w:r>
          </w:p>
        </w:tc>
      </w:tr>
      <w:tr w:rsidR="00812E6C" w:rsidRPr="00812E6C" w14:paraId="306EF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70FB1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Change/Issue Log</w:t>
            </w:r>
          </w:p>
        </w:tc>
        <w:tc>
          <w:tcPr>
            <w:tcW w:w="0" w:type="auto"/>
            <w:vAlign w:val="center"/>
            <w:hideMark/>
          </w:tcPr>
          <w:p w14:paraId="0291DA43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7, 9</w:t>
            </w:r>
          </w:p>
        </w:tc>
      </w:tr>
      <w:tr w:rsidR="00812E6C" w:rsidRPr="00812E6C" w14:paraId="3B902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7F37F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Governance Organization</w:t>
            </w:r>
          </w:p>
        </w:tc>
        <w:tc>
          <w:tcPr>
            <w:tcW w:w="0" w:type="auto"/>
            <w:vAlign w:val="center"/>
            <w:hideMark/>
          </w:tcPr>
          <w:p w14:paraId="1C85295A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</w:tr>
      <w:tr w:rsidR="00812E6C" w:rsidRPr="00812E6C" w14:paraId="29EB8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85C9E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Audit/Review Plan</w:t>
            </w:r>
          </w:p>
        </w:tc>
        <w:tc>
          <w:tcPr>
            <w:tcW w:w="0" w:type="auto"/>
            <w:vAlign w:val="center"/>
            <w:hideMark/>
          </w:tcPr>
          <w:p w14:paraId="7B55E97E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9, 10</w:t>
            </w:r>
          </w:p>
        </w:tc>
      </w:tr>
      <w:tr w:rsidR="00812E6C" w:rsidRPr="00812E6C" w14:paraId="46D01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5CAFB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Governance KPIs</w:t>
            </w:r>
          </w:p>
        </w:tc>
        <w:tc>
          <w:tcPr>
            <w:tcW w:w="0" w:type="auto"/>
            <w:vAlign w:val="center"/>
            <w:hideMark/>
          </w:tcPr>
          <w:p w14:paraId="0F68E96F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</w:tr>
    </w:tbl>
    <w:p w14:paraId="3716F6A4" w14:textId="77777777" w:rsidR="00812E6C" w:rsidRPr="00812E6C" w:rsidRDefault="00812E6C" w:rsidP="00812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kern w:val="0"/>
          <w14:ligatures w14:val="none"/>
        </w:rPr>
        <w:pict w14:anchorId="584DDC26">
          <v:rect id="_x0000_i1485" style="width:0;height:1.5pt" o:hralign="center" o:hrstd="t" o:hr="t" fillcolor="#a0a0a0" stroked="f"/>
        </w:pict>
      </w:r>
    </w:p>
    <w:p w14:paraId="0700C521" w14:textId="77777777" w:rsidR="00812E6C" w:rsidRPr="00812E6C" w:rsidRDefault="00812E6C" w:rsidP="00812E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6564"/>
      </w:tblGrid>
      <w:tr w:rsidR="00812E6C" w:rsidRPr="00812E6C" w14:paraId="30437B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72468" w14:textId="77777777" w:rsidR="00812E6C" w:rsidRPr="00812E6C" w:rsidRDefault="00812E6C" w:rsidP="00812E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85C8413" w14:textId="77777777" w:rsidR="00812E6C" w:rsidRPr="00812E6C" w:rsidRDefault="00812E6C" w:rsidP="00812E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Definition</w:t>
            </w:r>
          </w:p>
        </w:tc>
      </w:tr>
      <w:tr w:rsidR="00812E6C" w:rsidRPr="00812E6C" w14:paraId="0FF5C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BC30F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Implementation Governance</w:t>
            </w:r>
          </w:p>
        </w:tc>
        <w:tc>
          <w:tcPr>
            <w:tcW w:w="0" w:type="auto"/>
            <w:vAlign w:val="center"/>
            <w:hideMark/>
          </w:tcPr>
          <w:p w14:paraId="1AA6E6ED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Oversight ensuring delivered solution matches architecture &amp; policy</w:t>
            </w:r>
          </w:p>
        </w:tc>
      </w:tr>
      <w:tr w:rsidR="00812E6C" w:rsidRPr="00812E6C" w14:paraId="6F031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224A4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Gate Review</w:t>
            </w:r>
          </w:p>
        </w:tc>
        <w:tc>
          <w:tcPr>
            <w:tcW w:w="0" w:type="auto"/>
            <w:vAlign w:val="center"/>
            <w:hideMark/>
          </w:tcPr>
          <w:p w14:paraId="2FE493B3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Formal checkpoint for scope, risk, and compliance approval</w:t>
            </w:r>
          </w:p>
        </w:tc>
      </w:tr>
      <w:tr w:rsidR="00812E6C" w:rsidRPr="00812E6C" w14:paraId="66242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C1635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Attestation</w:t>
            </w:r>
          </w:p>
        </w:tc>
        <w:tc>
          <w:tcPr>
            <w:tcW w:w="0" w:type="auto"/>
            <w:vAlign w:val="center"/>
            <w:hideMark/>
          </w:tcPr>
          <w:p w14:paraId="1EACCC3E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Cryptographic proof of workload integrity in TEE</w:t>
            </w:r>
          </w:p>
        </w:tc>
      </w:tr>
      <w:tr w:rsidR="00812E6C" w:rsidRPr="00812E6C" w14:paraId="35B07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A8821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SIEM</w:t>
            </w:r>
          </w:p>
        </w:tc>
        <w:tc>
          <w:tcPr>
            <w:tcW w:w="0" w:type="auto"/>
            <w:vAlign w:val="center"/>
            <w:hideMark/>
          </w:tcPr>
          <w:p w14:paraId="55F51196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Information and Event Management platform</w:t>
            </w:r>
          </w:p>
        </w:tc>
      </w:tr>
      <w:tr w:rsidR="00812E6C" w:rsidRPr="00812E6C" w14:paraId="64BD7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6BA4B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OPA</w:t>
            </w:r>
          </w:p>
        </w:tc>
        <w:tc>
          <w:tcPr>
            <w:tcW w:w="0" w:type="auto"/>
            <w:vAlign w:val="center"/>
            <w:hideMark/>
          </w:tcPr>
          <w:p w14:paraId="58F5B213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Policy Agent, Kubernetes policy enforcement</w:t>
            </w:r>
          </w:p>
        </w:tc>
      </w:tr>
      <w:tr w:rsidR="00812E6C" w:rsidRPr="00812E6C" w14:paraId="71102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73007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UAT</w:t>
            </w:r>
          </w:p>
        </w:tc>
        <w:tc>
          <w:tcPr>
            <w:tcW w:w="0" w:type="auto"/>
            <w:vAlign w:val="center"/>
            <w:hideMark/>
          </w:tcPr>
          <w:p w14:paraId="6FFA515C" w14:textId="77777777" w:rsidR="00812E6C" w:rsidRPr="00812E6C" w:rsidRDefault="00812E6C" w:rsidP="00812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2E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Acceptance Testing</w:t>
            </w:r>
          </w:p>
        </w:tc>
      </w:tr>
    </w:tbl>
    <w:p w14:paraId="13D90339" w14:textId="77777777" w:rsidR="00812E6C" w:rsidRPr="00812E6C" w:rsidRDefault="00812E6C" w:rsidP="00812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kern w:val="0"/>
          <w14:ligatures w14:val="none"/>
        </w:rPr>
        <w:pict w14:anchorId="3E03741F">
          <v:rect id="_x0000_i1486" style="width:0;height:1.5pt" o:hralign="center" o:hrstd="t" o:hr="t" fillcolor="#a0a0a0" stroked="f"/>
        </w:pict>
      </w:r>
    </w:p>
    <w:p w14:paraId="075D5DE1" w14:textId="77777777" w:rsidR="00812E6C" w:rsidRPr="00812E6C" w:rsidRDefault="00812E6C" w:rsidP="00812E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2E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Conclusion</w:t>
      </w:r>
    </w:p>
    <w:p w14:paraId="23E72EBF" w14:textId="77777777" w:rsidR="00812E6C" w:rsidRPr="00812E6C" w:rsidRDefault="00812E6C" w:rsidP="00812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E6C">
        <w:rPr>
          <w:rFonts w:ascii="Times New Roman" w:eastAsia="Times New Roman" w:hAnsi="Times New Roman" w:cs="Times New Roman"/>
          <w:kern w:val="0"/>
          <w14:ligatures w14:val="none"/>
        </w:rPr>
        <w:t xml:space="preserve">This Implementation Governance document ensures that </w:t>
      </w:r>
      <w:proofErr w:type="spellStart"/>
      <w:r w:rsidRPr="00812E6C">
        <w:rPr>
          <w:rFonts w:ascii="Times New Roman" w:eastAsia="Times New Roman" w:hAnsi="Times New Roman" w:cs="Times New Roman"/>
          <w:kern w:val="0"/>
          <w14:ligatures w14:val="none"/>
        </w:rPr>
        <w:t>AccelCQ’s</w:t>
      </w:r>
      <w:proofErr w:type="spellEnd"/>
      <w:r w:rsidRPr="00812E6C">
        <w:rPr>
          <w:rFonts w:ascii="Times New Roman" w:eastAsia="Times New Roman" w:hAnsi="Times New Roman" w:cs="Times New Roman"/>
          <w:kern w:val="0"/>
          <w14:ligatures w14:val="none"/>
        </w:rPr>
        <w:t xml:space="preserve"> AI-Driven Demo Platform for Confidential and Quantum Computing is delivered securely, compliantly, and efficiently, in </w:t>
      </w:r>
      <w:r w:rsidRPr="00812E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full alignment with TOGAF and RUP best practices.</w:t>
      </w:r>
      <w:r w:rsidRPr="00812E6C">
        <w:rPr>
          <w:rFonts w:ascii="Times New Roman" w:eastAsia="Times New Roman" w:hAnsi="Times New Roman" w:cs="Times New Roman"/>
          <w:kern w:val="0"/>
          <w14:ligatures w14:val="none"/>
        </w:rPr>
        <w:br/>
        <w:t>With defined roles, gates, controls, feedback, and metrics, governance enables both rapid innovation and robust assurance for enterprise customers.</w:t>
      </w:r>
    </w:p>
    <w:p w14:paraId="1C165D24" w14:textId="77777777" w:rsidR="004A002F" w:rsidRDefault="004A002F"/>
    <w:sectPr w:rsidR="004A00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60F43"/>
    <w:multiLevelType w:val="multilevel"/>
    <w:tmpl w:val="7B44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6004B"/>
    <w:multiLevelType w:val="multilevel"/>
    <w:tmpl w:val="D9C4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5299C"/>
    <w:multiLevelType w:val="multilevel"/>
    <w:tmpl w:val="1DAA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D1238"/>
    <w:multiLevelType w:val="multilevel"/>
    <w:tmpl w:val="1EEA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ACC"/>
    <w:multiLevelType w:val="multilevel"/>
    <w:tmpl w:val="921C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342EC"/>
    <w:multiLevelType w:val="multilevel"/>
    <w:tmpl w:val="1D9E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72BB0"/>
    <w:multiLevelType w:val="multilevel"/>
    <w:tmpl w:val="97AC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76103"/>
    <w:multiLevelType w:val="multilevel"/>
    <w:tmpl w:val="EADC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5F0006"/>
    <w:multiLevelType w:val="multilevel"/>
    <w:tmpl w:val="4192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AC2D67"/>
    <w:multiLevelType w:val="multilevel"/>
    <w:tmpl w:val="E584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BE11D1"/>
    <w:multiLevelType w:val="multilevel"/>
    <w:tmpl w:val="82EA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86735E"/>
    <w:multiLevelType w:val="multilevel"/>
    <w:tmpl w:val="6760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990BC0"/>
    <w:multiLevelType w:val="multilevel"/>
    <w:tmpl w:val="0DF8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E19C9"/>
    <w:multiLevelType w:val="multilevel"/>
    <w:tmpl w:val="D5CE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652EF4"/>
    <w:multiLevelType w:val="multilevel"/>
    <w:tmpl w:val="E5D8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79136C"/>
    <w:multiLevelType w:val="multilevel"/>
    <w:tmpl w:val="AB9A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A43FE2"/>
    <w:multiLevelType w:val="multilevel"/>
    <w:tmpl w:val="FF10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FA0308"/>
    <w:multiLevelType w:val="multilevel"/>
    <w:tmpl w:val="06FC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517951"/>
    <w:multiLevelType w:val="multilevel"/>
    <w:tmpl w:val="E3FC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72248D"/>
    <w:multiLevelType w:val="multilevel"/>
    <w:tmpl w:val="E6FC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976838">
    <w:abstractNumId w:val="4"/>
  </w:num>
  <w:num w:numId="2" w16cid:durableId="518205518">
    <w:abstractNumId w:val="13"/>
  </w:num>
  <w:num w:numId="3" w16cid:durableId="60181893">
    <w:abstractNumId w:val="10"/>
  </w:num>
  <w:num w:numId="4" w16cid:durableId="1700812096">
    <w:abstractNumId w:val="12"/>
  </w:num>
  <w:num w:numId="5" w16cid:durableId="656960720">
    <w:abstractNumId w:val="19"/>
  </w:num>
  <w:num w:numId="6" w16cid:durableId="1651207309">
    <w:abstractNumId w:val="9"/>
  </w:num>
  <w:num w:numId="7" w16cid:durableId="921111673">
    <w:abstractNumId w:val="2"/>
  </w:num>
  <w:num w:numId="8" w16cid:durableId="1122656004">
    <w:abstractNumId w:val="7"/>
  </w:num>
  <w:num w:numId="9" w16cid:durableId="1581016045">
    <w:abstractNumId w:val="11"/>
  </w:num>
  <w:num w:numId="10" w16cid:durableId="1873573248">
    <w:abstractNumId w:val="8"/>
  </w:num>
  <w:num w:numId="11" w16cid:durableId="842008857">
    <w:abstractNumId w:val="0"/>
  </w:num>
  <w:num w:numId="12" w16cid:durableId="1950776337">
    <w:abstractNumId w:val="3"/>
  </w:num>
  <w:num w:numId="13" w16cid:durableId="1545366726">
    <w:abstractNumId w:val="15"/>
  </w:num>
  <w:num w:numId="14" w16cid:durableId="447436608">
    <w:abstractNumId w:val="5"/>
  </w:num>
  <w:num w:numId="15" w16cid:durableId="977152705">
    <w:abstractNumId w:val="16"/>
  </w:num>
  <w:num w:numId="16" w16cid:durableId="1558977898">
    <w:abstractNumId w:val="17"/>
  </w:num>
  <w:num w:numId="17" w16cid:durableId="1042369017">
    <w:abstractNumId w:val="6"/>
  </w:num>
  <w:num w:numId="18" w16cid:durableId="1776902749">
    <w:abstractNumId w:val="1"/>
  </w:num>
  <w:num w:numId="19" w16cid:durableId="1982806646">
    <w:abstractNumId w:val="14"/>
  </w:num>
  <w:num w:numId="20" w16cid:durableId="51538986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E6C"/>
    <w:rsid w:val="001157BD"/>
    <w:rsid w:val="004A002F"/>
    <w:rsid w:val="006E19A6"/>
    <w:rsid w:val="00790EFA"/>
    <w:rsid w:val="00812E6C"/>
    <w:rsid w:val="00FB3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8C40B"/>
  <w15:chartTrackingRefBased/>
  <w15:docId w15:val="{756D5584-6CD8-4342-A346-16B37CF62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E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E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E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1422</Words>
  <Characters>8955</Characters>
  <Application>Microsoft Office Word</Application>
  <DocSecurity>0</DocSecurity>
  <Lines>377</Lines>
  <Paragraphs>314</Paragraphs>
  <ScaleCrop>false</ScaleCrop>
  <Company/>
  <LinksUpToDate>false</LinksUpToDate>
  <CharactersWithSpaces>10169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Kumar</dc:creator>
  <cp:keywords/>
  <dc:description/>
  <cp:lastModifiedBy>Ranjan Kumar</cp:lastModifiedBy>
  <cp:revision>1</cp:revision>
  <dcterms:created xsi:type="dcterms:W3CDTF">2025-11-03T21:46:00Z</dcterms:created>
  <dcterms:modified xsi:type="dcterms:W3CDTF">2025-11-03T21:47:00Z</dcterms:modified>
</cp:coreProperties>
</file>