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If incoming lead inquire about Website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Full 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WhatsApp Number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What type of business do you have?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(dropdown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Retail Shop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Restaurant / Food Business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Service Business (salon, clinic, etc.)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Freelancer / Consultant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Manufacturing / Trading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Other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Do you currently have a website?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 need one built from scratch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Yes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but I need a redesign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Just exploring options right now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What is your budget for the website?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₹5,000 - ₹10,000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₹10,000 - ₹25,000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₹25,000 - ₹50,000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₹50,000+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When do you need the website ready?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 soon as possible (1-2 weeks)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Within 1 month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Within 3 months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Just exploring for now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If incoming lead inquire about Real Estate (Real Estate Portal)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Full 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WhatsApp Number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What best describes you?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Real Estate Agent / Broker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Builder / Developer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Property Dealer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Property Consultant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Other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How many properties do you deal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with per month?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1 - 3 properties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4 - 10 properties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10+ properties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Just starting out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Do you currently have a website or portal?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nothing at all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Yes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but it doesn't generate leads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Only on social media (Instagram/Facebook)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Only on portals (MagicBricks/99acres)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What features do you need?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(multi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Property listings with details &amp; photos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Lead management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Team management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AI agent for 24/7 buyer inquiries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WhatsApp integration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All of the above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7. What is your budget?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(single select)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₹15,000 - ₹30,000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₹30,000 - ₹60,000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₹60,000 - ₹1,00,000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₹1,00,000+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