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C5A2" w14:textId="460793BD" w:rsidR="00621946" w:rsidRDefault="00621946" w:rsidP="006219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1</w:t>
      </w:r>
      <w:r>
        <w:rPr>
          <w:rFonts w:ascii="Segoe UI" w:hAnsi="Segoe UI" w:cs="Segoe UI" w:hint="eastAsia"/>
          <w:color w:val="1F2328"/>
        </w:rPr>
        <w:t>、</w:t>
      </w:r>
      <w:r>
        <w:rPr>
          <w:rFonts w:ascii="Segoe UI" w:hAnsi="Segoe UI" w:cs="Segoe UI"/>
          <w:color w:val="1F2328"/>
        </w:rPr>
        <w:t>研究现状</w:t>
      </w:r>
    </w:p>
    <w:p w14:paraId="6288AD0B" w14:textId="77777777" w:rsidR="00621946" w:rsidRDefault="00621946" w:rsidP="006219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、问题定义</w:t>
      </w:r>
    </w:p>
    <w:p w14:paraId="30636CFE" w14:textId="77777777" w:rsidR="00621946" w:rsidRDefault="00621946" w:rsidP="006219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</w:t>
      </w:r>
      <w:r>
        <w:rPr>
          <w:rFonts w:ascii="Segoe UI" w:hAnsi="Segoe UI" w:cs="Segoe UI"/>
          <w:color w:val="1F2328"/>
        </w:rPr>
        <w:t>、数据采集</w:t>
      </w:r>
    </w:p>
    <w:p w14:paraId="79B0211F" w14:textId="77777777" w:rsidR="00CD37CE" w:rsidRPr="00621946" w:rsidRDefault="00CD37CE"/>
    <w:sectPr w:rsidR="00CD37CE" w:rsidRPr="0062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E0"/>
    <w:rsid w:val="00621946"/>
    <w:rsid w:val="00752445"/>
    <w:rsid w:val="009715B3"/>
    <w:rsid w:val="00CD37CE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6E7A"/>
  <w15:chartTrackingRefBased/>
  <w15:docId w15:val="{4C7FF428-6674-4FD6-A2EB-1356BDE9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刘</dc:creator>
  <cp:keywords/>
  <dc:description/>
  <cp:lastModifiedBy>媛媛 刘</cp:lastModifiedBy>
  <cp:revision>2</cp:revision>
  <dcterms:created xsi:type="dcterms:W3CDTF">2024-04-07T13:13:00Z</dcterms:created>
  <dcterms:modified xsi:type="dcterms:W3CDTF">2024-04-07T13:14:00Z</dcterms:modified>
</cp:coreProperties>
</file>