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5EED" w:rsidRDefault="0005604D">
      <w:pPr>
        <w:rPr>
          <w:lang w:val="en-US"/>
        </w:rPr>
      </w:pPr>
      <w:r>
        <w:rPr>
          <w:lang w:val="en-US"/>
        </w:rPr>
        <w:t xml:space="preserve">2Da </w:t>
      </w:r>
      <w:proofErr w:type="spellStart"/>
      <w:r>
        <w:rPr>
          <w:lang w:val="en-US"/>
        </w:rPr>
        <w:t>encuesta</w:t>
      </w:r>
      <w:proofErr w:type="spellEnd"/>
      <w:r>
        <w:rPr>
          <w:lang w:val="en-US"/>
        </w:rPr>
        <w:t xml:space="preserve"> </w:t>
      </w:r>
      <w:proofErr w:type="spellStart"/>
      <w:r>
        <w:rPr>
          <w:lang w:val="en-US"/>
        </w:rPr>
        <w:t>innovar</w:t>
      </w:r>
      <w:proofErr w:type="spellEnd"/>
      <w:r>
        <w:rPr>
          <w:lang w:val="en-US"/>
        </w:rPr>
        <w:t xml:space="preserve"> CRM Robert</w:t>
      </w:r>
    </w:p>
    <w:p w:rsidR="0005604D" w:rsidRDefault="0005604D">
      <w:pPr>
        <w:rPr>
          <w:lang w:val="en-US"/>
        </w:rPr>
      </w:pPr>
    </w:p>
    <w:p w:rsidR="0005604D" w:rsidRPr="0005604D" w:rsidRDefault="0005604D" w:rsidP="0005604D">
      <w:pPr>
        <w:spacing w:before="280" w:after="80"/>
        <w:outlineLvl w:val="2"/>
        <w:rPr>
          <w:rFonts w:ascii="Times New Roman" w:eastAsia="Times New Roman" w:hAnsi="Times New Roman" w:cs="Times New Roman"/>
          <w:b/>
          <w:bCs/>
          <w:kern w:val="0"/>
          <w:sz w:val="27"/>
          <w:szCs w:val="27"/>
          <w:lang w:eastAsia="es-MX"/>
          <w14:ligatures w14:val="none"/>
        </w:rPr>
      </w:pPr>
      <w:r w:rsidRPr="0005604D">
        <w:rPr>
          <w:rFonts w:ascii="Poppins" w:eastAsia="Times New Roman" w:hAnsi="Poppins" w:cs="Poppins"/>
          <w:b/>
          <w:bCs/>
          <w:color w:val="000000"/>
          <w:kern w:val="0"/>
          <w:sz w:val="26"/>
          <w:szCs w:val="26"/>
          <w:lang w:eastAsia="es-MX"/>
          <w14:ligatures w14:val="none"/>
        </w:rPr>
        <w:t>1. ¿Necesitas que el plano de la visita quede almacenado dentro del sistema?</w:t>
      </w:r>
    </w:p>
    <w:p w:rsidR="0005604D" w:rsidRPr="0005604D" w:rsidRDefault="0005604D" w:rsidP="0005604D">
      <w:pPr>
        <w:spacing w:before="240" w:after="240"/>
        <w:rPr>
          <w:rFonts w:ascii="Times New Roman" w:eastAsia="Times New Roman" w:hAnsi="Times New Roman" w:cs="Times New Roman"/>
          <w:kern w:val="0"/>
          <w:lang w:eastAsia="es-MX"/>
          <w14:ligatures w14:val="none"/>
        </w:rPr>
      </w:pPr>
      <w:r w:rsidRPr="0005604D">
        <w:rPr>
          <w:rFonts w:ascii="Poppins" w:eastAsia="Times New Roman" w:hAnsi="Poppins" w:cs="Poppins"/>
          <w:color w:val="000000"/>
          <w:kern w:val="0"/>
          <w:sz w:val="22"/>
          <w:szCs w:val="22"/>
          <w:lang w:eastAsia="es-MX"/>
          <w14:ligatures w14:val="none"/>
        </w:rPr>
        <w:t xml:space="preserve">Actualmente la visita técnica permite registrar medidas y fotografías, pero no contempla el plano realizado en </w:t>
      </w:r>
      <w:proofErr w:type="spellStart"/>
      <w:r w:rsidRPr="0005604D">
        <w:rPr>
          <w:rFonts w:ascii="Poppins" w:eastAsia="Times New Roman" w:hAnsi="Poppins" w:cs="Poppins"/>
          <w:color w:val="000000"/>
          <w:kern w:val="0"/>
          <w:sz w:val="22"/>
          <w:szCs w:val="22"/>
          <w:lang w:eastAsia="es-MX"/>
          <w14:ligatures w14:val="none"/>
        </w:rPr>
        <w:t>GoodNotes</w:t>
      </w:r>
      <w:proofErr w:type="spellEnd"/>
      <w:r w:rsidRPr="0005604D">
        <w:rPr>
          <w:rFonts w:ascii="Poppins" w:eastAsia="Times New Roman" w:hAnsi="Poppins" w:cs="Poppins"/>
          <w:color w:val="000000"/>
          <w:kern w:val="0"/>
          <w:sz w:val="22"/>
          <w:szCs w:val="22"/>
          <w:lang w:eastAsia="es-MX"/>
          <w14:ligatures w14:val="none"/>
        </w:rPr>
        <w:t>.</w:t>
      </w:r>
    </w:p>
    <w:p w:rsidR="0005604D" w:rsidRPr="0005604D" w:rsidRDefault="0005604D" w:rsidP="0005604D">
      <w:pPr>
        <w:spacing w:before="240" w:after="240"/>
        <w:rPr>
          <w:rFonts w:ascii="Times New Roman" w:eastAsia="Times New Roman" w:hAnsi="Times New Roman" w:cs="Times New Roman"/>
          <w:kern w:val="0"/>
          <w:lang w:eastAsia="es-MX"/>
          <w14:ligatures w14:val="none"/>
        </w:rPr>
      </w:pPr>
      <w:r w:rsidRPr="0005604D">
        <w:rPr>
          <w:rFonts w:ascii="Poppins" w:eastAsia="Times New Roman" w:hAnsi="Poppins" w:cs="Poppins"/>
          <w:color w:val="000000"/>
          <w:kern w:val="0"/>
          <w:sz w:val="22"/>
          <w:szCs w:val="22"/>
          <w:lang w:eastAsia="es-MX"/>
          <w14:ligatures w14:val="none"/>
        </w:rPr>
        <w:t>→ ¿Quieres que el técnico cargue ese plano en PDF para que quede disponible para el diseñador, o consideras que el modelado 3D ya cubre esta necesidad?</w:t>
      </w:r>
    </w:p>
    <w:p w:rsidR="0005604D" w:rsidRPr="0005604D" w:rsidRDefault="0005604D" w:rsidP="0005604D">
      <w:pPr>
        <w:pStyle w:val="font-claude-response-body"/>
      </w:pPr>
      <w:r>
        <w:t xml:space="preserve">R/ </w:t>
      </w:r>
      <w:r w:rsidRPr="0005604D">
        <w:rPr>
          <w:b/>
          <w:bCs/>
        </w:rPr>
        <w:t>Sí, el plano debe quedar almacenado en el sistema, y el modelado 3D no lo reemplaza.</w:t>
      </w:r>
      <w:r w:rsidRPr="0005604D">
        <w:t xml:space="preserve"> Son dos elementos que cumplen funciones distintas en momentos distintos del proceso.</w:t>
      </w:r>
    </w:p>
    <w:p w:rsidR="0005604D" w:rsidRPr="0005604D" w:rsidRDefault="0067111C" w:rsidP="0005604D">
      <w:pPr>
        <w:rPr>
          <w:rFonts w:ascii="Times New Roman" w:eastAsia="Times New Roman" w:hAnsi="Times New Roman" w:cs="Times New Roman"/>
          <w:kern w:val="0"/>
          <w:lang w:eastAsia="es-MX"/>
          <w14:ligatures w14:val="none"/>
        </w:rPr>
      </w:pPr>
      <w:r>
        <w:rPr>
          <w:noProof/>
        </w:rPr>
      </w:r>
      <w:r>
        <w:pict w14:anchorId="01D9A1F0">
          <v:rect id="Horizontal Line 1" o:spid="_x0000_s104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 xml:space="preserve">Por qué el PDF de </w:t>
      </w:r>
      <w:proofErr w:type="spellStart"/>
      <w:r w:rsidRPr="0005604D">
        <w:rPr>
          <w:rFonts w:ascii="Times New Roman" w:eastAsia="Times New Roman" w:hAnsi="Times New Roman" w:cs="Times New Roman"/>
          <w:b/>
          <w:bCs/>
          <w:kern w:val="0"/>
          <w:lang w:eastAsia="es-MX"/>
          <w14:ligatures w14:val="none"/>
        </w:rPr>
        <w:t>GoodNotes</w:t>
      </w:r>
      <w:proofErr w:type="spellEnd"/>
      <w:r w:rsidRPr="0005604D">
        <w:rPr>
          <w:rFonts w:ascii="Times New Roman" w:eastAsia="Times New Roman" w:hAnsi="Times New Roman" w:cs="Times New Roman"/>
          <w:b/>
          <w:bCs/>
          <w:kern w:val="0"/>
          <w:lang w:eastAsia="es-MX"/>
          <w14:ligatures w14:val="none"/>
        </w:rPr>
        <w:t xml:space="preserve"> es irremplazable</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El plano anotado del medidor captura información que los campos de medidas no pueden capturar: la posición exacta de tomas de corriente, la ubicación de columnas o vigas, la presencia de tuberías, irregularidades de la pared, ventanas con profundidad de nicho, el concepto inicial que el cliente dibujó en papel o que el medidor esbozó en sitio. Todo eso está en el PDF y no en los campos numéricos del formulario.</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 xml:space="preserve">El modelado 3D, en cambio, es el producto </w:t>
      </w:r>
      <w:r w:rsidRPr="0005604D">
        <w:rPr>
          <w:rFonts w:ascii="Times New Roman" w:eastAsia="Times New Roman" w:hAnsi="Times New Roman" w:cs="Times New Roman"/>
          <w:i/>
          <w:iCs/>
          <w:kern w:val="0"/>
          <w:lang w:eastAsia="es-MX"/>
          <w14:ligatures w14:val="none"/>
        </w:rPr>
        <w:t>final</w:t>
      </w:r>
      <w:r w:rsidRPr="0005604D">
        <w:rPr>
          <w:rFonts w:ascii="Times New Roman" w:eastAsia="Times New Roman" w:hAnsi="Times New Roman" w:cs="Times New Roman"/>
          <w:kern w:val="0"/>
          <w:lang w:eastAsia="es-MX"/>
          <w14:ligatures w14:val="none"/>
        </w:rPr>
        <w:t xml:space="preserve"> del trabajo del diseñador. El diseñador usa el plano del medidor como </w:t>
      </w:r>
      <w:r w:rsidRPr="0005604D">
        <w:rPr>
          <w:rFonts w:ascii="Times New Roman" w:eastAsia="Times New Roman" w:hAnsi="Times New Roman" w:cs="Times New Roman"/>
          <w:i/>
          <w:iCs/>
          <w:kern w:val="0"/>
          <w:lang w:eastAsia="es-MX"/>
          <w14:ligatures w14:val="none"/>
        </w:rPr>
        <w:t>insumo</w:t>
      </w:r>
      <w:r w:rsidRPr="0005604D">
        <w:rPr>
          <w:rFonts w:ascii="Times New Roman" w:eastAsia="Times New Roman" w:hAnsi="Times New Roman" w:cs="Times New Roman"/>
          <w:kern w:val="0"/>
          <w:lang w:eastAsia="es-MX"/>
          <w14:ligatures w14:val="none"/>
        </w:rPr>
        <w:t xml:space="preserve"> para construir el modelo. Si no tiene el plano, tiene que reconstruir el espacio mentalmente a partir de números sueltos, lo que genera errores, preguntas al medidor, y retrasos.</w:t>
      </w:r>
    </w:p>
    <w:p w:rsidR="0005604D" w:rsidRPr="0005604D" w:rsidRDefault="0067111C" w:rsidP="0005604D">
      <w:pPr>
        <w:rPr>
          <w:rFonts w:ascii="Times New Roman" w:eastAsia="Times New Roman" w:hAnsi="Times New Roman" w:cs="Times New Roman"/>
          <w:kern w:val="0"/>
          <w:lang w:eastAsia="es-MX"/>
          <w14:ligatures w14:val="none"/>
        </w:rPr>
      </w:pPr>
      <w:r>
        <w:rPr>
          <w:noProof/>
        </w:rPr>
      </w:r>
      <w:r>
        <w:pict w14:anchorId="5E7199FF">
          <v:rect id="Horizontal Line 2" o:spid="_x0000_s1039"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Lo que el sistema ya hace hoy</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 xml:space="preserve">El portal del medidor ya permite subir el PDF de </w:t>
      </w:r>
      <w:proofErr w:type="spellStart"/>
      <w:r w:rsidRPr="0005604D">
        <w:rPr>
          <w:rFonts w:ascii="Times New Roman" w:eastAsia="Times New Roman" w:hAnsi="Times New Roman" w:cs="Times New Roman"/>
          <w:kern w:val="0"/>
          <w:lang w:eastAsia="es-MX"/>
          <w14:ligatures w14:val="none"/>
        </w:rPr>
        <w:t>GoodNotes</w:t>
      </w:r>
      <w:proofErr w:type="spellEnd"/>
      <w:r w:rsidRPr="0005604D">
        <w:rPr>
          <w:rFonts w:ascii="Times New Roman" w:eastAsia="Times New Roman" w:hAnsi="Times New Roman" w:cs="Times New Roman"/>
          <w:kern w:val="0"/>
          <w:lang w:eastAsia="es-MX"/>
          <w14:ligatures w14:val="none"/>
        </w:rPr>
        <w:t xml:space="preserve">, comprimirlo automáticamente de 10-12 MB a menos de 1 MB, y almacenarlo en </w:t>
      </w:r>
      <w:proofErr w:type="spellStart"/>
      <w:r w:rsidRPr="0005604D">
        <w:rPr>
          <w:rFonts w:ascii="Times New Roman" w:eastAsia="Times New Roman" w:hAnsi="Times New Roman" w:cs="Times New Roman"/>
          <w:kern w:val="0"/>
          <w:lang w:eastAsia="es-MX"/>
          <w14:ligatures w14:val="none"/>
        </w:rPr>
        <w:t>Firebase</w:t>
      </w:r>
      <w:proofErr w:type="spellEnd"/>
      <w:r w:rsidRPr="0005604D">
        <w:rPr>
          <w:rFonts w:ascii="Times New Roman" w:eastAsia="Times New Roman" w:hAnsi="Times New Roman" w:cs="Times New Roman"/>
          <w:kern w:val="0"/>
          <w:lang w:eastAsia="es-MX"/>
          <w14:ligatures w14:val="none"/>
        </w:rPr>
        <w:t xml:space="preserve"> vinculado a la visita técnica. Ese archivo ya está en el sistema.</w:t>
      </w:r>
    </w:p>
    <w:p w:rsidR="0005604D" w:rsidRPr="0005604D" w:rsidRDefault="0067111C" w:rsidP="0005604D">
      <w:pPr>
        <w:rPr>
          <w:rFonts w:ascii="Times New Roman" w:eastAsia="Times New Roman" w:hAnsi="Times New Roman" w:cs="Times New Roman"/>
          <w:kern w:val="0"/>
          <w:lang w:eastAsia="es-MX"/>
          <w14:ligatures w14:val="none"/>
        </w:rPr>
      </w:pPr>
      <w:r>
        <w:rPr>
          <w:noProof/>
        </w:rPr>
      </w:r>
      <w:r>
        <w:pict w14:anchorId="3BEC58F2">
          <v:rect id="Horizontal Line 3" o:spid="_x0000_s1038"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Lo que falta para cerrar el ciclo</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 xml:space="preserve">El problema actual no es el almacenamiento sino la </w:t>
      </w:r>
      <w:r w:rsidRPr="0005604D">
        <w:rPr>
          <w:rFonts w:ascii="Times New Roman" w:eastAsia="Times New Roman" w:hAnsi="Times New Roman" w:cs="Times New Roman"/>
          <w:i/>
          <w:iCs/>
          <w:kern w:val="0"/>
          <w:lang w:eastAsia="es-MX"/>
          <w14:ligatures w14:val="none"/>
        </w:rPr>
        <w:t>visibilidad y el flujo</w:t>
      </w:r>
      <w:r w:rsidRPr="0005604D">
        <w:rPr>
          <w:rFonts w:ascii="Times New Roman" w:eastAsia="Times New Roman" w:hAnsi="Times New Roman" w:cs="Times New Roman"/>
          <w:kern w:val="0"/>
          <w:lang w:eastAsia="es-MX"/>
          <w14:ligatures w14:val="none"/>
        </w:rPr>
        <w:t>. Específicamente:</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lastRenderedPageBreak/>
        <w:t>Primero, el diseñador y el comercial no tienen hoy una pantalla donde ver la visita técnica completa — medidas, fotos y PDF del plano — cuando van a cotizar o diseñar. El PDF existe en la base de datos pero nadie más que el medidor lo ve.</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 xml:space="preserve">Segundo, la visita técnica no está formalmente conectada a la cotización. Cuando el medidor envía la visita, el sistema notifica al </w:t>
      </w:r>
      <w:proofErr w:type="spellStart"/>
      <w:r w:rsidRPr="0005604D">
        <w:rPr>
          <w:rFonts w:ascii="Times New Roman" w:eastAsia="Times New Roman" w:hAnsi="Times New Roman" w:cs="Times New Roman"/>
          <w:kern w:val="0"/>
          <w:lang w:eastAsia="es-MX"/>
          <w14:ligatures w14:val="none"/>
        </w:rPr>
        <w:t>admin</w:t>
      </w:r>
      <w:proofErr w:type="spellEnd"/>
      <w:r w:rsidRPr="0005604D">
        <w:rPr>
          <w:rFonts w:ascii="Times New Roman" w:eastAsia="Times New Roman" w:hAnsi="Times New Roman" w:cs="Times New Roman"/>
          <w:kern w:val="0"/>
          <w:lang w:eastAsia="es-MX"/>
          <w14:ligatures w14:val="none"/>
        </w:rPr>
        <w:t xml:space="preserve"> y al comercial, pero ellos tienen que ir a buscar la información manualmente. No hay un botón "crear cotización desde esta visita" que pre-llene los datos.</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Tercero, el diseñador no tiene un portal propio donde recibir las visitas asignadas para modelar.</w:t>
      </w:r>
    </w:p>
    <w:p w:rsidR="0005604D" w:rsidRPr="0005604D" w:rsidRDefault="0067111C" w:rsidP="0005604D">
      <w:pPr>
        <w:rPr>
          <w:rFonts w:ascii="Times New Roman" w:eastAsia="Times New Roman" w:hAnsi="Times New Roman" w:cs="Times New Roman"/>
          <w:kern w:val="0"/>
          <w:lang w:eastAsia="es-MX"/>
          <w14:ligatures w14:val="none"/>
        </w:rPr>
      </w:pPr>
      <w:r>
        <w:rPr>
          <w:noProof/>
        </w:rPr>
      </w:r>
      <w:r>
        <w:pict w14:anchorId="6EDA2577">
          <v:rect id="Horizontal Line 4" o:spid="_x0000_s1037"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Recomendación para la carta magna</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El flujo correcto del sistema debería ser lineal y trazable:</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Visita técnica</w:t>
      </w:r>
      <w:r w:rsidRPr="0005604D">
        <w:rPr>
          <w:rFonts w:ascii="Times New Roman" w:eastAsia="Times New Roman" w:hAnsi="Times New Roman" w:cs="Times New Roman"/>
          <w:kern w:val="0"/>
          <w:lang w:eastAsia="es-MX"/>
          <w14:ligatures w14:val="none"/>
        </w:rPr>
        <w:t xml:space="preserve"> (medidor) → contiene medidas + fotos + PDF del plano + firma del cliente → se envía al sistema</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Cotización</w:t>
      </w:r>
      <w:r w:rsidRPr="0005604D">
        <w:rPr>
          <w:rFonts w:ascii="Times New Roman" w:eastAsia="Times New Roman" w:hAnsi="Times New Roman" w:cs="Times New Roman"/>
          <w:kern w:val="0"/>
          <w:lang w:eastAsia="es-MX"/>
          <w14:ligatures w14:val="none"/>
        </w:rPr>
        <w:t xml:space="preserve"> (comercial) → se crea </w:t>
      </w:r>
      <w:r w:rsidRPr="0005604D">
        <w:rPr>
          <w:rFonts w:ascii="Times New Roman" w:eastAsia="Times New Roman" w:hAnsi="Times New Roman" w:cs="Times New Roman"/>
          <w:i/>
          <w:iCs/>
          <w:kern w:val="0"/>
          <w:lang w:eastAsia="es-MX"/>
          <w14:ligatures w14:val="none"/>
        </w:rPr>
        <w:t>desde</w:t>
      </w:r>
      <w:r w:rsidRPr="0005604D">
        <w:rPr>
          <w:rFonts w:ascii="Times New Roman" w:eastAsia="Times New Roman" w:hAnsi="Times New Roman" w:cs="Times New Roman"/>
          <w:kern w:val="0"/>
          <w:lang w:eastAsia="es-MX"/>
          <w14:ligatures w14:val="none"/>
        </w:rPr>
        <w:t xml:space="preserve"> la visita técnica, heredando todos los datos del cliente y pudiendo visualizar el plano directamente en la misma pantalla</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Diseño</w:t>
      </w:r>
      <w:r w:rsidRPr="0005604D">
        <w:rPr>
          <w:rFonts w:ascii="Times New Roman" w:eastAsia="Times New Roman" w:hAnsi="Times New Roman" w:cs="Times New Roman"/>
          <w:kern w:val="0"/>
          <w:lang w:eastAsia="es-MX"/>
          <w14:ligatures w14:val="none"/>
        </w:rPr>
        <w:t xml:space="preserve"> (diseñador) → recibe la cotización aprobada con acceso al plano del medidor, crea el modelo 3D y lo adjunta al proyecto</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Producción</w:t>
      </w:r>
      <w:r w:rsidRPr="0005604D">
        <w:rPr>
          <w:rFonts w:ascii="Times New Roman" w:eastAsia="Times New Roman" w:hAnsi="Times New Roman" w:cs="Times New Roman"/>
          <w:kern w:val="0"/>
          <w:lang w:eastAsia="es-MX"/>
          <w14:ligatures w14:val="none"/>
        </w:rPr>
        <w:t xml:space="preserve"> → recibe el diseño aprobado con todas las especificaciones</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En ese flujo, el PDF del plano viaja junto con la visita técnica a lo largo de todo el proceso. Nadie necesita pedírselo al medidor por WhatsApp porque está centralizado y accesible en cada etapa.</w:t>
      </w:r>
    </w:p>
    <w:p w:rsidR="0005604D" w:rsidRPr="0005604D" w:rsidRDefault="0067111C" w:rsidP="0005604D">
      <w:pPr>
        <w:rPr>
          <w:rFonts w:ascii="Times New Roman" w:eastAsia="Times New Roman" w:hAnsi="Times New Roman" w:cs="Times New Roman"/>
          <w:kern w:val="0"/>
          <w:lang w:eastAsia="es-MX"/>
          <w14:ligatures w14:val="none"/>
        </w:rPr>
      </w:pPr>
      <w:r>
        <w:rPr>
          <w:noProof/>
        </w:rPr>
      </w:r>
      <w:r>
        <w:pict w14:anchorId="5FE1CCC5">
          <v:rect id="Horizontal Line 5" o:spid="_x0000_s103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 xml:space="preserve">Para la carta magna: </w:t>
      </w:r>
      <w:r w:rsidRPr="0005604D">
        <w:rPr>
          <w:rFonts w:ascii="Times New Roman" w:eastAsia="Times New Roman" w:hAnsi="Times New Roman" w:cs="Times New Roman"/>
          <w:b/>
          <w:bCs/>
          <w:kern w:val="0"/>
          <w:lang w:eastAsia="es-MX"/>
          <w14:ligatures w14:val="none"/>
        </w:rPr>
        <w:t>el plano es el documento técnico de referencia de la visita, y debe ser accesible para diseñador y comercial directamente desde la cotización asociada, sin pasos intermedios.</w:t>
      </w:r>
    </w:p>
    <w:p w:rsidR="0005604D" w:rsidRPr="0005604D" w:rsidRDefault="0005604D" w:rsidP="0005604D">
      <w:pPr>
        <w:spacing w:before="280" w:after="80"/>
        <w:outlineLvl w:val="2"/>
        <w:rPr>
          <w:rFonts w:ascii="Times New Roman" w:eastAsia="Times New Roman" w:hAnsi="Times New Roman" w:cs="Times New Roman"/>
          <w:b/>
          <w:bCs/>
          <w:kern w:val="0"/>
          <w:sz w:val="27"/>
          <w:szCs w:val="27"/>
          <w:lang w:eastAsia="es-MX"/>
          <w14:ligatures w14:val="none"/>
        </w:rPr>
      </w:pPr>
      <w:r w:rsidRPr="0005604D">
        <w:rPr>
          <w:rFonts w:ascii="Poppins" w:eastAsia="Times New Roman" w:hAnsi="Poppins" w:cs="Poppins"/>
          <w:b/>
          <w:bCs/>
          <w:color w:val="000000"/>
          <w:kern w:val="0"/>
          <w:sz w:val="26"/>
          <w:szCs w:val="26"/>
          <w:lang w:eastAsia="es-MX"/>
          <w14:ligatures w14:val="none"/>
        </w:rPr>
        <w:t>2. ¿Cuándo debe iniciar el trabajo del diseñador?</w:t>
      </w:r>
    </w:p>
    <w:p w:rsidR="0005604D" w:rsidRPr="0005604D" w:rsidRDefault="0005604D" w:rsidP="0005604D">
      <w:pPr>
        <w:spacing w:before="240" w:after="240"/>
        <w:rPr>
          <w:rFonts w:ascii="Times New Roman" w:eastAsia="Times New Roman" w:hAnsi="Times New Roman" w:cs="Times New Roman"/>
          <w:kern w:val="0"/>
          <w:lang w:eastAsia="es-MX"/>
          <w14:ligatures w14:val="none"/>
        </w:rPr>
      </w:pPr>
      <w:r w:rsidRPr="0005604D">
        <w:rPr>
          <w:rFonts w:ascii="Poppins" w:eastAsia="Times New Roman" w:hAnsi="Poppins" w:cs="Poppins"/>
          <w:color w:val="000000"/>
          <w:kern w:val="0"/>
          <w:sz w:val="22"/>
          <w:szCs w:val="22"/>
          <w:lang w:eastAsia="es-MX"/>
          <w14:ligatures w14:val="none"/>
        </w:rPr>
        <w:t>Actualmente el proceso inicia cuando se verifica el pago del anticipo. Sin embargo, anteriormente solicitaste que comenzará una vez aprobada la cotización.</w:t>
      </w:r>
    </w:p>
    <w:p w:rsidR="0005604D" w:rsidRPr="0005604D" w:rsidRDefault="0005604D" w:rsidP="0005604D">
      <w:pPr>
        <w:spacing w:before="240" w:after="240"/>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color w:val="000000"/>
          <w:kern w:val="0"/>
          <w:sz w:val="22"/>
          <w:szCs w:val="22"/>
          <w:lang w:eastAsia="es-MX"/>
          <w14:ligatures w14:val="none"/>
        </w:rPr>
        <w:t>→</w:t>
      </w:r>
      <w:r w:rsidRPr="0005604D">
        <w:rPr>
          <w:rFonts w:ascii="Poppins" w:eastAsia="Times New Roman" w:hAnsi="Poppins" w:cs="Poppins"/>
          <w:color w:val="000000"/>
          <w:kern w:val="0"/>
          <w:sz w:val="22"/>
          <w:szCs w:val="22"/>
          <w:lang w:eastAsia="es-MX"/>
          <w14:ligatures w14:val="none"/>
        </w:rPr>
        <w:t xml:space="preserve"> ¿El diseñador debe iniciar al aprobar la cotización o al verificar el pago?</w:t>
      </w:r>
    </w:p>
    <w:p w:rsidR="0005604D" w:rsidRPr="0005604D" w:rsidRDefault="00E46623" w:rsidP="0005604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b/>
          <w:bCs/>
          <w:kern w:val="0"/>
          <w:lang w:eastAsia="es-MX"/>
          <w14:ligatures w14:val="none"/>
        </w:rPr>
        <w:lastRenderedPageBreak/>
        <w:t xml:space="preserve">R/ </w:t>
      </w:r>
      <w:r w:rsidR="0005604D" w:rsidRPr="0005604D">
        <w:rPr>
          <w:rFonts w:ascii="Times New Roman" w:eastAsia="Times New Roman" w:hAnsi="Times New Roman" w:cs="Times New Roman"/>
          <w:b/>
          <w:bCs/>
          <w:kern w:val="0"/>
          <w:lang w:eastAsia="es-MX"/>
          <w14:ligatures w14:val="none"/>
        </w:rPr>
        <w:t>El diseñador debe iniciar al verificar el pago del anticipo. Tu criterio original es el correcto.</w:t>
      </w:r>
    </w:p>
    <w:p w:rsidR="0005604D" w:rsidRPr="0005604D" w:rsidRDefault="0067111C" w:rsidP="0005604D">
      <w:pPr>
        <w:rPr>
          <w:rFonts w:ascii="Times New Roman" w:eastAsia="Times New Roman" w:hAnsi="Times New Roman" w:cs="Times New Roman"/>
          <w:kern w:val="0"/>
          <w:lang w:eastAsia="es-MX"/>
          <w14:ligatures w14:val="none"/>
        </w:rPr>
      </w:pPr>
      <w:r>
        <w:rPr>
          <w:noProof/>
        </w:rPr>
      </w:r>
      <w:r>
        <w:pict w14:anchorId="667C1DB6">
          <v:rect id="Horizontal Line 11" o:spid="_x0000_s1035"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Por qué es un error iniciar al aprobar la cotización</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Una cotización aprobada es una intención de compra, no un compromiso firme. En el sector de cocinas y muebles a medida es común que un cliente apruebe la cotización, el diseñador invierta 2 a 4 horas en el modelo 3D, y luego el cliente no pague o pida cambios mayores que invalidan el trabajo. El diseñador habrá trabajado gratis y el proyecto ocupó capacidad que podría haber ido a un cliente que sí pagó.</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El anticipo es el momento en que el cliente convierte una intención en un contrato. Es la señal real de que el proyecto existe.</w:t>
      </w:r>
    </w:p>
    <w:p w:rsidR="0005604D" w:rsidRPr="0005604D" w:rsidRDefault="0067111C" w:rsidP="0005604D">
      <w:pPr>
        <w:rPr>
          <w:rFonts w:ascii="Times New Roman" w:eastAsia="Times New Roman" w:hAnsi="Times New Roman" w:cs="Times New Roman"/>
          <w:kern w:val="0"/>
          <w:lang w:eastAsia="es-MX"/>
          <w14:ligatures w14:val="none"/>
        </w:rPr>
      </w:pPr>
      <w:r w:rsidRPr="0067111C">
        <w:rPr>
          <w:rFonts w:ascii="Times New Roman" w:eastAsia="Times New Roman" w:hAnsi="Times New Roman" w:cs="Times New Roman"/>
          <w:noProof/>
          <w:kern w:val="0"/>
          <w:lang w:eastAsia="es-MX"/>
        </w:rPr>
        <w:pict>
          <v:rect id="_x0000_i1045" alt="" style="width:441.9pt;height:.05pt;mso-width-percent:0;mso-height-percent:0;mso-width-percent:0;mso-height-percent:0" o:hralign="center" o:hrstd="t" o:hr="t" fillcolor="#a0a0a0" stroked="f"/>
        </w:pic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Cómo debe funcionar en el sistema</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El flujo correcto tiene tres estados claramente separados:</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Cotización aprobada</w:t>
      </w:r>
      <w:r w:rsidRPr="0005604D">
        <w:rPr>
          <w:rFonts w:ascii="Times New Roman" w:eastAsia="Times New Roman" w:hAnsi="Times New Roman" w:cs="Times New Roman"/>
          <w:kern w:val="0"/>
          <w:lang w:eastAsia="es-MX"/>
          <w14:ligatures w14:val="none"/>
        </w:rPr>
        <w:t xml:space="preserve"> — el cliente dice "sí quiero". El sistema genera la orden de anticipo, envía al cliente el resumen con el valor a pagar y los datos bancarios. El diseñador no recibe nada todavía. El comercial queda en espera.</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Anticipo registrado</w:t>
      </w:r>
      <w:r w:rsidRPr="0005604D">
        <w:rPr>
          <w:rFonts w:ascii="Times New Roman" w:eastAsia="Times New Roman" w:hAnsi="Times New Roman" w:cs="Times New Roman"/>
          <w:kern w:val="0"/>
          <w:lang w:eastAsia="es-MX"/>
          <w14:ligatures w14:val="none"/>
        </w:rPr>
        <w:t xml:space="preserve"> — el </w:t>
      </w:r>
      <w:proofErr w:type="spellStart"/>
      <w:r w:rsidRPr="0005604D">
        <w:rPr>
          <w:rFonts w:ascii="Times New Roman" w:eastAsia="Times New Roman" w:hAnsi="Times New Roman" w:cs="Times New Roman"/>
          <w:kern w:val="0"/>
          <w:lang w:eastAsia="es-MX"/>
          <w14:ligatures w14:val="none"/>
        </w:rPr>
        <w:t>admin</w:t>
      </w:r>
      <w:proofErr w:type="spellEnd"/>
      <w:r w:rsidRPr="0005604D">
        <w:rPr>
          <w:rFonts w:ascii="Times New Roman" w:eastAsia="Times New Roman" w:hAnsi="Times New Roman" w:cs="Times New Roman"/>
          <w:kern w:val="0"/>
          <w:lang w:eastAsia="es-MX"/>
          <w14:ligatures w14:val="none"/>
        </w:rPr>
        <w:t xml:space="preserve"> o el comercial sube el comprobante de pago y lo marca como verificado en el sistema. En ese momento el sistema automáticamente notifica al diseñador y crea la tarea de diseño con toda la información: plano del medidor, medidas, fotos, tipo de trabajo, fecha de entrega estimada.</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Diseño en proceso</w:t>
      </w:r>
      <w:r w:rsidRPr="0005604D">
        <w:rPr>
          <w:rFonts w:ascii="Times New Roman" w:eastAsia="Times New Roman" w:hAnsi="Times New Roman" w:cs="Times New Roman"/>
          <w:kern w:val="0"/>
          <w:lang w:eastAsia="es-MX"/>
          <w14:ligatures w14:val="none"/>
        </w:rPr>
        <w:t xml:space="preserve"> — el diseñador trabaja, sube renders o el modelo, y el sistema notifica al comercial y al cliente cuando está listo para revisión.</w:t>
      </w:r>
    </w:p>
    <w:p w:rsidR="0005604D" w:rsidRPr="0005604D" w:rsidRDefault="0067111C" w:rsidP="0005604D">
      <w:pPr>
        <w:rPr>
          <w:rFonts w:ascii="Times New Roman" w:eastAsia="Times New Roman" w:hAnsi="Times New Roman" w:cs="Times New Roman"/>
          <w:kern w:val="0"/>
          <w:lang w:eastAsia="es-MX"/>
          <w14:ligatures w14:val="none"/>
        </w:rPr>
      </w:pPr>
      <w:r>
        <w:rPr>
          <w:noProof/>
        </w:rPr>
      </w:r>
      <w:r>
        <w:pict w14:anchorId="0B6B7BEE">
          <v:rect id="Horizontal Line 13" o:spid="_x0000_s1034"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Excepción que vale la pena contemplar en la carta magna</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 xml:space="preserve">Algunos proyectos de alto valor o clientes recurrentes de confianza pueden requerir que el diseño inicie antes del pago para acelerar tiempos. Para esos casos el sistema debería permitir que un </w:t>
      </w:r>
      <w:proofErr w:type="spellStart"/>
      <w:r w:rsidRPr="0005604D">
        <w:rPr>
          <w:rFonts w:ascii="Times New Roman" w:eastAsia="Times New Roman" w:hAnsi="Times New Roman" w:cs="Times New Roman"/>
          <w:kern w:val="0"/>
          <w:lang w:eastAsia="es-MX"/>
          <w14:ligatures w14:val="none"/>
        </w:rPr>
        <w:t>admin</w:t>
      </w:r>
      <w:proofErr w:type="spellEnd"/>
      <w:r w:rsidRPr="0005604D">
        <w:rPr>
          <w:rFonts w:ascii="Times New Roman" w:eastAsia="Times New Roman" w:hAnsi="Times New Roman" w:cs="Times New Roman"/>
          <w:kern w:val="0"/>
          <w:lang w:eastAsia="es-MX"/>
          <w14:ligatures w14:val="none"/>
        </w:rPr>
        <w:t xml:space="preserve"> con rol </w:t>
      </w:r>
      <w:proofErr w:type="spellStart"/>
      <w:r w:rsidRPr="0005604D">
        <w:rPr>
          <w:rFonts w:ascii="Courier New" w:eastAsia="Times New Roman" w:hAnsi="Courier New" w:cs="Courier New"/>
          <w:kern w:val="0"/>
          <w:sz w:val="20"/>
          <w:szCs w:val="20"/>
          <w:lang w:eastAsia="es-MX"/>
          <w14:ligatures w14:val="none"/>
        </w:rPr>
        <w:t>super_admin</w:t>
      </w:r>
      <w:proofErr w:type="spellEnd"/>
      <w:r w:rsidRPr="0005604D">
        <w:rPr>
          <w:rFonts w:ascii="Times New Roman" w:eastAsia="Times New Roman" w:hAnsi="Times New Roman" w:cs="Times New Roman"/>
          <w:kern w:val="0"/>
          <w:lang w:eastAsia="es-MX"/>
          <w14:ligatures w14:val="none"/>
        </w:rPr>
        <w:t xml:space="preserve"> pueda marcar manualmente "iniciar diseño sin anticipo" con una justificación registrada. Esto no cambia la regla general, pero evita rigidez en casos excepcionales.</w:t>
      </w:r>
    </w:p>
    <w:p w:rsidR="0005604D" w:rsidRPr="0005604D" w:rsidRDefault="0067111C" w:rsidP="0005604D">
      <w:pPr>
        <w:rPr>
          <w:rFonts w:ascii="Times New Roman" w:eastAsia="Times New Roman" w:hAnsi="Times New Roman" w:cs="Times New Roman"/>
          <w:kern w:val="0"/>
          <w:lang w:eastAsia="es-MX"/>
          <w14:ligatures w14:val="none"/>
        </w:rPr>
      </w:pPr>
      <w:r>
        <w:rPr>
          <w:noProof/>
        </w:rPr>
      </w:r>
      <w:r>
        <w:pict w14:anchorId="51EF41E4">
          <v:rect id="Horizontal Line 14" o:spid="_x0000_s1033"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lastRenderedPageBreak/>
        <w:t>Para la carta magna:</w:t>
      </w:r>
      <w:r w:rsidRPr="0005604D">
        <w:rPr>
          <w:rFonts w:ascii="Times New Roman" w:eastAsia="Times New Roman" w:hAnsi="Times New Roman" w:cs="Times New Roman"/>
          <w:kern w:val="0"/>
          <w:lang w:eastAsia="es-MX"/>
          <w14:ligatures w14:val="none"/>
        </w:rPr>
        <w:t xml:space="preserve"> el disparador oficial del trabajo del diseñador es la verificación del pago del anticipo, no la aprobación de la cotización. El sistema debe bloquear la asignación al diseñador hasta que ese pago esté confirmado, con una única excepción autorizable solo por </w:t>
      </w:r>
      <w:proofErr w:type="spellStart"/>
      <w:r w:rsidRPr="0005604D">
        <w:rPr>
          <w:rFonts w:ascii="Times New Roman" w:eastAsia="Times New Roman" w:hAnsi="Times New Roman" w:cs="Times New Roman"/>
          <w:kern w:val="0"/>
          <w:lang w:eastAsia="es-MX"/>
          <w14:ligatures w14:val="none"/>
        </w:rPr>
        <w:t>super_admin</w:t>
      </w:r>
      <w:proofErr w:type="spellEnd"/>
      <w:r w:rsidRPr="0005604D">
        <w:rPr>
          <w:rFonts w:ascii="Times New Roman" w:eastAsia="Times New Roman" w:hAnsi="Times New Roman" w:cs="Times New Roman"/>
          <w:kern w:val="0"/>
          <w:lang w:eastAsia="es-MX"/>
          <w14:ligatures w14:val="none"/>
        </w:rPr>
        <w:t xml:space="preserve"> con registro de la razón.</w:t>
      </w:r>
    </w:p>
    <w:p w:rsidR="0005604D" w:rsidRPr="0005604D" w:rsidRDefault="0005604D" w:rsidP="0005604D">
      <w:pPr>
        <w:spacing w:before="280" w:after="80"/>
        <w:outlineLvl w:val="2"/>
        <w:rPr>
          <w:rFonts w:ascii="Times New Roman" w:eastAsia="Times New Roman" w:hAnsi="Times New Roman" w:cs="Times New Roman"/>
          <w:b/>
          <w:bCs/>
          <w:kern w:val="0"/>
          <w:sz w:val="27"/>
          <w:szCs w:val="27"/>
          <w:lang w:eastAsia="es-MX"/>
          <w14:ligatures w14:val="none"/>
        </w:rPr>
      </w:pPr>
      <w:r w:rsidRPr="0005604D">
        <w:rPr>
          <w:rFonts w:ascii="Poppins" w:eastAsia="Times New Roman" w:hAnsi="Poppins" w:cs="Poppins"/>
          <w:b/>
          <w:bCs/>
          <w:color w:val="000000"/>
          <w:kern w:val="0"/>
          <w:sz w:val="26"/>
          <w:szCs w:val="26"/>
          <w:lang w:eastAsia="es-MX"/>
          <w14:ligatures w14:val="none"/>
        </w:rPr>
        <w:t>3. ¿Existe un límite de rondas de cambios en diseño?</w:t>
      </w:r>
    </w:p>
    <w:p w:rsidR="0005604D" w:rsidRPr="0005604D" w:rsidRDefault="0005604D" w:rsidP="0005604D">
      <w:pPr>
        <w:spacing w:before="240" w:after="240"/>
        <w:rPr>
          <w:rFonts w:ascii="Times New Roman" w:eastAsia="Times New Roman" w:hAnsi="Times New Roman" w:cs="Times New Roman"/>
          <w:kern w:val="0"/>
          <w:lang w:eastAsia="es-MX"/>
          <w14:ligatures w14:val="none"/>
        </w:rPr>
      </w:pPr>
      <w:r w:rsidRPr="0005604D">
        <w:rPr>
          <w:rFonts w:ascii="Poppins" w:eastAsia="Times New Roman" w:hAnsi="Poppins" w:cs="Poppins"/>
          <w:color w:val="000000"/>
          <w:kern w:val="0"/>
          <w:sz w:val="22"/>
          <w:szCs w:val="22"/>
          <w:lang w:eastAsia="es-MX"/>
          <w14:ligatures w14:val="none"/>
        </w:rPr>
        <w:t>Actualmente las modificaciones son ilimitadas.</w:t>
      </w:r>
    </w:p>
    <w:p w:rsidR="0005604D" w:rsidRPr="0005604D" w:rsidRDefault="0005604D" w:rsidP="0005604D">
      <w:pPr>
        <w:spacing w:before="240" w:after="240"/>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color w:val="000000"/>
          <w:kern w:val="0"/>
          <w:sz w:val="22"/>
          <w:szCs w:val="22"/>
          <w:lang w:eastAsia="es-MX"/>
          <w14:ligatures w14:val="none"/>
        </w:rPr>
        <w:t>→</w:t>
      </w:r>
      <w:r w:rsidRPr="0005604D">
        <w:rPr>
          <w:rFonts w:ascii="Poppins" w:eastAsia="Times New Roman" w:hAnsi="Poppins" w:cs="Poppins"/>
          <w:color w:val="000000"/>
          <w:kern w:val="0"/>
          <w:sz w:val="22"/>
          <w:szCs w:val="22"/>
          <w:lang w:eastAsia="es-MX"/>
          <w14:ligatures w14:val="none"/>
        </w:rPr>
        <w:t xml:space="preserve"> ¿Deseas mantener cambios ilimitados o establecer un límite antes de generar cobros adicionales?</w:t>
      </w:r>
    </w:p>
    <w:p w:rsidR="0005604D" w:rsidRPr="0005604D" w:rsidRDefault="0005604D" w:rsidP="0005604D">
      <w:pPr>
        <w:spacing w:before="240" w:after="240"/>
        <w:rPr>
          <w:rFonts w:ascii="Times New Roman" w:eastAsia="Times New Roman" w:hAnsi="Times New Roman" w:cs="Times New Roman"/>
          <w:kern w:val="0"/>
          <w:lang w:eastAsia="es-MX"/>
          <w14:ligatures w14:val="none"/>
        </w:rPr>
      </w:pPr>
      <w:r w:rsidRPr="0005604D">
        <w:rPr>
          <w:rFonts w:ascii="Poppins" w:eastAsia="Times New Roman" w:hAnsi="Poppins" w:cs="Poppins"/>
          <w:color w:val="000000"/>
          <w:kern w:val="0"/>
          <w:sz w:val="22"/>
          <w:szCs w:val="22"/>
          <w:lang w:eastAsia="es-MX"/>
          <w14:ligatures w14:val="none"/>
        </w:rPr>
        <w:t>Si deseas un límite:</w:t>
      </w:r>
    </w:p>
    <w:p w:rsidR="0005604D" w:rsidRPr="0005604D" w:rsidRDefault="0005604D" w:rsidP="0005604D">
      <w:pPr>
        <w:numPr>
          <w:ilvl w:val="0"/>
          <w:numId w:val="1"/>
        </w:numPr>
        <w:spacing w:before="240"/>
        <w:textAlignment w:val="baseline"/>
        <w:rPr>
          <w:rFonts w:ascii="Poppins" w:eastAsia="Times New Roman" w:hAnsi="Poppins" w:cs="Poppins"/>
          <w:color w:val="000000"/>
          <w:kern w:val="0"/>
          <w:sz w:val="22"/>
          <w:szCs w:val="22"/>
          <w:lang w:eastAsia="es-MX"/>
          <w14:ligatures w14:val="none"/>
        </w:rPr>
      </w:pPr>
      <w:r w:rsidRPr="0005604D">
        <w:rPr>
          <w:rFonts w:ascii="Poppins" w:eastAsia="Times New Roman" w:hAnsi="Poppins" w:cs="Poppins"/>
          <w:color w:val="000000"/>
          <w:kern w:val="0"/>
          <w:sz w:val="22"/>
          <w:szCs w:val="22"/>
          <w:lang w:eastAsia="es-MX"/>
          <w14:ligatures w14:val="none"/>
        </w:rPr>
        <w:t>¿Cuántas rondas permitidas?</w:t>
      </w:r>
    </w:p>
    <w:p w:rsidR="0005604D" w:rsidRPr="0005604D" w:rsidRDefault="0005604D" w:rsidP="0005604D">
      <w:pPr>
        <w:numPr>
          <w:ilvl w:val="0"/>
          <w:numId w:val="1"/>
        </w:numPr>
        <w:spacing w:after="240"/>
        <w:textAlignment w:val="baseline"/>
        <w:rPr>
          <w:rFonts w:ascii="Poppins" w:eastAsia="Times New Roman" w:hAnsi="Poppins" w:cs="Poppins"/>
          <w:color w:val="000000"/>
          <w:kern w:val="0"/>
          <w:sz w:val="22"/>
          <w:szCs w:val="22"/>
          <w:lang w:eastAsia="es-MX"/>
          <w14:ligatures w14:val="none"/>
        </w:rPr>
      </w:pPr>
      <w:r w:rsidRPr="0005604D">
        <w:rPr>
          <w:rFonts w:ascii="Poppins" w:eastAsia="Times New Roman" w:hAnsi="Poppins" w:cs="Poppins"/>
          <w:color w:val="000000"/>
          <w:kern w:val="0"/>
          <w:sz w:val="22"/>
          <w:szCs w:val="22"/>
          <w:lang w:eastAsia="es-MX"/>
          <w14:ligatures w14:val="none"/>
        </w:rPr>
        <w:t>¿El límite aplica por etapa (modelado y render por separado) o sobre el diseño completo?</w:t>
      </w:r>
    </w:p>
    <w:p w:rsidR="0005604D" w:rsidRPr="0005604D" w:rsidRDefault="0005604D" w:rsidP="0005604D">
      <w:pPr>
        <w:spacing w:after="240"/>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br/>
      </w:r>
      <w:r w:rsidRPr="0005604D">
        <w:rPr>
          <w:rFonts w:ascii="Times New Roman" w:eastAsia="Times New Roman" w:hAnsi="Times New Roman" w:cs="Times New Roman"/>
          <w:kern w:val="0"/>
          <w:lang w:eastAsia="es-MX"/>
          <w14:ligatures w14:val="none"/>
        </w:rPr>
        <w:br/>
      </w:r>
    </w:p>
    <w:p w:rsidR="0005604D" w:rsidRPr="0005604D" w:rsidRDefault="0005604D" w:rsidP="0005604D">
      <w:pPr>
        <w:rPr>
          <w:rFonts w:ascii="Times New Roman" w:eastAsia="Times New Roman" w:hAnsi="Times New Roman" w:cs="Times New Roman"/>
          <w:kern w:val="0"/>
          <w:lang w:eastAsia="es-MX"/>
          <w14:ligatures w14:val="none"/>
        </w:rPr>
      </w:pP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Establece un límite. Los cambios ilimitados son el principal generador de pérdidas ocultas en negocios de diseño a medida.</w:t>
      </w:r>
    </w:p>
    <w:p w:rsidR="0005604D" w:rsidRPr="0005604D" w:rsidRDefault="0067111C" w:rsidP="0005604D">
      <w:pPr>
        <w:rPr>
          <w:rFonts w:ascii="Times New Roman" w:eastAsia="Times New Roman" w:hAnsi="Times New Roman" w:cs="Times New Roman"/>
          <w:kern w:val="0"/>
          <w:lang w:eastAsia="es-MX"/>
          <w14:ligatures w14:val="none"/>
        </w:rPr>
      </w:pPr>
      <w:r>
        <w:rPr>
          <w:noProof/>
        </w:rPr>
      </w:r>
      <w:r>
        <w:pict w14:anchorId="614AD620">
          <v:rect id="Horizontal Line 19" o:spid="_x0000_s1032"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Por qué los cambios ilimitados dañan el negocio</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El costo del diseñador es fijo mensualmente pero su tiempo es finito. Cada ronda adicional de cambios en un proyecto que ya fue cotizado es tiempo que no se cobra y que se resta a proyectos nuevos. En la práctica, el 20% de los clientes consume el 80% del tiempo de diseño con cambios repetitivos, muchas veces por indecisión o porque sienten que pueden pedir sin costo. El límite no es un castigo al cliente — es una señal de profesionalismo que además acelera las decisiones.</w:t>
      </w:r>
    </w:p>
    <w:p w:rsidR="0005604D" w:rsidRPr="0005604D" w:rsidRDefault="0067111C" w:rsidP="0005604D">
      <w:pPr>
        <w:rPr>
          <w:rFonts w:ascii="Times New Roman" w:eastAsia="Times New Roman" w:hAnsi="Times New Roman" w:cs="Times New Roman"/>
          <w:kern w:val="0"/>
          <w:lang w:eastAsia="es-MX"/>
          <w14:ligatures w14:val="none"/>
        </w:rPr>
      </w:pPr>
      <w:r w:rsidRPr="0067111C">
        <w:rPr>
          <w:rFonts w:ascii="Times New Roman" w:eastAsia="Times New Roman" w:hAnsi="Times New Roman" w:cs="Times New Roman"/>
          <w:noProof/>
          <w:kern w:val="0"/>
          <w:lang w:eastAsia="es-MX"/>
        </w:rPr>
        <w:pict>
          <v:rect id="_x0000_i1041" alt="" style="width:441.9pt;height:.05pt;mso-width-percent:0;mso-height-percent:0;mso-width-percent:0;mso-height-percent:0" o:hralign="center" o:hrstd="t" o:hr="t" fillcolor="#a0a0a0" stroked="f"/>
        </w:pict>
      </w:r>
    </w:p>
    <w:p w:rsidR="0005604D" w:rsidRPr="0005604D" w:rsidRDefault="00E46623" w:rsidP="0005604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b/>
          <w:bCs/>
          <w:kern w:val="0"/>
          <w:lang w:eastAsia="es-MX"/>
          <w14:ligatures w14:val="none"/>
        </w:rPr>
        <w:t xml:space="preserve">R/ </w:t>
      </w:r>
      <w:r w:rsidR="0005604D" w:rsidRPr="0005604D">
        <w:rPr>
          <w:rFonts w:ascii="Times New Roman" w:eastAsia="Times New Roman" w:hAnsi="Times New Roman" w:cs="Times New Roman"/>
          <w:b/>
          <w:bCs/>
          <w:kern w:val="0"/>
          <w:lang w:eastAsia="es-MX"/>
          <w14:ligatures w14:val="none"/>
        </w:rPr>
        <w:t>Recomendación: 2 rondas incluidas, cobro a partir de la tercera</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La estructura que mejor funciona en el sector es:</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lastRenderedPageBreak/>
        <w:t>Ronda 1</w:t>
      </w:r>
      <w:r w:rsidRPr="0005604D">
        <w:rPr>
          <w:rFonts w:ascii="Times New Roman" w:eastAsia="Times New Roman" w:hAnsi="Times New Roman" w:cs="Times New Roman"/>
          <w:kern w:val="0"/>
          <w:lang w:eastAsia="es-MX"/>
          <w14:ligatures w14:val="none"/>
        </w:rPr>
        <w:t xml:space="preserve"> — el diseñador entrega el modelo 3D inicial basado en el plano del medidor y los requerimientos del cliente. El cliente revisa y envía una lista consolidada de cambios.</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Ronda 2</w:t>
      </w:r>
      <w:r w:rsidRPr="0005604D">
        <w:rPr>
          <w:rFonts w:ascii="Times New Roman" w:eastAsia="Times New Roman" w:hAnsi="Times New Roman" w:cs="Times New Roman"/>
          <w:kern w:val="0"/>
          <w:lang w:eastAsia="es-MX"/>
          <w14:ligatures w14:val="none"/>
        </w:rPr>
        <w:t xml:space="preserve"> — el diseñador aplica todos los cambios solicitados en la ronda 1 y entrega la versión revisada. Esta es la última ronda incluida en el precio.</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Ronda 3 en adelante</w:t>
      </w:r>
      <w:r w:rsidRPr="0005604D">
        <w:rPr>
          <w:rFonts w:ascii="Times New Roman" w:eastAsia="Times New Roman" w:hAnsi="Times New Roman" w:cs="Times New Roman"/>
          <w:kern w:val="0"/>
          <w:lang w:eastAsia="es-MX"/>
          <w14:ligatures w14:val="none"/>
        </w:rPr>
        <w:t xml:space="preserve"> — cada ronda adicional tiene un costo fijo previamente establecido en el contrato, por ejemplo $80.000 a $150.000 COP por ronda según complejidad. El sistema debe registrar la solicitud, notificar al cliente el costo, y esperar aprobación antes de que el diseñador continúe.</w:t>
      </w:r>
    </w:p>
    <w:p w:rsidR="0005604D" w:rsidRPr="0005604D" w:rsidRDefault="0067111C" w:rsidP="0005604D">
      <w:pPr>
        <w:rPr>
          <w:rFonts w:ascii="Times New Roman" w:eastAsia="Times New Roman" w:hAnsi="Times New Roman" w:cs="Times New Roman"/>
          <w:kern w:val="0"/>
          <w:lang w:eastAsia="es-MX"/>
          <w14:ligatures w14:val="none"/>
        </w:rPr>
      </w:pPr>
      <w:r w:rsidRPr="0067111C">
        <w:rPr>
          <w:rFonts w:ascii="Times New Roman" w:eastAsia="Times New Roman" w:hAnsi="Times New Roman" w:cs="Times New Roman"/>
          <w:noProof/>
          <w:kern w:val="0"/>
          <w:lang w:eastAsia="es-MX"/>
        </w:rPr>
        <w:pict>
          <v:rect id="_x0000_i1040" alt="" style="width:441.9pt;height:.05pt;mso-width-percent:0;mso-height-percent:0;mso-width-percent:0;mso-height-percent:0" o:hralign="center" o:hrstd="t" o:hr="t" fillcolor="#a0a0a0" stroked="f"/>
        </w:pic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¿El límite aplica por etapa o sobre el diseño completo?</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Por etapa es más justo y más claro para el cliente. La razón es que el modelado y el render son trabajos distintos con costos distintos:</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Modelado 3D</w:t>
      </w:r>
      <w:r w:rsidRPr="0005604D">
        <w:rPr>
          <w:rFonts w:ascii="Times New Roman" w:eastAsia="Times New Roman" w:hAnsi="Times New Roman" w:cs="Times New Roman"/>
          <w:kern w:val="0"/>
          <w:lang w:eastAsia="es-MX"/>
          <w14:ligatures w14:val="none"/>
        </w:rPr>
        <w:t xml:space="preserve"> — es la fase técnica donde se define la estructura, dimensiones, materiales y distribución. Los cambios aquí son más costosos en tiempo porque implican rehacer geometría. Recomendación: 2 rondas incluidas.</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Render / presentación</w:t>
      </w:r>
      <w:r w:rsidRPr="0005604D">
        <w:rPr>
          <w:rFonts w:ascii="Times New Roman" w:eastAsia="Times New Roman" w:hAnsi="Times New Roman" w:cs="Times New Roman"/>
          <w:kern w:val="0"/>
          <w:lang w:eastAsia="es-MX"/>
          <w14:ligatures w14:val="none"/>
        </w:rPr>
        <w:t xml:space="preserve"> — es la fase visual donde se ajustan iluminación, acabados, colores, ambiente. Los cambios son más rápidos. Recomendación: 1 ronda incluida, ya que los cambios de render suelen ser consecuencia de decisiones que debieron tomarse en el modelado.</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Si el cliente agota sus rondas de modelado y pide más cambios durante el render que implican modificar la estructura, eso cuenta como una ronda de modelado adicional, no de render.</w:t>
      </w:r>
    </w:p>
    <w:p w:rsidR="0005604D" w:rsidRPr="0005604D" w:rsidRDefault="0067111C" w:rsidP="0005604D">
      <w:pPr>
        <w:rPr>
          <w:rFonts w:ascii="Times New Roman" w:eastAsia="Times New Roman" w:hAnsi="Times New Roman" w:cs="Times New Roman"/>
          <w:kern w:val="0"/>
          <w:lang w:eastAsia="es-MX"/>
          <w14:ligatures w14:val="none"/>
        </w:rPr>
      </w:pPr>
      <w:r>
        <w:rPr>
          <w:noProof/>
        </w:rPr>
      </w:r>
      <w:r>
        <w:pict w14:anchorId="523F641C">
          <v:rect id="Horizontal Line 22" o:spid="_x0000_s1031"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Cómo debe manejarlo el sistema</w: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 xml:space="preserve">Cada vez que el diseñador entrega una versión, el sistema registra la entrega y activa la ronda del cliente. Cuando el cliente envía sus correcciones, el sistema cuenta la ronda y la muestra visiblemente: "Ronda 1 de 2 incluidas". Al llegar a la ronda 3, el sistema genera automáticamente una notificación al cliente con el costo adicional y bloquea el avance hasta recibir confirmación. El </w:t>
      </w:r>
      <w:proofErr w:type="spellStart"/>
      <w:r w:rsidRPr="0005604D">
        <w:rPr>
          <w:rFonts w:ascii="Times New Roman" w:eastAsia="Times New Roman" w:hAnsi="Times New Roman" w:cs="Times New Roman"/>
          <w:kern w:val="0"/>
          <w:lang w:eastAsia="es-MX"/>
          <w14:ligatures w14:val="none"/>
        </w:rPr>
        <w:t>admin</w:t>
      </w:r>
      <w:proofErr w:type="spellEnd"/>
      <w:r w:rsidRPr="0005604D">
        <w:rPr>
          <w:rFonts w:ascii="Times New Roman" w:eastAsia="Times New Roman" w:hAnsi="Times New Roman" w:cs="Times New Roman"/>
          <w:kern w:val="0"/>
          <w:lang w:eastAsia="es-MX"/>
          <w14:ligatures w14:val="none"/>
        </w:rPr>
        <w:t xml:space="preserve"> puede ver en cualquier momento cuántas rondas lleva cada proyecto.</w:t>
      </w:r>
    </w:p>
    <w:p w:rsidR="0005604D" w:rsidRPr="0005604D" w:rsidRDefault="0067111C" w:rsidP="0005604D">
      <w:pPr>
        <w:rPr>
          <w:rFonts w:ascii="Times New Roman" w:eastAsia="Times New Roman" w:hAnsi="Times New Roman" w:cs="Times New Roman"/>
          <w:kern w:val="0"/>
          <w:lang w:eastAsia="es-MX"/>
          <w14:ligatures w14:val="none"/>
        </w:rPr>
      </w:pPr>
      <w:r>
        <w:rPr>
          <w:noProof/>
        </w:rPr>
      </w:r>
      <w:r>
        <w:pict w14:anchorId="68659B1F">
          <v:rect id="Horizontal Line 23" o:spid="_x0000_s1030"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rsidR="0005604D" w:rsidRPr="0005604D" w:rsidRDefault="0005604D" w:rsidP="0005604D">
      <w:p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Para la carta magna:</w:t>
      </w:r>
      <w:r w:rsidRPr="0005604D">
        <w:rPr>
          <w:rFonts w:ascii="Times New Roman" w:eastAsia="Times New Roman" w:hAnsi="Times New Roman" w:cs="Times New Roman"/>
          <w:kern w:val="0"/>
          <w:lang w:eastAsia="es-MX"/>
          <w14:ligatures w14:val="none"/>
        </w:rPr>
        <w:t xml:space="preserve"> el diseño incluye 2 rondas de cambios en modelado y 1 en render, contadas por separada. A partir de la ronda adicional el sistema genera un cobro extra </w:t>
      </w:r>
      <w:r w:rsidRPr="0005604D">
        <w:rPr>
          <w:rFonts w:ascii="Times New Roman" w:eastAsia="Times New Roman" w:hAnsi="Times New Roman" w:cs="Times New Roman"/>
          <w:kern w:val="0"/>
          <w:lang w:eastAsia="es-MX"/>
          <w14:ligatures w14:val="none"/>
        </w:rPr>
        <w:lastRenderedPageBreak/>
        <w:t xml:space="preserve">previamente pactado, notifica al cliente, y el diseñador no continúa hasta que haya confirmación. Solo un </w:t>
      </w:r>
      <w:proofErr w:type="spellStart"/>
      <w:r w:rsidRPr="0005604D">
        <w:rPr>
          <w:rFonts w:ascii="Times New Roman" w:eastAsia="Times New Roman" w:hAnsi="Times New Roman" w:cs="Times New Roman"/>
          <w:kern w:val="0"/>
          <w:lang w:eastAsia="es-MX"/>
          <w14:ligatures w14:val="none"/>
        </w:rPr>
        <w:t>super_admin</w:t>
      </w:r>
      <w:proofErr w:type="spellEnd"/>
      <w:r w:rsidRPr="0005604D">
        <w:rPr>
          <w:rFonts w:ascii="Times New Roman" w:eastAsia="Times New Roman" w:hAnsi="Times New Roman" w:cs="Times New Roman"/>
          <w:kern w:val="0"/>
          <w:lang w:eastAsia="es-MX"/>
          <w14:ligatures w14:val="none"/>
        </w:rPr>
        <w:t xml:space="preserve"> puede liberar rondas adicionales sin cobro en casos excepcionales, con registro de la justificación.</w:t>
      </w:r>
    </w:p>
    <w:p w:rsidR="0005604D" w:rsidRDefault="0005604D" w:rsidP="0005604D">
      <w:pPr>
        <w:pStyle w:val="Ttulo3"/>
        <w:spacing w:before="280" w:beforeAutospacing="0" w:after="80" w:afterAutospacing="0"/>
      </w:pPr>
      <w:r>
        <w:rPr>
          <w:rFonts w:ascii="Poppins" w:hAnsi="Poppins" w:cs="Poppins"/>
          <w:color w:val="000000"/>
          <w:sz w:val="26"/>
          <w:szCs w:val="26"/>
        </w:rPr>
        <w:t>4. ¿Qué ocurre si el cliente nunca aprueba?</w:t>
      </w:r>
    </w:p>
    <w:p w:rsidR="0005604D" w:rsidRDefault="0005604D" w:rsidP="0005604D">
      <w:pPr>
        <w:pStyle w:val="NormalWeb"/>
        <w:spacing w:before="240" w:beforeAutospacing="0" w:after="240" w:afterAutospacing="0"/>
      </w:pPr>
      <w:r>
        <w:rPr>
          <w:rFonts w:ascii="Poppins" w:hAnsi="Poppins" w:cs="Poppins"/>
          <w:color w:val="000000"/>
          <w:sz w:val="22"/>
          <w:szCs w:val="22"/>
        </w:rPr>
        <w:t>Actualmente el sistema envía recordatorios a las 5 horas y a las 48 horas. Si después de 4 días no hay respuesta, se genera una alerta para realizar seguimiento manual.</w:t>
      </w:r>
    </w:p>
    <w:p w:rsidR="0005604D" w:rsidRDefault="0005604D" w:rsidP="0005604D">
      <w:pPr>
        <w:pStyle w:val="NormalWeb"/>
        <w:spacing w:before="240" w:beforeAutospacing="0" w:after="240" w:afterAutospacing="0"/>
      </w:pPr>
      <w:r>
        <w:rPr>
          <w:color w:val="000000"/>
          <w:sz w:val="22"/>
          <w:szCs w:val="22"/>
        </w:rPr>
        <w:t>→</w:t>
      </w:r>
      <w:r>
        <w:rPr>
          <w:rFonts w:ascii="Poppins" w:hAnsi="Poppins" w:cs="Poppins"/>
          <w:color w:val="000000"/>
          <w:sz w:val="22"/>
          <w:szCs w:val="22"/>
        </w:rPr>
        <w:t xml:space="preserve"> Si el cliente continúa sin responder:</w:t>
      </w:r>
    </w:p>
    <w:p w:rsidR="0005604D" w:rsidRDefault="0005604D" w:rsidP="0005604D">
      <w:pPr>
        <w:pStyle w:val="NormalWeb"/>
        <w:numPr>
          <w:ilvl w:val="0"/>
          <w:numId w:val="2"/>
        </w:numPr>
        <w:spacing w:before="240" w:beforeAutospacing="0" w:after="0" w:afterAutospacing="0"/>
        <w:textAlignment w:val="baseline"/>
        <w:rPr>
          <w:rFonts w:ascii="Poppins" w:hAnsi="Poppins" w:cs="Poppins"/>
          <w:color w:val="000000"/>
          <w:sz w:val="22"/>
          <w:szCs w:val="22"/>
        </w:rPr>
      </w:pPr>
      <w:r>
        <w:rPr>
          <w:rFonts w:ascii="Poppins" w:hAnsi="Poppins" w:cs="Poppins"/>
          <w:color w:val="000000"/>
          <w:sz w:val="22"/>
          <w:szCs w:val="22"/>
        </w:rPr>
        <w:t>¿El proyecto se pausa?</w:t>
      </w:r>
    </w:p>
    <w:p w:rsidR="0005604D" w:rsidRDefault="0005604D" w:rsidP="0005604D">
      <w:pPr>
        <w:pStyle w:val="NormalWeb"/>
        <w:numPr>
          <w:ilvl w:val="0"/>
          <w:numId w:val="2"/>
        </w:numPr>
        <w:spacing w:before="0" w:beforeAutospacing="0" w:after="0" w:afterAutospacing="0"/>
        <w:textAlignment w:val="baseline"/>
        <w:rPr>
          <w:rFonts w:ascii="Poppins" w:hAnsi="Poppins" w:cs="Poppins"/>
          <w:color w:val="000000"/>
          <w:sz w:val="22"/>
          <w:szCs w:val="22"/>
        </w:rPr>
      </w:pPr>
      <w:r>
        <w:rPr>
          <w:rFonts w:ascii="Poppins" w:hAnsi="Poppins" w:cs="Poppins"/>
          <w:color w:val="000000"/>
          <w:sz w:val="22"/>
          <w:szCs w:val="22"/>
        </w:rPr>
        <w:t>¿Se archiva?</w:t>
      </w:r>
    </w:p>
    <w:p w:rsidR="0005604D" w:rsidRDefault="0005604D" w:rsidP="0005604D">
      <w:pPr>
        <w:pStyle w:val="NormalWeb"/>
        <w:numPr>
          <w:ilvl w:val="0"/>
          <w:numId w:val="2"/>
        </w:numPr>
        <w:spacing w:before="0" w:beforeAutospacing="0" w:after="240" w:afterAutospacing="0"/>
        <w:textAlignment w:val="baseline"/>
        <w:rPr>
          <w:rFonts w:ascii="Poppins" w:hAnsi="Poppins" w:cs="Poppins"/>
          <w:color w:val="000000"/>
          <w:sz w:val="22"/>
          <w:szCs w:val="22"/>
        </w:rPr>
      </w:pPr>
      <w:r>
        <w:rPr>
          <w:rFonts w:ascii="Poppins" w:hAnsi="Poppins" w:cs="Poppins"/>
          <w:color w:val="000000"/>
          <w:sz w:val="22"/>
          <w:szCs w:val="22"/>
        </w:rPr>
        <w:t>¿Permanece activo indefinidamente?</w:t>
      </w:r>
    </w:p>
    <w:p w:rsidR="0005604D" w:rsidRPr="0005604D" w:rsidRDefault="00E46623" w:rsidP="0005604D">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b/>
          <w:bCs/>
          <w:kern w:val="0"/>
          <w:lang w:eastAsia="es-MX"/>
          <w14:ligatures w14:val="none"/>
        </w:rPr>
        <w:t xml:space="preserve">R/ </w:t>
      </w:r>
      <w:r w:rsidR="0005604D" w:rsidRPr="0005604D">
        <w:rPr>
          <w:rFonts w:ascii="Times New Roman" w:eastAsia="Times New Roman" w:hAnsi="Times New Roman" w:cs="Times New Roman"/>
          <w:b/>
          <w:bCs/>
          <w:kern w:val="0"/>
          <w:lang w:eastAsia="es-MX"/>
          <w14:ligatures w14:val="none"/>
        </w:rPr>
        <w:t>El proyecto debe pasar por estados progresivos con tiempos definidos, nunca quedar activo indefinidamente.</w:t>
      </w:r>
    </w:p>
    <w:p w:rsidR="0005604D" w:rsidRPr="0005604D" w:rsidRDefault="0067111C" w:rsidP="0005604D">
      <w:pPr>
        <w:pStyle w:val="Prrafodelista"/>
        <w:numPr>
          <w:ilvl w:val="0"/>
          <w:numId w:val="2"/>
        </w:numPr>
        <w:rPr>
          <w:rFonts w:ascii="Times New Roman" w:eastAsia="Times New Roman" w:hAnsi="Times New Roman" w:cs="Times New Roman"/>
          <w:kern w:val="0"/>
          <w:lang w:eastAsia="es-MX"/>
          <w14:ligatures w14:val="none"/>
        </w:rPr>
      </w:pPr>
      <w:r>
        <w:rPr>
          <w:noProof/>
        </w:rPr>
      </w:r>
      <w:r>
        <w:pict w14:anchorId="6B331D04">
          <v:rect id="Horizontal Line 29" o:spid="_x0000_s1029" style="width:405.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hXRL9sAAAAHAQAADwAAAGRycy9kb3ducmV2Lnht&#13;&#10;bEyPzWrDMBCE74W8g9hAbo3sQEtwLAf3J9dA00Lbm2JtJRNrZSwldt6+217ay8AyzOx85Xbynbjg&#13;&#10;ENtACvJlBgKpCaYlq+DtdXe7BhGTJqO7QKjgihG21eym1IUJI73g5ZCs4BKKhVbgUuoLKWPj0Ou4&#13;&#10;DD0Se19h8DrxOVhpBj1yue/kKsvupdct8Qene3x02JwOZ6/guf/c13c2yvo9uY9TeBh3bm+VWsyn&#13;&#10;pw1LvQGRcEp/Cfhh4P1Q8bBjOJOJolPANOlX2VvnObMcFaxA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YV0S/bAAAABwEAAA8AAAAAAAAAAAAAAAAAugQAAGRycy9kb3du&#13;&#10;cmV2LnhtbFBLBQYAAAAABAAEAPMAAADCBQAAAAA=&#13;&#10;" filled="f">
            <o:lock v:ext="edit" rotation="t" aspectratio="t" verticies="t" text="t" shapetype="t"/>
            <w10:anchorlock/>
          </v:rect>
        </w:pict>
      </w:r>
    </w:p>
    <w:p w:rsidR="0005604D" w:rsidRPr="0005604D" w:rsidRDefault="0005604D" w:rsidP="0005604D">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Por qué indefinido es el peor escenario</w:t>
      </w:r>
    </w:p>
    <w:p w:rsidR="0005604D" w:rsidRPr="0005604D" w:rsidRDefault="0005604D" w:rsidP="0005604D">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Un proyecto sin respuesta que permanece activo ocupa espacio mental del comercial, aparece en todos los reportes distorsionando métricas, y crea la ilusión de una cartera más grande de lo que realmente es. Con el tiempo nadie sabe si ese proyecto está vivo o muerto, y el cliente siente que puede retomarlo en cualquier momento sin consecuencias. El sistema debe forzar decisiones, no postponerlas.</w:t>
      </w:r>
    </w:p>
    <w:p w:rsidR="0005604D" w:rsidRPr="0005604D" w:rsidRDefault="0067111C" w:rsidP="0005604D">
      <w:pPr>
        <w:pStyle w:val="Prrafodelista"/>
        <w:numPr>
          <w:ilvl w:val="0"/>
          <w:numId w:val="2"/>
        </w:numPr>
        <w:rPr>
          <w:rFonts w:ascii="Times New Roman" w:eastAsia="Times New Roman" w:hAnsi="Times New Roman" w:cs="Times New Roman"/>
          <w:kern w:val="0"/>
          <w:lang w:eastAsia="es-MX"/>
          <w14:ligatures w14:val="none"/>
        </w:rPr>
      </w:pPr>
      <w:r>
        <w:rPr>
          <w:noProof/>
        </w:rPr>
      </w:r>
      <w:r>
        <w:pict w14:anchorId="36B7365B">
          <v:rect id="Horizontal Line 30" o:spid="_x0000_s1028" style="width:405.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hXRL9sAAAAHAQAADwAAAGRycy9kb3ducmV2Lnht&#13;&#10;bEyPzWrDMBCE74W8g9hAbo3sQEtwLAf3J9dA00Lbm2JtJRNrZSwldt6+217ay8AyzOx85Xbynbjg&#13;&#10;ENtACvJlBgKpCaYlq+DtdXe7BhGTJqO7QKjgihG21eym1IUJI73g5ZCs4BKKhVbgUuoLKWPj0Ou4&#13;&#10;DD0Se19h8DrxOVhpBj1yue/kKsvupdct8Qene3x02JwOZ6/guf/c13c2yvo9uY9TeBh3bm+VWsyn&#13;&#10;pw1LvQGRcEp/Cfhh4P1Q8bBjOJOJolPANOlX2VvnObMcFaxA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YV0S/bAAAABwEAAA8AAAAAAAAAAAAAAAAAugQAAGRycy9kb3du&#13;&#10;cmV2LnhtbFBLBQYAAAAABAAEAPMAAADCBQAAAAA=&#13;&#10;" filled="f">
            <o:lock v:ext="edit" rotation="t" aspectratio="t" verticies="t" text="t" shapetype="t"/>
            <w10:anchorlock/>
          </v:rect>
        </w:pict>
      </w:r>
    </w:p>
    <w:p w:rsidR="0005604D" w:rsidRPr="0005604D" w:rsidRDefault="0005604D" w:rsidP="0005604D">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Estructura de estados recomendada</w:t>
      </w:r>
    </w:p>
    <w:p w:rsidR="0005604D" w:rsidRPr="0005604D" w:rsidRDefault="0005604D" w:rsidP="0005604D">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Días 1-4 — Seguimiento automático</w:t>
      </w:r>
      <w:r w:rsidRPr="0005604D">
        <w:rPr>
          <w:rFonts w:ascii="Times New Roman" w:eastAsia="Times New Roman" w:hAnsi="Times New Roman" w:cs="Times New Roman"/>
          <w:kern w:val="0"/>
          <w:lang w:eastAsia="es-MX"/>
          <w14:ligatures w14:val="none"/>
        </w:rPr>
        <w:t xml:space="preserve"> (ya implementado)</w:t>
      </w:r>
      <w:r w:rsidRPr="0005604D">
        <w:rPr>
          <w:rFonts w:ascii="Times New Roman" w:eastAsia="Times New Roman" w:hAnsi="Times New Roman" w:cs="Times New Roman"/>
          <w:kern w:val="0"/>
          <w:lang w:eastAsia="es-MX"/>
          <w14:ligatures w14:val="none"/>
        </w:rPr>
        <w:br/>
        <w:t>Recordatorio a las 5 horas, recordatorio a las 48 horas, alerta manual al comercial al día 4. Esta parte ya existe.</w:t>
      </w:r>
    </w:p>
    <w:p w:rsidR="0005604D" w:rsidRPr="0005604D" w:rsidRDefault="0005604D" w:rsidP="0005604D">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Días 5-7 — Contacto directo del comercial</w:t>
      </w:r>
      <w:r w:rsidRPr="0005604D">
        <w:rPr>
          <w:rFonts w:ascii="Times New Roman" w:eastAsia="Times New Roman" w:hAnsi="Times New Roman" w:cs="Times New Roman"/>
          <w:kern w:val="0"/>
          <w:lang w:eastAsia="es-MX"/>
          <w14:ligatures w14:val="none"/>
        </w:rPr>
        <w:br/>
        <w:t>El sistema genera una tarea asignada al comercial con fecha límite: llamar al cliente y registrar el resultado en el sistema. El comercial debe marcar una de tres opciones: el cliente confirmó y viene en camino, el cliente pidió más tiempo con fecha concreta, o no hubo respuesta.</w:t>
      </w:r>
    </w:p>
    <w:p w:rsidR="0005604D" w:rsidRPr="0005604D" w:rsidRDefault="0005604D" w:rsidP="0005604D">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Día 8-14 — Proyecto en pausa oficial</w:t>
      </w:r>
      <w:r w:rsidRPr="0005604D">
        <w:rPr>
          <w:rFonts w:ascii="Times New Roman" w:eastAsia="Times New Roman" w:hAnsi="Times New Roman" w:cs="Times New Roman"/>
          <w:kern w:val="0"/>
          <w:lang w:eastAsia="es-MX"/>
          <w14:ligatures w14:val="none"/>
        </w:rPr>
        <w:br/>
        <w:t xml:space="preserve">Si el comercial no logró contacto o el cliente pidió tiempo sin cumplirlo, el proyecto pasa automáticamente a estado </w:t>
      </w:r>
      <w:r w:rsidRPr="0005604D">
        <w:rPr>
          <w:rFonts w:ascii="Times New Roman" w:eastAsia="Times New Roman" w:hAnsi="Times New Roman" w:cs="Times New Roman"/>
          <w:b/>
          <w:bCs/>
          <w:kern w:val="0"/>
          <w:lang w:eastAsia="es-MX"/>
          <w14:ligatures w14:val="none"/>
        </w:rPr>
        <w:t>"En pausa"</w:t>
      </w:r>
      <w:r w:rsidRPr="0005604D">
        <w:rPr>
          <w:rFonts w:ascii="Times New Roman" w:eastAsia="Times New Roman" w:hAnsi="Times New Roman" w:cs="Times New Roman"/>
          <w:kern w:val="0"/>
          <w:lang w:eastAsia="es-MX"/>
          <w14:ligatures w14:val="none"/>
        </w:rPr>
        <w:t>. En pausa significa que el slot del diseñador se libera, el proyecto sale de los reportes activos, y el cliente recibe una notificación formal diciendo que su proyecto está pausado y que puede reactivarlo cuando esté listo. Esta notificación debe ser clara, profesional y sin presión — simplemente informa el estado.</w:t>
      </w:r>
    </w:p>
    <w:p w:rsidR="0005604D" w:rsidRPr="0005604D" w:rsidRDefault="0005604D" w:rsidP="0005604D">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Día 30 — Proyecto archivado</w:t>
      </w:r>
      <w:r w:rsidRPr="0005604D">
        <w:rPr>
          <w:rFonts w:ascii="Times New Roman" w:eastAsia="Times New Roman" w:hAnsi="Times New Roman" w:cs="Times New Roman"/>
          <w:kern w:val="0"/>
          <w:lang w:eastAsia="es-MX"/>
          <w14:ligatures w14:val="none"/>
        </w:rPr>
        <w:br/>
        <w:t xml:space="preserve">Si después de 30 días en pausa no hay respuesta ni reactivación, el proyecto pasa a </w:t>
      </w:r>
      <w:r w:rsidRPr="0005604D">
        <w:rPr>
          <w:rFonts w:ascii="Times New Roman" w:eastAsia="Times New Roman" w:hAnsi="Times New Roman" w:cs="Times New Roman"/>
          <w:b/>
          <w:bCs/>
          <w:kern w:val="0"/>
          <w:lang w:eastAsia="es-MX"/>
          <w14:ligatures w14:val="none"/>
        </w:rPr>
        <w:t>"Archivado"</w:t>
      </w:r>
      <w:r w:rsidRPr="0005604D">
        <w:rPr>
          <w:rFonts w:ascii="Times New Roman" w:eastAsia="Times New Roman" w:hAnsi="Times New Roman" w:cs="Times New Roman"/>
          <w:kern w:val="0"/>
          <w:lang w:eastAsia="es-MX"/>
          <w14:ligatures w14:val="none"/>
        </w:rPr>
        <w:t xml:space="preserve">. Archivado no es eliminado — toda la información, medidas, planos </w:t>
      </w:r>
      <w:r w:rsidRPr="0005604D">
        <w:rPr>
          <w:rFonts w:ascii="Times New Roman" w:eastAsia="Times New Roman" w:hAnsi="Times New Roman" w:cs="Times New Roman"/>
          <w:kern w:val="0"/>
          <w:lang w:eastAsia="es-MX"/>
          <w14:ligatures w14:val="none"/>
        </w:rPr>
        <w:lastRenderedPageBreak/>
        <w:t>y cotización quedan guardados. Si el cliente regresa en 3 meses, el comercial puede reactivar el proyecto con un clic, actualizando la cotización si los precios cambiaron.</w:t>
      </w:r>
    </w:p>
    <w:p w:rsidR="0005604D" w:rsidRPr="0005604D" w:rsidRDefault="0005604D" w:rsidP="0005604D">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Después de 90 días archivado — Revisión de cotización obligatoria</w:t>
      </w:r>
      <w:r w:rsidRPr="0005604D">
        <w:rPr>
          <w:rFonts w:ascii="Times New Roman" w:eastAsia="Times New Roman" w:hAnsi="Times New Roman" w:cs="Times New Roman"/>
          <w:kern w:val="0"/>
          <w:lang w:eastAsia="es-MX"/>
          <w14:ligatures w14:val="none"/>
        </w:rPr>
        <w:br/>
        <w:t>Si un proyecto archivado se reactiva después de 90 días, el sistema debe marcar la cotización como "requiere revisión de precios" antes de continuar. Los costos de materiales y mano de obra pueden haber cambiado y la empresa no debe ejecutar con precios vencidos.</w:t>
      </w:r>
    </w:p>
    <w:p w:rsidR="0005604D" w:rsidRPr="0005604D" w:rsidRDefault="0067111C" w:rsidP="0005604D">
      <w:pPr>
        <w:pStyle w:val="Prrafodelista"/>
        <w:numPr>
          <w:ilvl w:val="0"/>
          <w:numId w:val="2"/>
        </w:numPr>
        <w:rPr>
          <w:rFonts w:ascii="Times New Roman" w:eastAsia="Times New Roman" w:hAnsi="Times New Roman" w:cs="Times New Roman"/>
          <w:kern w:val="0"/>
          <w:lang w:eastAsia="es-MX"/>
          <w14:ligatures w14:val="none"/>
        </w:rPr>
      </w:pPr>
      <w:r>
        <w:rPr>
          <w:noProof/>
        </w:rPr>
      </w:r>
      <w:r>
        <w:pict w14:anchorId="4BB3AA88">
          <v:rect id="Horizontal Line 31" o:spid="_x0000_s1027" style="width:405.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hXRL9sAAAAHAQAADwAAAGRycy9kb3ducmV2Lnht&#13;&#10;bEyPzWrDMBCE74W8g9hAbo3sQEtwLAf3J9dA00Lbm2JtJRNrZSwldt6+217ay8AyzOx85Xbynbjg&#13;&#10;ENtACvJlBgKpCaYlq+DtdXe7BhGTJqO7QKjgihG21eym1IUJI73g5ZCs4BKKhVbgUuoLKWPj0Ou4&#13;&#10;DD0Se19h8DrxOVhpBj1yue/kKsvupdct8Qene3x02JwOZ6/guf/c13c2yvo9uY9TeBh3bm+VWsyn&#13;&#10;pw1LvQGRcEp/Cfhh4P1Q8bBjOJOJolPANOlX2VvnObMcFaxA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YV0S/bAAAABwEAAA8AAAAAAAAAAAAAAAAAugQAAGRycy9kb3du&#13;&#10;cmV2LnhtbFBLBQYAAAAABAAEAPMAAADCBQAAAAA=&#13;&#10;" filled="f">
            <o:lock v:ext="edit" rotation="t" aspectratio="t" verticies="t" text="t" shapetype="t"/>
            <w10:anchorlock/>
          </v:rect>
        </w:pict>
      </w:r>
    </w:p>
    <w:p w:rsidR="0005604D" w:rsidRPr="0005604D" w:rsidRDefault="0005604D" w:rsidP="0005604D">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Casos especiales que la carta magna debe contemplar</w:t>
      </w:r>
    </w:p>
    <w:p w:rsidR="0005604D" w:rsidRPr="0005604D" w:rsidRDefault="0005604D" w:rsidP="0005604D">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Hay clientes que desaparecen por razones legítimas — viaje, enfermedad, situación financiera temporal — y regresan con real intención de compra. El sistema no debe hacerlos sentir castigados. El tono de todas las comunicaciones automáticas en la fase de pausa y archivo debe ser de disponibilidad, no de presión ni de abandono.</w:t>
      </w:r>
    </w:p>
    <w:p w:rsidR="0005604D" w:rsidRPr="0005604D" w:rsidRDefault="0005604D" w:rsidP="0005604D">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lang w:eastAsia="es-MX"/>
          <w14:ligatures w14:val="none"/>
        </w:rPr>
        <w:t xml:space="preserve">También hay proyectos donde el anticipo ya fue pagado y el cliente no aprueba el diseño. Ese es un caso distinto: si hay dinero del cliente en poder de la empresa, el proyecto nunca puede archivarse sin gestión activa del </w:t>
      </w:r>
      <w:proofErr w:type="spellStart"/>
      <w:r w:rsidRPr="0005604D">
        <w:rPr>
          <w:rFonts w:ascii="Times New Roman" w:eastAsia="Times New Roman" w:hAnsi="Times New Roman" w:cs="Times New Roman"/>
          <w:kern w:val="0"/>
          <w:lang w:eastAsia="es-MX"/>
          <w14:ligatures w14:val="none"/>
        </w:rPr>
        <w:t>admin</w:t>
      </w:r>
      <w:proofErr w:type="spellEnd"/>
      <w:r w:rsidRPr="0005604D">
        <w:rPr>
          <w:rFonts w:ascii="Times New Roman" w:eastAsia="Times New Roman" w:hAnsi="Times New Roman" w:cs="Times New Roman"/>
          <w:kern w:val="0"/>
          <w:lang w:eastAsia="es-MX"/>
          <w14:ligatures w14:val="none"/>
        </w:rPr>
        <w:t>. El sistema debe marcar estos casos con una alerta especial que no permite archivar automáticamente hasta que el tema financiero esté resuelto.</w:t>
      </w:r>
    </w:p>
    <w:p w:rsidR="0005604D" w:rsidRPr="0005604D" w:rsidRDefault="0067111C" w:rsidP="0005604D">
      <w:pPr>
        <w:pStyle w:val="Prrafodelista"/>
        <w:numPr>
          <w:ilvl w:val="0"/>
          <w:numId w:val="2"/>
        </w:numPr>
        <w:rPr>
          <w:rFonts w:ascii="Times New Roman" w:eastAsia="Times New Roman" w:hAnsi="Times New Roman" w:cs="Times New Roman"/>
          <w:kern w:val="0"/>
          <w:lang w:eastAsia="es-MX"/>
          <w14:ligatures w14:val="none"/>
        </w:rPr>
      </w:pPr>
      <w:r>
        <w:rPr>
          <w:noProof/>
        </w:rPr>
      </w:r>
      <w:r>
        <w:pict w14:anchorId="2CFDB23A">
          <v:rect id="Horizontal Line 32" o:spid="_x0000_s1026" style="width:405.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hXRL9sAAAAHAQAADwAAAGRycy9kb3ducmV2Lnht&#13;&#10;bEyPzWrDMBCE74W8g9hAbo3sQEtwLAf3J9dA00Lbm2JtJRNrZSwldt6+217ay8AyzOx85Xbynbjg&#13;&#10;ENtACvJlBgKpCaYlq+DtdXe7BhGTJqO7QKjgihG21eym1IUJI73g5ZCs4BKKhVbgUuoLKWPj0Ou4&#13;&#10;DD0Se19h8DrxOVhpBj1yue/kKsvupdct8Qene3x02JwOZ6/guf/c13c2yvo9uY9TeBh3bm+VWsyn&#13;&#10;pw1LvQGRcEp/Cfhh4P1Q8bBjOJOJolPANOlX2VvnObMcFaxA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YV0S/bAAAABwEAAA8AAAAAAAAAAAAAAAAAugQAAGRycy9kb3du&#13;&#10;cmV2LnhtbFBLBQYAAAAABAAEAPMAAADCBQAAAAA=&#13;&#10;" filled="f">
            <o:lock v:ext="edit" rotation="t" aspectratio="t" verticies="t" text="t" shapetype="t"/>
            <w10:anchorlock/>
          </v:rect>
        </w:pict>
      </w:r>
    </w:p>
    <w:p w:rsidR="0005604D" w:rsidRPr="0005604D" w:rsidRDefault="0005604D" w:rsidP="0005604D">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b/>
          <w:bCs/>
          <w:kern w:val="0"/>
          <w:lang w:eastAsia="es-MX"/>
          <w14:ligatures w14:val="none"/>
        </w:rPr>
        <w:t>Para la carta magna:</w:t>
      </w:r>
      <w:r w:rsidRPr="0005604D">
        <w:rPr>
          <w:rFonts w:ascii="Times New Roman" w:eastAsia="Times New Roman" w:hAnsi="Times New Roman" w:cs="Times New Roman"/>
          <w:kern w:val="0"/>
          <w:lang w:eastAsia="es-MX"/>
          <w14:ligatures w14:val="none"/>
        </w:rPr>
        <w:t xml:space="preserve"> los proyectos sin respuesta siguen la secuencia Activo → En seguimiento (días 1-7) → En pausa (días 8-30) → Archivado (día 30+). Ningún proyecto permanece activo indefinidamente. Los proyectos con anticipo pagado no pueden archivarse automáticamente. Los proyectos archivados se conservan indefinidamente pero requieren revisión de precios si se reactivan después de 90 días. El diseñador recupera su capacidad cuando el proyecto entra en pausa.</w:t>
      </w:r>
    </w:p>
    <w:p w:rsidR="0005604D" w:rsidRPr="0005604D" w:rsidRDefault="0005604D" w:rsidP="0005604D">
      <w:pPr>
        <w:pStyle w:val="Prrafodelista"/>
        <w:numPr>
          <w:ilvl w:val="0"/>
          <w:numId w:val="2"/>
        </w:numPr>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kern w:val="0"/>
          <w:sz w:val="30"/>
          <w:szCs w:val="30"/>
          <w:lang w:eastAsia="es-MX"/>
          <w14:ligatures w14:val="none"/>
        </w:rPr>
        <w:t></w:t>
      </w:r>
    </w:p>
    <w:p w:rsidR="0005604D" w:rsidRPr="0005604D" w:rsidRDefault="0005604D" w:rsidP="0005604D">
      <w:pPr>
        <w:pStyle w:val="Prrafodelista"/>
        <w:numPr>
          <w:ilvl w:val="0"/>
          <w:numId w:val="2"/>
        </w:numPr>
        <w:spacing w:before="280" w:after="80"/>
        <w:outlineLvl w:val="2"/>
        <w:rPr>
          <w:rFonts w:ascii="Times New Roman" w:eastAsia="Times New Roman" w:hAnsi="Times New Roman" w:cs="Times New Roman"/>
          <w:b/>
          <w:bCs/>
          <w:kern w:val="0"/>
          <w:sz w:val="27"/>
          <w:szCs w:val="27"/>
          <w:lang w:eastAsia="es-MX"/>
          <w14:ligatures w14:val="none"/>
        </w:rPr>
      </w:pPr>
      <w:r w:rsidRPr="0005604D">
        <w:rPr>
          <w:rFonts w:ascii="Poppins" w:eastAsia="Times New Roman" w:hAnsi="Poppins" w:cs="Poppins"/>
          <w:b/>
          <w:bCs/>
          <w:color w:val="000000"/>
          <w:kern w:val="0"/>
          <w:sz w:val="26"/>
          <w:szCs w:val="26"/>
          <w:lang w:eastAsia="es-MX"/>
          <w14:ligatures w14:val="none"/>
        </w:rPr>
        <w:t>5. Para la aprobación del modelado 3D, ¿qué debe visualizar el cliente?</w:t>
      </w:r>
    </w:p>
    <w:p w:rsidR="0005604D" w:rsidRPr="0005604D" w:rsidRDefault="0005604D" w:rsidP="0005604D">
      <w:pPr>
        <w:pStyle w:val="Prrafodelista"/>
        <w:numPr>
          <w:ilvl w:val="0"/>
          <w:numId w:val="2"/>
        </w:numPr>
        <w:spacing w:before="240" w:after="240"/>
        <w:rPr>
          <w:rFonts w:ascii="Times New Roman" w:eastAsia="Times New Roman" w:hAnsi="Times New Roman" w:cs="Times New Roman"/>
          <w:kern w:val="0"/>
          <w:lang w:eastAsia="es-MX"/>
          <w14:ligatures w14:val="none"/>
        </w:rPr>
      </w:pPr>
      <w:r w:rsidRPr="0005604D">
        <w:rPr>
          <w:rFonts w:ascii="Poppins" w:eastAsia="Times New Roman" w:hAnsi="Poppins" w:cs="Poppins"/>
          <w:color w:val="000000"/>
          <w:kern w:val="0"/>
          <w:sz w:val="22"/>
          <w:szCs w:val="22"/>
          <w:lang w:eastAsia="es-MX"/>
          <w14:ligatures w14:val="none"/>
        </w:rPr>
        <w:t>Estamos asumiendo que se compartirán imágenes o renders del modelo.</w:t>
      </w:r>
    </w:p>
    <w:p w:rsidR="0005604D" w:rsidRPr="0005604D" w:rsidRDefault="0005604D" w:rsidP="0005604D">
      <w:pPr>
        <w:pStyle w:val="Prrafodelista"/>
        <w:numPr>
          <w:ilvl w:val="0"/>
          <w:numId w:val="2"/>
        </w:numPr>
        <w:spacing w:before="240" w:after="240"/>
        <w:rPr>
          <w:rFonts w:ascii="Times New Roman" w:eastAsia="Times New Roman" w:hAnsi="Times New Roman" w:cs="Times New Roman"/>
          <w:kern w:val="0"/>
          <w:lang w:eastAsia="es-MX"/>
          <w14:ligatures w14:val="none"/>
        </w:rPr>
      </w:pPr>
      <w:r w:rsidRPr="0005604D">
        <w:rPr>
          <w:rFonts w:ascii="Poppins" w:eastAsia="Times New Roman" w:hAnsi="Poppins" w:cs="Poppins"/>
          <w:color w:val="000000"/>
          <w:kern w:val="0"/>
          <w:sz w:val="22"/>
          <w:szCs w:val="22"/>
          <w:lang w:eastAsia="es-MX"/>
          <w14:ligatures w14:val="none"/>
        </w:rPr>
        <w:t>Desarrollar un visor 3D interactivo para dispositivos móviles implica un nivel de complejidad considerablemente mayor.</w:t>
      </w:r>
    </w:p>
    <w:p w:rsidR="0005604D" w:rsidRPr="0005604D" w:rsidRDefault="0005604D" w:rsidP="0005604D">
      <w:pPr>
        <w:pStyle w:val="Prrafodelista"/>
        <w:numPr>
          <w:ilvl w:val="0"/>
          <w:numId w:val="2"/>
        </w:numPr>
        <w:spacing w:before="240" w:after="240"/>
        <w:rPr>
          <w:rFonts w:ascii="Times New Roman" w:eastAsia="Times New Roman" w:hAnsi="Times New Roman" w:cs="Times New Roman"/>
          <w:kern w:val="0"/>
          <w:lang w:eastAsia="es-MX"/>
          <w14:ligatures w14:val="none"/>
        </w:rPr>
      </w:pPr>
      <w:r w:rsidRPr="0005604D">
        <w:rPr>
          <w:rFonts w:ascii="Times New Roman" w:eastAsia="Times New Roman" w:hAnsi="Times New Roman" w:cs="Times New Roman"/>
          <w:color w:val="000000"/>
          <w:kern w:val="0"/>
          <w:sz w:val="22"/>
          <w:szCs w:val="22"/>
          <w:lang w:eastAsia="es-MX"/>
          <w14:ligatures w14:val="none"/>
        </w:rPr>
        <w:t>→</w:t>
      </w:r>
      <w:r w:rsidRPr="0005604D">
        <w:rPr>
          <w:rFonts w:ascii="Poppins" w:eastAsia="Times New Roman" w:hAnsi="Poppins" w:cs="Poppins"/>
          <w:color w:val="000000"/>
          <w:kern w:val="0"/>
          <w:sz w:val="22"/>
          <w:szCs w:val="22"/>
          <w:lang w:eastAsia="es-MX"/>
          <w14:ligatures w14:val="none"/>
        </w:rPr>
        <w:t xml:space="preserve"> ¿Las imágenes y renders son suficientes o esperas una experiencia interactiva en 3D?</w:t>
      </w:r>
    </w:p>
    <w:p w:rsidR="0005604D" w:rsidRPr="0005604D" w:rsidRDefault="0005604D" w:rsidP="0005604D">
      <w:pPr>
        <w:pStyle w:val="Prrafodelista"/>
        <w:numPr>
          <w:ilvl w:val="0"/>
          <w:numId w:val="2"/>
        </w:numPr>
        <w:rPr>
          <w:rFonts w:ascii="Times New Roman" w:eastAsia="Times New Roman" w:hAnsi="Times New Roman" w:cs="Times New Roman"/>
          <w:kern w:val="0"/>
          <w:lang w:eastAsia="es-MX"/>
          <w14:ligatures w14:val="none"/>
        </w:rPr>
      </w:pPr>
    </w:p>
    <w:p w:rsidR="00E46623" w:rsidRPr="00E46623" w:rsidRDefault="00E46623" w:rsidP="00E46623">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b/>
          <w:bCs/>
          <w:kern w:val="0"/>
          <w:lang w:eastAsia="es-MX"/>
          <w14:ligatures w14:val="none"/>
        </w:rPr>
        <w:t xml:space="preserve">R/ </w:t>
      </w:r>
      <w:r w:rsidRPr="00E46623">
        <w:rPr>
          <w:rFonts w:ascii="Times New Roman" w:eastAsia="Times New Roman" w:hAnsi="Times New Roman" w:cs="Times New Roman"/>
          <w:b/>
          <w:bCs/>
          <w:kern w:val="0"/>
          <w:lang w:eastAsia="es-MX"/>
          <w14:ligatures w14:val="none"/>
        </w:rPr>
        <w:t>Las imágenes y renders son suficientes, y son la elección correcta para este negocio.</w:t>
      </w:r>
    </w:p>
    <w:p w:rsidR="00E46623" w:rsidRPr="00E46623" w:rsidRDefault="0067111C" w:rsidP="00E46623">
      <w:pPr>
        <w:pStyle w:val="Prrafodelista"/>
        <w:numPr>
          <w:ilvl w:val="0"/>
          <w:numId w:val="2"/>
        </w:numPr>
        <w:rPr>
          <w:rFonts w:ascii="Times New Roman" w:eastAsia="Times New Roman" w:hAnsi="Times New Roman" w:cs="Times New Roman"/>
          <w:kern w:val="0"/>
          <w:lang w:eastAsia="es-MX"/>
          <w14:ligatures w14:val="none"/>
        </w:rPr>
      </w:pPr>
      <w:r w:rsidRPr="0067111C">
        <w:rPr>
          <w:noProof/>
          <w:lang w:eastAsia="es-MX"/>
        </w:rPr>
        <w:pict>
          <v:rect id="_x0000_i1033" alt="" style="width:406.1pt;height:.05pt;mso-width-percent:0;mso-height-percent:0;mso-width-percent:0;mso-height-percent:0" o:hrpct="919" o:hralign="center" o:hrstd="t" o:hr="t" fillcolor="#a0a0a0" stroked="f"/>
        </w:pict>
      </w:r>
    </w:p>
    <w:p w:rsidR="00E46623" w:rsidRPr="00E46623" w:rsidRDefault="00E46623" w:rsidP="00E46623">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Por qué un visor 3D interactivo no vale la inversión aquí</w:t>
      </w:r>
    </w:p>
    <w:p w:rsidR="00E46623" w:rsidRPr="00E46623" w:rsidRDefault="00E46623" w:rsidP="00E46623">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kern w:val="0"/>
          <w:lang w:eastAsia="es-MX"/>
          <w14:ligatures w14:val="none"/>
        </w:rPr>
        <w:t xml:space="preserve">Un visor 3D interactivo en móvil requiere que el modelo esté exportado en un formato web como </w:t>
      </w:r>
      <w:proofErr w:type="spellStart"/>
      <w:r w:rsidRPr="00E46623">
        <w:rPr>
          <w:rFonts w:ascii="Times New Roman" w:eastAsia="Times New Roman" w:hAnsi="Times New Roman" w:cs="Times New Roman"/>
          <w:kern w:val="0"/>
          <w:lang w:eastAsia="es-MX"/>
          <w14:ligatures w14:val="none"/>
        </w:rPr>
        <w:t>glTF</w:t>
      </w:r>
      <w:proofErr w:type="spellEnd"/>
      <w:r w:rsidRPr="00E46623">
        <w:rPr>
          <w:rFonts w:ascii="Times New Roman" w:eastAsia="Times New Roman" w:hAnsi="Times New Roman" w:cs="Times New Roman"/>
          <w:kern w:val="0"/>
          <w:lang w:eastAsia="es-MX"/>
          <w14:ligatures w14:val="none"/>
        </w:rPr>
        <w:t xml:space="preserve"> o </w:t>
      </w:r>
      <w:proofErr w:type="spellStart"/>
      <w:r w:rsidRPr="00E46623">
        <w:rPr>
          <w:rFonts w:ascii="Times New Roman" w:eastAsia="Times New Roman" w:hAnsi="Times New Roman" w:cs="Times New Roman"/>
          <w:kern w:val="0"/>
          <w:lang w:eastAsia="es-MX"/>
          <w14:ligatures w14:val="none"/>
        </w:rPr>
        <w:t>WebGL</w:t>
      </w:r>
      <w:proofErr w:type="spellEnd"/>
      <w:r w:rsidRPr="00E46623">
        <w:rPr>
          <w:rFonts w:ascii="Times New Roman" w:eastAsia="Times New Roman" w:hAnsi="Times New Roman" w:cs="Times New Roman"/>
          <w:kern w:val="0"/>
          <w:lang w:eastAsia="es-MX"/>
          <w14:ligatures w14:val="none"/>
        </w:rPr>
        <w:t xml:space="preserve">, que el diseñador lo procese adicionalmente después de terminar en su software, que la app cargue y renderice geometría en tiempo real, y que el cliente tenga un dispositivo con suficiente potencia. El resultado es una experiencia lenta, propensa a errores, que pide demasiado al cliente </w:t>
      </w:r>
      <w:r w:rsidRPr="00E46623">
        <w:rPr>
          <w:rFonts w:ascii="Times New Roman" w:eastAsia="Times New Roman" w:hAnsi="Times New Roman" w:cs="Times New Roman"/>
          <w:kern w:val="0"/>
          <w:lang w:eastAsia="es-MX"/>
          <w14:ligatures w14:val="none"/>
        </w:rPr>
        <w:lastRenderedPageBreak/>
        <w:t>y agrega semanas de desarrollo. Y al final, el cliente promedio de cocinas en Pereira no va a orbitar un modelo 3D — va a preguntar "¿cómo me queda la cocina?", no "déjame inspeccionar la topología del modelo".</w:t>
      </w:r>
    </w:p>
    <w:p w:rsidR="00E46623" w:rsidRPr="00E46623" w:rsidRDefault="00E46623" w:rsidP="00E46623">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kern w:val="0"/>
          <w:lang w:eastAsia="es-MX"/>
          <w14:ligatures w14:val="none"/>
        </w:rPr>
        <w:t xml:space="preserve">El visor interactivo tiene sentido en proyectos de arquitectura de $500 millones donde el cliente es un desarrollador inmobiliario. Para cocinas, closets y centros de TV a medida, el render bien hecho comunica más en 3 segundos que cualquier modelo </w:t>
      </w:r>
      <w:proofErr w:type="spellStart"/>
      <w:r w:rsidRPr="00E46623">
        <w:rPr>
          <w:rFonts w:ascii="Times New Roman" w:eastAsia="Times New Roman" w:hAnsi="Times New Roman" w:cs="Times New Roman"/>
          <w:kern w:val="0"/>
          <w:lang w:eastAsia="es-MX"/>
          <w14:ligatures w14:val="none"/>
        </w:rPr>
        <w:t>rotable</w:t>
      </w:r>
      <w:proofErr w:type="spellEnd"/>
      <w:r w:rsidRPr="00E46623">
        <w:rPr>
          <w:rFonts w:ascii="Times New Roman" w:eastAsia="Times New Roman" w:hAnsi="Times New Roman" w:cs="Times New Roman"/>
          <w:kern w:val="0"/>
          <w:lang w:eastAsia="es-MX"/>
          <w14:ligatures w14:val="none"/>
        </w:rPr>
        <w:t>.</w:t>
      </w:r>
    </w:p>
    <w:p w:rsidR="00E46623" w:rsidRPr="00E46623" w:rsidRDefault="0067111C" w:rsidP="00E46623">
      <w:pPr>
        <w:pStyle w:val="Prrafodelista"/>
        <w:numPr>
          <w:ilvl w:val="0"/>
          <w:numId w:val="2"/>
        </w:numPr>
        <w:rPr>
          <w:rFonts w:ascii="Times New Roman" w:eastAsia="Times New Roman" w:hAnsi="Times New Roman" w:cs="Times New Roman"/>
          <w:kern w:val="0"/>
          <w:lang w:eastAsia="es-MX"/>
          <w14:ligatures w14:val="none"/>
        </w:rPr>
      </w:pPr>
      <w:r w:rsidRPr="0067111C">
        <w:rPr>
          <w:noProof/>
          <w:lang w:eastAsia="es-MX"/>
        </w:rPr>
        <w:pict>
          <v:rect id="_x0000_i1032" alt="" style="width:406.1pt;height:.05pt;mso-width-percent:0;mso-height-percent:0;mso-width-percent:0;mso-height-percent:0" o:hrpct="919" o:hralign="center" o:hrstd="t" o:hr="t" fillcolor="#a0a0a0" stroked="f"/>
        </w:pict>
      </w:r>
    </w:p>
    <w:p w:rsidR="00E46623" w:rsidRPr="00E46623" w:rsidRDefault="00E46623" w:rsidP="00E46623">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Lo que sí debe ofrecer el sistema con imágenes</w:t>
      </w:r>
    </w:p>
    <w:p w:rsidR="00E46623" w:rsidRPr="00E46623" w:rsidRDefault="00E46623" w:rsidP="00E46623">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kern w:val="0"/>
          <w:lang w:eastAsia="es-MX"/>
          <w14:ligatures w14:val="none"/>
        </w:rPr>
        <w:t>Renders de calidad son suficientes pero el sistema debe presentarlos bien para que la aprobación sea fluida:</w:t>
      </w:r>
    </w:p>
    <w:p w:rsidR="00E46623" w:rsidRPr="00E46623" w:rsidRDefault="00E46623" w:rsidP="00E46623">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Múltiples ángulos obligatorios</w:t>
      </w:r>
      <w:r w:rsidRPr="00E46623">
        <w:rPr>
          <w:rFonts w:ascii="Times New Roman" w:eastAsia="Times New Roman" w:hAnsi="Times New Roman" w:cs="Times New Roman"/>
          <w:kern w:val="0"/>
          <w:lang w:eastAsia="es-MX"/>
          <w14:ligatures w14:val="none"/>
        </w:rPr>
        <w:t xml:space="preserve"> — el diseñador sube mínimo 3 renders por proyecto: vista frontal, vista en perspectiva desde la entrada del espacio, y vista de detalle del área más compleja. Si el cliente solo ve un ángulo aprueba a ciegas y luego reclama en instalación.</w:t>
      </w:r>
    </w:p>
    <w:p w:rsidR="00E46623" w:rsidRPr="00E46623" w:rsidRDefault="00E46623" w:rsidP="00E46623">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Comparativa antes/después opcional</w:t>
      </w:r>
      <w:r w:rsidRPr="00E46623">
        <w:rPr>
          <w:rFonts w:ascii="Times New Roman" w:eastAsia="Times New Roman" w:hAnsi="Times New Roman" w:cs="Times New Roman"/>
          <w:kern w:val="0"/>
          <w:lang w:eastAsia="es-MX"/>
          <w14:ligatures w14:val="none"/>
        </w:rPr>
        <w:t xml:space="preserve"> — una foto real del espacio vacío junto al render del diseño propuesto. Es el recurso visual más poderoso para que el cliente entienda la transformación y tome la decisión con confianza.</w:t>
      </w:r>
    </w:p>
    <w:p w:rsidR="00E46623" w:rsidRPr="00E46623" w:rsidRDefault="00E46623" w:rsidP="00E46623">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Anotaciones sobre el render</w:t>
      </w:r>
      <w:r w:rsidRPr="00E46623">
        <w:rPr>
          <w:rFonts w:ascii="Times New Roman" w:eastAsia="Times New Roman" w:hAnsi="Times New Roman" w:cs="Times New Roman"/>
          <w:kern w:val="0"/>
          <w:lang w:eastAsia="es-MX"/>
          <w14:ligatures w14:val="none"/>
        </w:rPr>
        <w:t xml:space="preserve"> — el cliente debe poder marcar directamente sobre la imagen qué quiere cambiar, en lugar de describir en texto "la parte de arriba a la derecha junto al mesón". Una herramienta simple de anotación sobre imagen reduce malentendidos y acorta las rondas de cambios.</w:t>
      </w:r>
    </w:p>
    <w:p w:rsidR="00E46623" w:rsidRPr="00E46623" w:rsidRDefault="00E46623" w:rsidP="00E46623">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Descarga del render en alta resolución</w:t>
      </w:r>
      <w:r w:rsidRPr="00E46623">
        <w:rPr>
          <w:rFonts w:ascii="Times New Roman" w:eastAsia="Times New Roman" w:hAnsi="Times New Roman" w:cs="Times New Roman"/>
          <w:kern w:val="0"/>
          <w:lang w:eastAsia="es-MX"/>
          <w14:ligatures w14:val="none"/>
        </w:rPr>
        <w:t xml:space="preserve"> — el cliente lo comparte con su pareja, su familiar o su arquitecto. Que pueda enviarlo por WhatsApp sin que se vea pixelado refuerza la percepción de profesionalismo de INNOVAR.</w:t>
      </w:r>
    </w:p>
    <w:p w:rsidR="00E46623" w:rsidRPr="00E46623" w:rsidRDefault="0067111C" w:rsidP="00E46623">
      <w:pPr>
        <w:pStyle w:val="Prrafodelista"/>
        <w:numPr>
          <w:ilvl w:val="0"/>
          <w:numId w:val="2"/>
        </w:numPr>
        <w:rPr>
          <w:rFonts w:ascii="Times New Roman" w:eastAsia="Times New Roman" w:hAnsi="Times New Roman" w:cs="Times New Roman"/>
          <w:kern w:val="0"/>
          <w:lang w:eastAsia="es-MX"/>
          <w14:ligatures w14:val="none"/>
        </w:rPr>
      </w:pPr>
      <w:r w:rsidRPr="0067111C">
        <w:rPr>
          <w:noProof/>
          <w:lang w:eastAsia="es-MX"/>
        </w:rPr>
        <w:pict>
          <v:rect id="_x0000_i1031" alt="" style="width:406.1pt;height:.05pt;mso-width-percent:0;mso-height-percent:0;mso-width-percent:0;mso-height-percent:0" o:hrpct="919" o:hralign="center" o:hrstd="t" o:hr="t" fillcolor="#a0a0a0" stroked="f"/>
        </w:pict>
      </w:r>
    </w:p>
    <w:p w:rsidR="00E46623" w:rsidRPr="00E46623" w:rsidRDefault="00E46623" w:rsidP="00E46623">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Una excepción futura que vale registrar</w:t>
      </w:r>
    </w:p>
    <w:p w:rsidR="00E46623" w:rsidRPr="00E46623" w:rsidRDefault="00E46623" w:rsidP="00E46623">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kern w:val="0"/>
          <w:lang w:eastAsia="es-MX"/>
          <w14:ligatures w14:val="none"/>
        </w:rPr>
        <w:t xml:space="preserve">Si en algún momento el negocio crece hacia proyectos de mayor valor como diseño de apartamentos completos o remodelaciones integrales, ahí sí podría evaluarse una integración con herramientas como </w:t>
      </w:r>
      <w:proofErr w:type="spellStart"/>
      <w:r w:rsidRPr="00E46623">
        <w:rPr>
          <w:rFonts w:ascii="Times New Roman" w:eastAsia="Times New Roman" w:hAnsi="Times New Roman" w:cs="Times New Roman"/>
          <w:kern w:val="0"/>
          <w:lang w:eastAsia="es-MX"/>
          <w14:ligatures w14:val="none"/>
        </w:rPr>
        <w:t>Matterport</w:t>
      </w:r>
      <w:proofErr w:type="spellEnd"/>
      <w:r w:rsidRPr="00E46623">
        <w:rPr>
          <w:rFonts w:ascii="Times New Roman" w:eastAsia="Times New Roman" w:hAnsi="Times New Roman" w:cs="Times New Roman"/>
          <w:kern w:val="0"/>
          <w:lang w:eastAsia="es-MX"/>
          <w14:ligatures w14:val="none"/>
        </w:rPr>
        <w:t xml:space="preserve"> o un visor básico de </w:t>
      </w:r>
      <w:proofErr w:type="spellStart"/>
      <w:r w:rsidRPr="00E46623">
        <w:rPr>
          <w:rFonts w:ascii="Times New Roman" w:eastAsia="Times New Roman" w:hAnsi="Times New Roman" w:cs="Times New Roman"/>
          <w:kern w:val="0"/>
          <w:lang w:eastAsia="es-MX"/>
          <w14:ligatures w14:val="none"/>
        </w:rPr>
        <w:t>Sketchfab</w:t>
      </w:r>
      <w:proofErr w:type="spellEnd"/>
      <w:r w:rsidRPr="00E46623">
        <w:rPr>
          <w:rFonts w:ascii="Times New Roman" w:eastAsia="Times New Roman" w:hAnsi="Times New Roman" w:cs="Times New Roman"/>
          <w:kern w:val="0"/>
          <w:lang w:eastAsia="es-MX"/>
          <w14:ligatures w14:val="none"/>
        </w:rPr>
        <w:t xml:space="preserve"> embebido. Pero ese sería un módulo opcional para proyectos premium, no la experiencia estándar.</w:t>
      </w:r>
    </w:p>
    <w:p w:rsidR="00E46623" w:rsidRPr="00E46623" w:rsidRDefault="0067111C" w:rsidP="00E46623">
      <w:pPr>
        <w:pStyle w:val="Prrafodelista"/>
        <w:numPr>
          <w:ilvl w:val="0"/>
          <w:numId w:val="2"/>
        </w:numPr>
        <w:rPr>
          <w:rFonts w:ascii="Times New Roman" w:eastAsia="Times New Roman" w:hAnsi="Times New Roman" w:cs="Times New Roman"/>
          <w:kern w:val="0"/>
          <w:lang w:eastAsia="es-MX"/>
          <w14:ligatures w14:val="none"/>
        </w:rPr>
      </w:pPr>
      <w:r w:rsidRPr="0067111C">
        <w:rPr>
          <w:noProof/>
          <w:lang w:eastAsia="es-MX"/>
        </w:rPr>
        <w:pict>
          <v:rect id="_x0000_i1030" alt="" style="width:406.1pt;height:.05pt;mso-width-percent:0;mso-height-percent:0;mso-width-percent:0;mso-height-percent:0" o:hrpct="919" o:hralign="center" o:hrstd="t" o:hr="t" fillcolor="#a0a0a0" stroked="f"/>
        </w:pict>
      </w:r>
    </w:p>
    <w:p w:rsidR="00E46623" w:rsidRPr="00E46623" w:rsidRDefault="00E46623" w:rsidP="00E46623">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Para la carta magna:</w:t>
      </w:r>
      <w:r w:rsidRPr="00E46623">
        <w:rPr>
          <w:rFonts w:ascii="Times New Roman" w:eastAsia="Times New Roman" w:hAnsi="Times New Roman" w:cs="Times New Roman"/>
          <w:kern w:val="0"/>
          <w:lang w:eastAsia="es-MX"/>
          <w14:ligatures w14:val="none"/>
        </w:rPr>
        <w:t xml:space="preserve"> la aprobación del diseño se hace sobre renders estáticos de mínimo 3 ángulos por proyecto. El sistema debe permitir al diseñador subir las imágenes, al cliente verlas en una galería ordenada dentro de su portal, anotarlas para solicitar cambios, y aprobarlas con un botón que dispara la siguiente etapa. No se desarrolla visor 3D interactivo. La comparativa antes/después es opcional pero recomendada. Los renders deben poder descargarse en alta resolución para compartir por WhatsApp.</w:t>
      </w:r>
    </w:p>
    <w:p w:rsidR="00E46623" w:rsidRPr="00E46623" w:rsidRDefault="00E46623" w:rsidP="00E46623">
      <w:pPr>
        <w:spacing w:before="280" w:after="80"/>
        <w:outlineLvl w:val="2"/>
        <w:rPr>
          <w:rFonts w:ascii="Times New Roman" w:eastAsia="Times New Roman" w:hAnsi="Times New Roman" w:cs="Times New Roman"/>
          <w:b/>
          <w:bCs/>
          <w:kern w:val="0"/>
          <w:sz w:val="27"/>
          <w:szCs w:val="27"/>
          <w:lang w:eastAsia="es-MX"/>
          <w14:ligatures w14:val="none"/>
        </w:rPr>
      </w:pPr>
      <w:r w:rsidRPr="00E46623">
        <w:rPr>
          <w:rFonts w:ascii="Poppins" w:eastAsia="Times New Roman" w:hAnsi="Poppins" w:cs="Poppins"/>
          <w:b/>
          <w:bCs/>
          <w:color w:val="000000"/>
          <w:kern w:val="0"/>
          <w:sz w:val="26"/>
          <w:szCs w:val="26"/>
          <w:lang w:eastAsia="es-MX"/>
          <w14:ligatures w14:val="none"/>
        </w:rPr>
        <w:t>6. Proyectos que no requieren diseño</w:t>
      </w:r>
    </w:p>
    <w:p w:rsidR="00E46623" w:rsidRPr="00E46623" w:rsidRDefault="00E46623" w:rsidP="00E46623">
      <w:pPr>
        <w:spacing w:before="240" w:after="240"/>
        <w:rPr>
          <w:rFonts w:ascii="Times New Roman" w:eastAsia="Times New Roman" w:hAnsi="Times New Roman" w:cs="Times New Roman"/>
          <w:kern w:val="0"/>
          <w:lang w:eastAsia="es-MX"/>
          <w14:ligatures w14:val="none"/>
        </w:rPr>
      </w:pPr>
      <w:r w:rsidRPr="00E46623">
        <w:rPr>
          <w:rFonts w:ascii="Poppins" w:eastAsia="Times New Roman" w:hAnsi="Poppins" w:cs="Poppins"/>
          <w:color w:val="000000"/>
          <w:kern w:val="0"/>
          <w:sz w:val="22"/>
          <w:szCs w:val="22"/>
          <w:lang w:eastAsia="es-MX"/>
          <w14:ligatures w14:val="none"/>
        </w:rPr>
        <w:t>Necesitamos definir la regla que permita enviar ciertos trabajos directamente a producción.</w:t>
      </w:r>
    </w:p>
    <w:p w:rsidR="00E46623" w:rsidRPr="00E46623" w:rsidRDefault="00E46623" w:rsidP="00E46623">
      <w:pPr>
        <w:spacing w:before="240" w:after="240"/>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color w:val="000000"/>
          <w:kern w:val="0"/>
          <w:sz w:val="22"/>
          <w:szCs w:val="22"/>
          <w:lang w:eastAsia="es-MX"/>
          <w14:ligatures w14:val="none"/>
        </w:rPr>
        <w:lastRenderedPageBreak/>
        <w:t>→</w:t>
      </w:r>
      <w:r w:rsidRPr="00E46623">
        <w:rPr>
          <w:rFonts w:ascii="Poppins" w:eastAsia="Times New Roman" w:hAnsi="Poppins" w:cs="Poppins"/>
          <w:color w:val="000000"/>
          <w:kern w:val="0"/>
          <w:sz w:val="22"/>
          <w:szCs w:val="22"/>
          <w:lang w:eastAsia="es-MX"/>
          <w14:ligatures w14:val="none"/>
        </w:rPr>
        <w:t xml:space="preserve"> ¿Qué tipos de proyectos pueden omitir la etapa de diseño y pasar directamente al taller?</w:t>
      </w:r>
    </w:p>
    <w:p w:rsidR="00E46623" w:rsidRPr="00E46623" w:rsidRDefault="00E46623" w:rsidP="00E46623">
      <w:pPr>
        <w:spacing w:before="240" w:after="240"/>
        <w:rPr>
          <w:rFonts w:ascii="Times New Roman" w:eastAsia="Times New Roman" w:hAnsi="Times New Roman" w:cs="Times New Roman"/>
          <w:kern w:val="0"/>
          <w:lang w:eastAsia="es-MX"/>
          <w14:ligatures w14:val="none"/>
        </w:rPr>
      </w:pPr>
      <w:r w:rsidRPr="00E46623">
        <w:rPr>
          <w:rFonts w:ascii="Poppins" w:eastAsia="Times New Roman" w:hAnsi="Poppins" w:cs="Poppins"/>
          <w:color w:val="000000"/>
          <w:kern w:val="0"/>
          <w:sz w:val="22"/>
          <w:szCs w:val="22"/>
          <w:lang w:eastAsia="es-MX"/>
          <w14:ligatures w14:val="none"/>
        </w:rPr>
        <w:t>Por ejemplo:</w:t>
      </w:r>
    </w:p>
    <w:p w:rsidR="00E46623" w:rsidRPr="00E46623" w:rsidRDefault="00E46623" w:rsidP="00E46623">
      <w:pPr>
        <w:numPr>
          <w:ilvl w:val="0"/>
          <w:numId w:val="3"/>
        </w:numPr>
        <w:spacing w:before="240"/>
        <w:textAlignment w:val="baseline"/>
        <w:rPr>
          <w:rFonts w:ascii="Poppins" w:eastAsia="Times New Roman" w:hAnsi="Poppins" w:cs="Poppins"/>
          <w:color w:val="000000"/>
          <w:kern w:val="0"/>
          <w:sz w:val="22"/>
          <w:szCs w:val="22"/>
          <w:lang w:eastAsia="es-MX"/>
          <w14:ligatures w14:val="none"/>
        </w:rPr>
      </w:pPr>
      <w:r w:rsidRPr="00E46623">
        <w:rPr>
          <w:rFonts w:ascii="Poppins" w:eastAsia="Times New Roman" w:hAnsi="Poppins" w:cs="Poppins"/>
          <w:color w:val="000000"/>
          <w:kern w:val="0"/>
          <w:sz w:val="22"/>
          <w:szCs w:val="22"/>
          <w:lang w:eastAsia="es-MX"/>
          <w14:ligatures w14:val="none"/>
        </w:rPr>
        <w:t>Puertas</w:t>
      </w:r>
    </w:p>
    <w:p w:rsidR="00E46623" w:rsidRPr="00E46623" w:rsidRDefault="00E46623" w:rsidP="00E46623">
      <w:pPr>
        <w:numPr>
          <w:ilvl w:val="0"/>
          <w:numId w:val="3"/>
        </w:numPr>
        <w:textAlignment w:val="baseline"/>
        <w:rPr>
          <w:rFonts w:ascii="Poppins" w:eastAsia="Times New Roman" w:hAnsi="Poppins" w:cs="Poppins"/>
          <w:color w:val="000000"/>
          <w:kern w:val="0"/>
          <w:sz w:val="22"/>
          <w:szCs w:val="22"/>
          <w:lang w:eastAsia="es-MX"/>
          <w14:ligatures w14:val="none"/>
        </w:rPr>
      </w:pPr>
      <w:r w:rsidRPr="00E46623">
        <w:rPr>
          <w:rFonts w:ascii="Poppins" w:eastAsia="Times New Roman" w:hAnsi="Poppins" w:cs="Poppins"/>
          <w:color w:val="000000"/>
          <w:kern w:val="0"/>
          <w:sz w:val="22"/>
          <w:szCs w:val="22"/>
          <w:lang w:eastAsia="es-MX"/>
          <w14:ligatures w14:val="none"/>
        </w:rPr>
        <w:t>Acabados</w:t>
      </w:r>
    </w:p>
    <w:p w:rsidR="00E46623" w:rsidRPr="00E46623" w:rsidRDefault="00E46623" w:rsidP="00E46623">
      <w:pPr>
        <w:numPr>
          <w:ilvl w:val="0"/>
          <w:numId w:val="3"/>
        </w:numPr>
        <w:textAlignment w:val="baseline"/>
        <w:rPr>
          <w:rFonts w:ascii="Poppins" w:eastAsia="Times New Roman" w:hAnsi="Poppins" w:cs="Poppins"/>
          <w:color w:val="000000"/>
          <w:kern w:val="0"/>
          <w:sz w:val="22"/>
          <w:szCs w:val="22"/>
          <w:lang w:eastAsia="es-MX"/>
          <w14:ligatures w14:val="none"/>
        </w:rPr>
      </w:pPr>
      <w:r w:rsidRPr="00E46623">
        <w:rPr>
          <w:rFonts w:ascii="Poppins" w:eastAsia="Times New Roman" w:hAnsi="Poppins" w:cs="Poppins"/>
          <w:color w:val="000000"/>
          <w:kern w:val="0"/>
          <w:sz w:val="22"/>
          <w:szCs w:val="22"/>
          <w:lang w:eastAsia="es-MX"/>
          <w14:ligatures w14:val="none"/>
        </w:rPr>
        <w:t>Reparaciones</w:t>
      </w:r>
    </w:p>
    <w:p w:rsidR="00E46623" w:rsidRPr="00E46623" w:rsidRDefault="00E46623" w:rsidP="00E46623">
      <w:pPr>
        <w:numPr>
          <w:ilvl w:val="0"/>
          <w:numId w:val="3"/>
        </w:numPr>
        <w:spacing w:after="240"/>
        <w:textAlignment w:val="baseline"/>
        <w:rPr>
          <w:rFonts w:ascii="Poppins" w:eastAsia="Times New Roman" w:hAnsi="Poppins" w:cs="Poppins"/>
          <w:color w:val="000000"/>
          <w:kern w:val="0"/>
          <w:sz w:val="22"/>
          <w:szCs w:val="22"/>
          <w:lang w:eastAsia="es-MX"/>
          <w14:ligatures w14:val="none"/>
        </w:rPr>
      </w:pPr>
      <w:r w:rsidRPr="00E46623">
        <w:rPr>
          <w:rFonts w:ascii="Poppins" w:eastAsia="Times New Roman" w:hAnsi="Poppins" w:cs="Poppins"/>
          <w:color w:val="000000"/>
          <w:kern w:val="0"/>
          <w:sz w:val="22"/>
          <w:szCs w:val="22"/>
          <w:lang w:eastAsia="es-MX"/>
          <w14:ligatures w14:val="none"/>
        </w:rPr>
        <w:t>Reposiciones</w:t>
      </w:r>
    </w:p>
    <w:p w:rsidR="00E46623" w:rsidRPr="00E46623" w:rsidRDefault="00E46623" w:rsidP="00E46623">
      <w:pPr>
        <w:rPr>
          <w:rFonts w:ascii="Times New Roman" w:eastAsia="Times New Roman" w:hAnsi="Times New Roman" w:cs="Times New Roman"/>
          <w:kern w:val="0"/>
          <w:lang w:eastAsia="es-MX"/>
          <w14:ligatures w14:val="none"/>
        </w:rPr>
      </w:pPr>
    </w:p>
    <w:p w:rsidR="00E46623" w:rsidRPr="00E46623" w:rsidRDefault="00E46623" w:rsidP="00E46623">
      <w:pPr>
        <w:spacing w:before="240" w:after="240"/>
        <w:rPr>
          <w:rFonts w:ascii="Times New Roman" w:eastAsia="Times New Roman" w:hAnsi="Times New Roman" w:cs="Times New Roman"/>
          <w:kern w:val="0"/>
          <w:lang w:eastAsia="es-MX"/>
          <w14:ligatures w14:val="none"/>
        </w:rPr>
      </w:pPr>
      <w:r w:rsidRPr="00E46623">
        <w:rPr>
          <w:rFonts w:ascii="Poppins" w:eastAsia="Times New Roman" w:hAnsi="Poppins" w:cs="Poppins"/>
          <w:color w:val="000000"/>
          <w:kern w:val="0"/>
          <w:sz w:val="22"/>
          <w:szCs w:val="22"/>
          <w:lang w:eastAsia="es-MX"/>
          <w14:ligatures w14:val="none"/>
        </w:rPr>
        <w:t>Además:</w:t>
      </w:r>
    </w:p>
    <w:p w:rsidR="00E46623" w:rsidRPr="00E46623" w:rsidRDefault="00E46623" w:rsidP="00E46623">
      <w:pPr>
        <w:spacing w:before="240" w:after="240"/>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color w:val="000000"/>
          <w:kern w:val="0"/>
          <w:sz w:val="22"/>
          <w:szCs w:val="22"/>
          <w:lang w:eastAsia="es-MX"/>
          <w14:ligatures w14:val="none"/>
        </w:rPr>
        <w:t>→</w:t>
      </w:r>
      <w:r w:rsidRPr="00E46623">
        <w:rPr>
          <w:rFonts w:ascii="Poppins" w:eastAsia="Times New Roman" w:hAnsi="Poppins" w:cs="Poppins"/>
          <w:color w:val="000000"/>
          <w:kern w:val="0"/>
          <w:sz w:val="22"/>
          <w:szCs w:val="22"/>
          <w:lang w:eastAsia="es-MX"/>
          <w14:ligatures w14:val="none"/>
        </w:rPr>
        <w:t xml:space="preserve"> ¿Quién tiene la autoridad para tomar esa decisión?</w:t>
      </w:r>
    </w:p>
    <w:p w:rsidR="00E46623" w:rsidRPr="00E46623" w:rsidRDefault="00E46623" w:rsidP="00E46623">
      <w:pPr>
        <w:numPr>
          <w:ilvl w:val="0"/>
          <w:numId w:val="4"/>
        </w:numPr>
        <w:spacing w:before="240"/>
        <w:textAlignment w:val="baseline"/>
        <w:rPr>
          <w:rFonts w:ascii="Poppins" w:eastAsia="Times New Roman" w:hAnsi="Poppins" w:cs="Poppins"/>
          <w:color w:val="000000"/>
          <w:kern w:val="0"/>
          <w:sz w:val="22"/>
          <w:szCs w:val="22"/>
          <w:lang w:eastAsia="es-MX"/>
          <w14:ligatures w14:val="none"/>
        </w:rPr>
      </w:pPr>
      <w:r w:rsidRPr="00E46623">
        <w:rPr>
          <w:rFonts w:ascii="Poppins" w:eastAsia="Times New Roman" w:hAnsi="Poppins" w:cs="Poppins"/>
          <w:color w:val="000000"/>
          <w:kern w:val="0"/>
          <w:sz w:val="22"/>
          <w:szCs w:val="22"/>
          <w:lang w:eastAsia="es-MX"/>
          <w14:ligatures w14:val="none"/>
        </w:rPr>
        <w:t>Comercial</w:t>
      </w:r>
    </w:p>
    <w:p w:rsidR="00E46623" w:rsidRPr="00E46623" w:rsidRDefault="00E46623" w:rsidP="00E46623">
      <w:pPr>
        <w:numPr>
          <w:ilvl w:val="0"/>
          <w:numId w:val="4"/>
        </w:numPr>
        <w:textAlignment w:val="baseline"/>
        <w:rPr>
          <w:rFonts w:ascii="Poppins" w:eastAsia="Times New Roman" w:hAnsi="Poppins" w:cs="Poppins"/>
          <w:color w:val="000000"/>
          <w:kern w:val="0"/>
          <w:sz w:val="22"/>
          <w:szCs w:val="22"/>
          <w:lang w:eastAsia="es-MX"/>
          <w14:ligatures w14:val="none"/>
        </w:rPr>
      </w:pPr>
      <w:r w:rsidRPr="00E46623">
        <w:rPr>
          <w:rFonts w:ascii="Poppins" w:eastAsia="Times New Roman" w:hAnsi="Poppins" w:cs="Poppins"/>
          <w:color w:val="000000"/>
          <w:kern w:val="0"/>
          <w:sz w:val="22"/>
          <w:szCs w:val="22"/>
          <w:lang w:eastAsia="es-MX"/>
          <w14:ligatures w14:val="none"/>
        </w:rPr>
        <w:t>Administración</w:t>
      </w:r>
    </w:p>
    <w:p w:rsidR="00E46623" w:rsidRPr="00E46623" w:rsidRDefault="00E46623" w:rsidP="00E46623">
      <w:pPr>
        <w:numPr>
          <w:ilvl w:val="0"/>
          <w:numId w:val="4"/>
        </w:numPr>
        <w:textAlignment w:val="baseline"/>
        <w:rPr>
          <w:rFonts w:ascii="Poppins" w:eastAsia="Times New Roman" w:hAnsi="Poppins" w:cs="Poppins"/>
          <w:color w:val="000000"/>
          <w:kern w:val="0"/>
          <w:sz w:val="22"/>
          <w:szCs w:val="22"/>
          <w:lang w:eastAsia="es-MX"/>
          <w14:ligatures w14:val="none"/>
        </w:rPr>
      </w:pPr>
      <w:r w:rsidRPr="00E46623">
        <w:rPr>
          <w:rFonts w:ascii="Poppins" w:eastAsia="Times New Roman" w:hAnsi="Poppins" w:cs="Poppins"/>
          <w:color w:val="000000"/>
          <w:kern w:val="0"/>
          <w:sz w:val="22"/>
          <w:szCs w:val="22"/>
          <w:lang w:eastAsia="es-MX"/>
          <w14:ligatures w14:val="none"/>
        </w:rPr>
        <w:t>Producción</w:t>
      </w:r>
    </w:p>
    <w:p w:rsidR="00E46623" w:rsidRPr="00E46623" w:rsidRDefault="00E46623" w:rsidP="00E46623">
      <w:pPr>
        <w:numPr>
          <w:ilvl w:val="0"/>
          <w:numId w:val="4"/>
        </w:numPr>
        <w:spacing w:after="240"/>
        <w:textAlignment w:val="baseline"/>
        <w:rPr>
          <w:rFonts w:ascii="Poppins" w:eastAsia="Times New Roman" w:hAnsi="Poppins" w:cs="Poppins"/>
          <w:color w:val="000000"/>
          <w:kern w:val="0"/>
          <w:sz w:val="22"/>
          <w:szCs w:val="22"/>
          <w:lang w:eastAsia="es-MX"/>
          <w14:ligatures w14:val="none"/>
        </w:rPr>
      </w:pPr>
      <w:r w:rsidRPr="00E46623">
        <w:rPr>
          <w:rFonts w:ascii="Poppins" w:eastAsia="Times New Roman" w:hAnsi="Poppins" w:cs="Poppins"/>
          <w:color w:val="000000"/>
          <w:kern w:val="0"/>
          <w:sz w:val="22"/>
          <w:szCs w:val="22"/>
          <w:lang w:eastAsia="es-MX"/>
          <w14:ligatures w14:val="none"/>
        </w:rPr>
        <w:t>Otro</w:t>
      </w:r>
    </w:p>
    <w:p w:rsidR="00E46623" w:rsidRPr="00E46623" w:rsidRDefault="00E46623" w:rsidP="00E46623">
      <w:pPr>
        <w:rPr>
          <w:rFonts w:ascii="Times New Roman" w:eastAsia="Times New Roman" w:hAnsi="Times New Roman" w:cs="Times New Roman"/>
          <w:kern w:val="0"/>
          <w:lang w:eastAsia="es-MX"/>
          <w14:ligatures w14:val="none"/>
        </w:rPr>
      </w:pPr>
    </w:p>
    <w:p w:rsidR="00E46623" w:rsidRPr="00E46623" w:rsidRDefault="00E46623" w:rsidP="00E46623">
      <w:pPr>
        <w:pStyle w:val="font-claude-response-body"/>
      </w:pPr>
      <w:r>
        <w:t xml:space="preserve">R/ </w:t>
      </w:r>
      <w:r w:rsidRPr="00E46623">
        <w:rPr>
          <w:b/>
          <w:bCs/>
        </w:rPr>
        <w:t>Define la regla con claridad porque la omisión del diseño es la excepción, no la norma, y debe quedar controlada.</w:t>
      </w:r>
    </w:p>
    <w:p w:rsidR="00E46623" w:rsidRPr="00E46623" w:rsidRDefault="0067111C" w:rsidP="00E46623">
      <w:pPr>
        <w:rPr>
          <w:rFonts w:ascii="Times New Roman" w:eastAsia="Times New Roman" w:hAnsi="Times New Roman" w:cs="Times New Roman"/>
          <w:kern w:val="0"/>
          <w:lang w:eastAsia="es-MX"/>
          <w14:ligatures w14:val="none"/>
        </w:rPr>
      </w:pPr>
      <w:r w:rsidRPr="0067111C">
        <w:rPr>
          <w:rFonts w:ascii="Times New Roman" w:eastAsia="Times New Roman" w:hAnsi="Times New Roman" w:cs="Times New Roman"/>
          <w:noProof/>
          <w:kern w:val="0"/>
          <w:lang w:eastAsia="es-MX"/>
        </w:rPr>
        <w:pict>
          <v:rect id="_x0000_i1029" alt="" style="width:441.9pt;height:.05pt;mso-width-percent:0;mso-height-percent:0;mso-width-percent:0;mso-height-percent:0" o:hralign="center" o:hrstd="t" o:hr="t" fillcolor="#a0a0a0" stroked="f"/>
        </w:pic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Proyectos que pueden omitir diseño por naturaleza del trabajo</w: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kern w:val="0"/>
          <w:lang w:eastAsia="es-MX"/>
          <w14:ligatures w14:val="none"/>
        </w:rPr>
        <w:t>Hay trabajos donde el diseño no agrega valor porque el producto ya está definido completamente por las medidas y los materiales, sin que haya decisiones estéticas o estructurales que tomar:</w: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Puertas de reposición o cambio de color</w:t>
      </w:r>
      <w:r w:rsidRPr="00E46623">
        <w:rPr>
          <w:rFonts w:ascii="Times New Roman" w:eastAsia="Times New Roman" w:hAnsi="Times New Roman" w:cs="Times New Roman"/>
          <w:kern w:val="0"/>
          <w:lang w:eastAsia="es-MX"/>
          <w14:ligatures w14:val="none"/>
        </w:rPr>
        <w:t xml:space="preserve"> — si el cliente quiere la misma puerta en otro material o el mismo diseño con medidas conocidas, el taller puede ejecutar con las especificaciones del pedido sin necesidad de modelo 3D.</w: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Acabados y retoques</w:t>
      </w:r>
      <w:r w:rsidRPr="00E46623">
        <w:rPr>
          <w:rFonts w:ascii="Times New Roman" w:eastAsia="Times New Roman" w:hAnsi="Times New Roman" w:cs="Times New Roman"/>
          <w:kern w:val="0"/>
          <w:lang w:eastAsia="es-MX"/>
          <w14:ligatures w14:val="none"/>
        </w:rPr>
        <w:t xml:space="preserve"> — cambio de color de gabinetes existentes, cambio de herrajes, instalación de iluminación interior. Son trabajos sobre muebles ya diseñados e instalados.</w: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Reparaciones</w:t>
      </w:r>
      <w:r w:rsidRPr="00E46623">
        <w:rPr>
          <w:rFonts w:ascii="Times New Roman" w:eastAsia="Times New Roman" w:hAnsi="Times New Roman" w:cs="Times New Roman"/>
          <w:kern w:val="0"/>
          <w:lang w:eastAsia="es-MX"/>
          <w14:ligatures w14:val="none"/>
        </w:rPr>
        <w:t xml:space="preserve"> — bisagras, correderas, ajustes de puertas, daños puntuales. No hay diseño que hacer.</w: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lastRenderedPageBreak/>
        <w:t>Reposiciones de piezas</w:t>
      </w:r>
      <w:r w:rsidRPr="00E46623">
        <w:rPr>
          <w:rFonts w:ascii="Times New Roman" w:eastAsia="Times New Roman" w:hAnsi="Times New Roman" w:cs="Times New Roman"/>
          <w:kern w:val="0"/>
          <w:lang w:eastAsia="es-MX"/>
          <w14:ligatures w14:val="none"/>
        </w:rPr>
        <w:t xml:space="preserve"> — el cliente rompe o daña un módulo y necesita la misma pieza. El taller tiene las medidas del proyecto original y puede reproducirla.</w: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Productos de catálogo estándar</w:t>
      </w:r>
      <w:r w:rsidRPr="00E46623">
        <w:rPr>
          <w:rFonts w:ascii="Times New Roman" w:eastAsia="Times New Roman" w:hAnsi="Times New Roman" w:cs="Times New Roman"/>
          <w:kern w:val="0"/>
          <w:lang w:eastAsia="es-MX"/>
          <w14:ligatures w14:val="none"/>
        </w:rPr>
        <w:t xml:space="preserve"> — si INNOVAR en algún momento ofrece módulos de dimensiones fijas con opciones de color predefinidas, esos productos no necesitan diseño porque ya están modelados.</w:t>
      </w:r>
    </w:p>
    <w:p w:rsidR="00E46623" w:rsidRPr="00E46623" w:rsidRDefault="0067111C" w:rsidP="00E46623">
      <w:pPr>
        <w:rPr>
          <w:rFonts w:ascii="Times New Roman" w:eastAsia="Times New Roman" w:hAnsi="Times New Roman" w:cs="Times New Roman"/>
          <w:kern w:val="0"/>
          <w:lang w:eastAsia="es-MX"/>
          <w14:ligatures w14:val="none"/>
        </w:rPr>
      </w:pPr>
      <w:r w:rsidRPr="0067111C">
        <w:rPr>
          <w:rFonts w:ascii="Times New Roman" w:eastAsia="Times New Roman" w:hAnsi="Times New Roman" w:cs="Times New Roman"/>
          <w:noProof/>
          <w:kern w:val="0"/>
          <w:lang w:eastAsia="es-MX"/>
        </w:rPr>
        <w:pict>
          <v:rect id="_x0000_i1028" alt="" style="width:441.9pt;height:.05pt;mso-width-percent:0;mso-height-percent:0;mso-width-percent:0;mso-height-percent:0" o:hralign="center" o:hrstd="t" o:hr="t" fillcolor="#a0a0a0" stroked="f"/>
        </w:pic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Proyectos que siempre requieren diseño aunque parezcan simples</w: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kern w:val="0"/>
          <w:lang w:eastAsia="es-MX"/>
          <w14:ligatures w14:val="none"/>
        </w:rPr>
        <w:t>Esta distinción es importante para la carta magna porque el error más común es enviar a producción algo que "parece sencillo" sin diseño y que luego genera problemas en instalación:</w: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kern w:val="0"/>
          <w:lang w:eastAsia="es-MX"/>
          <w14:ligatures w14:val="none"/>
        </w:rPr>
        <w:t>Cualquier proyecto que involucre un espacio nuevo, que combine más de dos módulos, que tenga restricciones de espacio como columnas o ventanas, o que el cliente haya descrito con palabras vagas como "algo moderno" o "algo parecido a lo que vi en Pinterest" — ese proyecto siempre necesita diseño. La visita técnica puede tener medidas perfectas pero sin render el cliente no sabe exactamente qué está comprando y los reclamos en instalación se multiplican.</w:t>
      </w:r>
    </w:p>
    <w:p w:rsidR="00E46623" w:rsidRPr="00E46623" w:rsidRDefault="0067111C" w:rsidP="00E46623">
      <w:pPr>
        <w:rPr>
          <w:rFonts w:ascii="Times New Roman" w:eastAsia="Times New Roman" w:hAnsi="Times New Roman" w:cs="Times New Roman"/>
          <w:kern w:val="0"/>
          <w:lang w:eastAsia="es-MX"/>
          <w14:ligatures w14:val="none"/>
        </w:rPr>
      </w:pPr>
      <w:r w:rsidRPr="0067111C">
        <w:rPr>
          <w:rFonts w:ascii="Times New Roman" w:eastAsia="Times New Roman" w:hAnsi="Times New Roman" w:cs="Times New Roman"/>
          <w:noProof/>
          <w:kern w:val="0"/>
          <w:lang w:eastAsia="es-MX"/>
        </w:rPr>
        <w:pict>
          <v:rect id="_x0000_i1027" alt="" style="width:441.9pt;height:.05pt;mso-width-percent:0;mso-height-percent:0;mso-width-percent:0;mso-height-percent:0" o:hralign="center" o:hrstd="t" o:hr="t" fillcolor="#a0a0a0" stroked="f"/>
        </w:pic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Quién tiene la autoridad para omitir diseño</w: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kern w:val="0"/>
          <w:lang w:eastAsia="es-MX"/>
          <w14:ligatures w14:val="none"/>
        </w:rPr>
        <w:t>La decisión debe tener dos niveles según el valor del proyecto:</w: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El comercial puede omitir diseño</w:t>
      </w:r>
      <w:r w:rsidRPr="00E46623">
        <w:rPr>
          <w:rFonts w:ascii="Times New Roman" w:eastAsia="Times New Roman" w:hAnsi="Times New Roman" w:cs="Times New Roman"/>
          <w:kern w:val="0"/>
          <w:lang w:eastAsia="es-MX"/>
          <w14:ligatures w14:val="none"/>
        </w:rPr>
        <w:t xml:space="preserve"> en proyectos de bajo valor y alcance claramente definido — reparaciones, reposiciones, acabados, puertas de reposición. El comercial marca la casilla "sin diseño" al crear o editar el proyecto y el sistema registra quién tomó esa decisión y cuándo. No necesita aprobación adicional.</w: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La administración debe aprobar</w:t>
      </w:r>
      <w:r w:rsidRPr="00E46623">
        <w:rPr>
          <w:rFonts w:ascii="Times New Roman" w:eastAsia="Times New Roman" w:hAnsi="Times New Roman" w:cs="Times New Roman"/>
          <w:kern w:val="0"/>
          <w:lang w:eastAsia="es-MX"/>
          <w14:ligatures w14:val="none"/>
        </w:rPr>
        <w:t xml:space="preserve"> la omisión de diseño en proyectos nuevos que superen un valor umbral, por ejemplo $500.000 COP, o en proyectos que incluyan módulos nuevos aunque el cliente sea recurrente. El comercial solicita la omisión, el </w:t>
      </w:r>
      <w:proofErr w:type="spellStart"/>
      <w:r w:rsidRPr="00E46623">
        <w:rPr>
          <w:rFonts w:ascii="Times New Roman" w:eastAsia="Times New Roman" w:hAnsi="Times New Roman" w:cs="Times New Roman"/>
          <w:kern w:val="0"/>
          <w:lang w:eastAsia="es-MX"/>
          <w14:ligatures w14:val="none"/>
        </w:rPr>
        <w:t>admin</w:t>
      </w:r>
      <w:proofErr w:type="spellEnd"/>
      <w:r w:rsidRPr="00E46623">
        <w:rPr>
          <w:rFonts w:ascii="Times New Roman" w:eastAsia="Times New Roman" w:hAnsi="Times New Roman" w:cs="Times New Roman"/>
          <w:kern w:val="0"/>
          <w:lang w:eastAsia="es-MX"/>
          <w14:ligatures w14:val="none"/>
        </w:rPr>
        <w:t xml:space="preserve"> aprueba o rechaza desde su panel, y queda registrado el motivo.</w: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Producción nunca decide</w:t>
      </w:r>
      <w:r w:rsidRPr="00E46623">
        <w:rPr>
          <w:rFonts w:ascii="Times New Roman" w:eastAsia="Times New Roman" w:hAnsi="Times New Roman" w:cs="Times New Roman"/>
          <w:kern w:val="0"/>
          <w:lang w:eastAsia="es-MX"/>
          <w14:ligatures w14:val="none"/>
        </w:rPr>
        <w:t xml:space="preserve"> si se omite el diseño. Producción recibe la orden y ejecuta. Si el taller recibe un proyecto sin diseño que considera ambiguo, su canal es devolver la orden al comercial o al </w:t>
      </w:r>
      <w:proofErr w:type="spellStart"/>
      <w:r w:rsidRPr="00E46623">
        <w:rPr>
          <w:rFonts w:ascii="Times New Roman" w:eastAsia="Times New Roman" w:hAnsi="Times New Roman" w:cs="Times New Roman"/>
          <w:kern w:val="0"/>
          <w:lang w:eastAsia="es-MX"/>
          <w14:ligatures w14:val="none"/>
        </w:rPr>
        <w:t>admin</w:t>
      </w:r>
      <w:proofErr w:type="spellEnd"/>
      <w:r w:rsidRPr="00E46623">
        <w:rPr>
          <w:rFonts w:ascii="Times New Roman" w:eastAsia="Times New Roman" w:hAnsi="Times New Roman" w:cs="Times New Roman"/>
          <w:kern w:val="0"/>
          <w:lang w:eastAsia="es-MX"/>
          <w14:ligatures w14:val="none"/>
        </w:rPr>
        <w:t xml:space="preserve"> con una observación, no tomar la decisión por su cuenta.</w:t>
      </w:r>
    </w:p>
    <w:p w:rsidR="00E46623" w:rsidRPr="00E46623" w:rsidRDefault="0067111C" w:rsidP="00E46623">
      <w:pPr>
        <w:rPr>
          <w:rFonts w:ascii="Times New Roman" w:eastAsia="Times New Roman" w:hAnsi="Times New Roman" w:cs="Times New Roman"/>
          <w:kern w:val="0"/>
          <w:lang w:eastAsia="es-MX"/>
          <w14:ligatures w14:val="none"/>
        </w:rPr>
      </w:pPr>
      <w:r w:rsidRPr="0067111C">
        <w:rPr>
          <w:rFonts w:ascii="Times New Roman" w:eastAsia="Times New Roman" w:hAnsi="Times New Roman" w:cs="Times New Roman"/>
          <w:noProof/>
          <w:kern w:val="0"/>
          <w:lang w:eastAsia="es-MX"/>
        </w:rPr>
        <w:pict>
          <v:rect id="_x0000_i1026" alt="" style="width:441.9pt;height:.05pt;mso-width-percent:0;mso-height-percent:0;mso-width-percent:0;mso-height-percent:0" o:hralign="center" o:hrstd="t" o:hr="t" fillcolor="#a0a0a0" stroked="f"/>
        </w:pic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Cómo debe manejarlo el sistema</w: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kern w:val="0"/>
          <w:lang w:eastAsia="es-MX"/>
          <w14:ligatures w14:val="none"/>
        </w:rPr>
        <w:lastRenderedPageBreak/>
        <w:t xml:space="preserve">Al crear un proyecto, el comercial selecciona si requiere diseño o no. Si marca "sin diseño", el sistema pide obligatoriamente una categoría de la lista de tipos permitidos y registra el nombre del usuario que tomó la decisión. Si el valor del proyecto supera el umbral configurado por el </w:t>
      </w:r>
      <w:proofErr w:type="spellStart"/>
      <w:r w:rsidRPr="00E46623">
        <w:rPr>
          <w:rFonts w:ascii="Times New Roman" w:eastAsia="Times New Roman" w:hAnsi="Times New Roman" w:cs="Times New Roman"/>
          <w:kern w:val="0"/>
          <w:lang w:eastAsia="es-MX"/>
          <w14:ligatures w14:val="none"/>
        </w:rPr>
        <w:t>admin</w:t>
      </w:r>
      <w:proofErr w:type="spellEnd"/>
      <w:r w:rsidRPr="00E46623">
        <w:rPr>
          <w:rFonts w:ascii="Times New Roman" w:eastAsia="Times New Roman" w:hAnsi="Times New Roman" w:cs="Times New Roman"/>
          <w:kern w:val="0"/>
          <w:lang w:eastAsia="es-MX"/>
          <w14:ligatures w14:val="none"/>
        </w:rPr>
        <w:t xml:space="preserve">, el botón "sin diseño" no está disponible para el comercial — aparece en cambio "solicitar omisión de diseño" que genera una tarea de aprobación para el </w:t>
      </w:r>
      <w:proofErr w:type="spellStart"/>
      <w:r w:rsidRPr="00E46623">
        <w:rPr>
          <w:rFonts w:ascii="Times New Roman" w:eastAsia="Times New Roman" w:hAnsi="Times New Roman" w:cs="Times New Roman"/>
          <w:kern w:val="0"/>
          <w:lang w:eastAsia="es-MX"/>
          <w14:ligatures w14:val="none"/>
        </w:rPr>
        <w:t>admin</w:t>
      </w:r>
      <w:proofErr w:type="spellEnd"/>
      <w:r w:rsidRPr="00E46623">
        <w:rPr>
          <w:rFonts w:ascii="Times New Roman" w:eastAsia="Times New Roman" w:hAnsi="Times New Roman" w:cs="Times New Roman"/>
          <w:kern w:val="0"/>
          <w:lang w:eastAsia="es-MX"/>
          <w14:ligatures w14:val="none"/>
        </w:rPr>
        <w:t>. Una vez aprobada, el proyecto pasa directamente de cotización pagada a producción, saltando toda la etapa de diseño.</w:t>
      </w:r>
    </w:p>
    <w:p w:rsidR="00E46623" w:rsidRPr="00E46623" w:rsidRDefault="0067111C" w:rsidP="00E46623">
      <w:pPr>
        <w:rPr>
          <w:rFonts w:ascii="Times New Roman" w:eastAsia="Times New Roman" w:hAnsi="Times New Roman" w:cs="Times New Roman"/>
          <w:kern w:val="0"/>
          <w:lang w:eastAsia="es-MX"/>
          <w14:ligatures w14:val="none"/>
        </w:rPr>
      </w:pPr>
      <w:r w:rsidRPr="0067111C">
        <w:rPr>
          <w:rFonts w:ascii="Times New Roman" w:eastAsia="Times New Roman" w:hAnsi="Times New Roman" w:cs="Times New Roman"/>
          <w:noProof/>
          <w:kern w:val="0"/>
          <w:lang w:eastAsia="es-MX"/>
        </w:rPr>
        <w:pict>
          <v:rect id="_x0000_i1025" alt="" style="width:441.9pt;height:.05pt;mso-width-percent:0;mso-height-percent:0;mso-width-percent:0;mso-height-percent:0" o:hralign="center" o:hrstd="t" o:hr="t" fillcolor="#a0a0a0" stroked="f"/>
        </w:pict>
      </w:r>
    </w:p>
    <w:p w:rsidR="00E46623" w:rsidRPr="00E46623" w:rsidRDefault="00E46623" w:rsidP="00E46623">
      <w:pPr>
        <w:spacing w:before="100" w:beforeAutospacing="1" w:after="100" w:afterAutospacing="1"/>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b/>
          <w:bCs/>
          <w:kern w:val="0"/>
          <w:lang w:eastAsia="es-MX"/>
          <w14:ligatures w14:val="none"/>
        </w:rPr>
        <w:t>Para la carta magna:</w:t>
      </w:r>
      <w:r w:rsidRPr="00E46623">
        <w:rPr>
          <w:rFonts w:ascii="Times New Roman" w:eastAsia="Times New Roman" w:hAnsi="Times New Roman" w:cs="Times New Roman"/>
          <w:kern w:val="0"/>
          <w:lang w:eastAsia="es-MX"/>
          <w14:ligatures w14:val="none"/>
        </w:rPr>
        <w:t xml:space="preserve"> los proyectos que pueden omitir diseño son reparaciones, reposiciones de piezas, acabados sobre muebles existentes, puertas de reposición y productos de catálogo estándar. El comercial tiene autoridad para marcar "sin diseño" en proyectos de bajo valor con categoría definida. Para proyectos que superen el umbral de valor configurado, la omisión requiere aprobación del </w:t>
      </w:r>
      <w:proofErr w:type="spellStart"/>
      <w:r w:rsidRPr="00E46623">
        <w:rPr>
          <w:rFonts w:ascii="Times New Roman" w:eastAsia="Times New Roman" w:hAnsi="Times New Roman" w:cs="Times New Roman"/>
          <w:kern w:val="0"/>
          <w:lang w:eastAsia="es-MX"/>
          <w14:ligatures w14:val="none"/>
        </w:rPr>
        <w:t>admin</w:t>
      </w:r>
      <w:proofErr w:type="spellEnd"/>
      <w:r w:rsidRPr="00E46623">
        <w:rPr>
          <w:rFonts w:ascii="Times New Roman" w:eastAsia="Times New Roman" w:hAnsi="Times New Roman" w:cs="Times New Roman"/>
          <w:kern w:val="0"/>
          <w:lang w:eastAsia="es-MX"/>
          <w14:ligatures w14:val="none"/>
        </w:rPr>
        <w:t>. Producción no tiene autoridad de decisión sobre el flujo del proyecto. Toda omisión queda registrada con usuario, fecha y motivo en el historial del proyecto.</w:t>
      </w:r>
    </w:p>
    <w:p w:rsidR="00E46623" w:rsidRPr="00E46623" w:rsidRDefault="00E46623" w:rsidP="00E46623">
      <w:pPr>
        <w:rPr>
          <w:rFonts w:ascii="Times New Roman" w:eastAsia="Times New Roman" w:hAnsi="Times New Roman" w:cs="Times New Roman"/>
          <w:kern w:val="0"/>
          <w:lang w:eastAsia="es-MX"/>
          <w14:ligatures w14:val="none"/>
        </w:rPr>
      </w:pPr>
      <w:r w:rsidRPr="00E46623">
        <w:rPr>
          <w:rFonts w:ascii="Times New Roman" w:eastAsia="Times New Roman" w:hAnsi="Times New Roman" w:cs="Times New Roman"/>
          <w:kern w:val="0"/>
          <w:sz w:val="30"/>
          <w:szCs w:val="30"/>
          <w:lang w:eastAsia="es-MX"/>
          <w14:ligatures w14:val="none"/>
        </w:rPr>
        <w:t></w:t>
      </w:r>
    </w:p>
    <w:p w:rsidR="00E46623" w:rsidRDefault="00E46623" w:rsidP="00E46623">
      <w:pPr>
        <w:pStyle w:val="font-claude-response-body"/>
      </w:pPr>
      <w:r>
        <w:rPr>
          <w:rStyle w:val="Textoennegrita"/>
        </w:rPr>
        <w:t>Adendum — Trabajos de ejecución directa: sin diseño, sin render, sin despiece</w:t>
      </w:r>
    </w:p>
    <w:p w:rsidR="00E46623" w:rsidRDefault="00E46623" w:rsidP="00E46623">
      <w:pPr>
        <w:pStyle w:val="font-claude-response-body"/>
      </w:pPr>
      <w:r>
        <w:t>Existe una categoría de trabajos dentro de INNOVAR que opera bajo una lógica completamente distinta a los proyectos de diseño a medida. Puertas, reparaciones, muebles genéricos, acabados, reposiciones y trabajos similares no pasan por ninguna etapa de modelado 3D ni generación de renders, y en la gran mayoría de los casos van directamente al taller sin que el sistema intervenga más allá del registro del pedido.</w:t>
      </w:r>
    </w:p>
    <w:p w:rsidR="00E46623" w:rsidRDefault="00E46623" w:rsidP="00E46623">
      <w:pPr>
        <w:pStyle w:val="font-claude-response-body"/>
      </w:pPr>
      <w:r>
        <w:t>Estos trabajos tampoco requieren despiece formal generado por el sistema. El jefe de taller es quien interpreta el pedido — con las medidas, el material y las especificaciones anotadas por el comercial o el medidor — y define internamente cómo se ejecuta. Su experiencia y criterio técnico reemplazan lo que en un proyecto de diseño haría el plano de producción. El sistema no debe interferir en ese proceso ni exigir documentos que el taller no necesita y que solo generarían fricción operativa.</w:t>
      </w:r>
    </w:p>
    <w:p w:rsidR="00E46623" w:rsidRDefault="00E46623" w:rsidP="00E46623">
      <w:pPr>
        <w:pStyle w:val="font-claude-response-body"/>
      </w:pPr>
      <w:r>
        <w:t>El flujo para estos trabajos es: cliente solicita → comercial registra el pedido con medidas y especificaciones → pago o anticipo según el caso → taller recibe la orden y ejecuta → instalación o entrega. Nada más.</w:t>
      </w:r>
    </w:p>
    <w:p w:rsidR="00E46623" w:rsidRDefault="00E46623" w:rsidP="00E46623">
      <w:pPr>
        <w:pStyle w:val="font-claude-response-body"/>
      </w:pPr>
      <w:r>
        <w:t>Lo que sí debe hacer el sistema es distinguir claramente estos trabajos de los proyectos de diseño para que no aparezcan en los reportes de diseño pendiente, no generen tareas para el diseñador, y no activen los flujos de aprobación de renders. Son una categoría propia con su propio flujo simplificado.</w:t>
      </w:r>
    </w:p>
    <w:p w:rsidR="00E46623" w:rsidRDefault="00E46623" w:rsidP="00E46623">
      <w:pPr>
        <w:pStyle w:val="font-claude-response-body"/>
      </w:pPr>
      <w:r>
        <w:rPr>
          <w:rStyle w:val="Textoennegrita"/>
        </w:rPr>
        <w:t>Para la carta magna:</w:t>
      </w:r>
      <w:r>
        <w:t xml:space="preserve"> los trabajos de ejecución directa — puertas, reparaciones, muebles genéricos, acabados y reposiciones — no tienen etapa de diseño, no generan renders, y no </w:t>
      </w:r>
      <w:r>
        <w:lastRenderedPageBreak/>
        <w:t>requieren despiece formal del sistema. Van directamente a taller tras el registro del pedido. El jefe de taller es la autoridad técnica de ejecución en estos casos. El sistema los clasifica como categoría independiente para que no contaminen los flujos ni los reportes de los proyectos de diseño.</w:t>
      </w:r>
    </w:p>
    <w:p w:rsidR="0005604D" w:rsidRPr="0005604D" w:rsidRDefault="0005604D" w:rsidP="0005604D">
      <w:pPr>
        <w:rPr>
          <w:rFonts w:ascii="Times New Roman" w:eastAsia="Times New Roman" w:hAnsi="Times New Roman" w:cs="Times New Roman"/>
          <w:kern w:val="0"/>
          <w:lang w:eastAsia="es-MX"/>
          <w14:ligatures w14:val="none"/>
        </w:rPr>
      </w:pPr>
    </w:p>
    <w:p w:rsidR="0005604D" w:rsidRPr="0005604D" w:rsidRDefault="0005604D" w:rsidP="0005604D">
      <w:pPr>
        <w:rPr>
          <w:rFonts w:ascii="Times New Roman" w:eastAsia="Times New Roman" w:hAnsi="Times New Roman" w:cs="Times New Roman"/>
          <w:kern w:val="0"/>
          <w:lang w:eastAsia="es-MX"/>
          <w14:ligatures w14:val="none"/>
        </w:rPr>
      </w:pPr>
    </w:p>
    <w:p w:rsidR="0005604D" w:rsidRPr="0005604D" w:rsidRDefault="0005604D"/>
    <w:sectPr w:rsidR="0005604D" w:rsidRPr="000560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26663"/>
    <w:multiLevelType w:val="multilevel"/>
    <w:tmpl w:val="8338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D4A64"/>
    <w:multiLevelType w:val="multilevel"/>
    <w:tmpl w:val="64B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06BD8"/>
    <w:multiLevelType w:val="multilevel"/>
    <w:tmpl w:val="2C5A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639DF"/>
    <w:multiLevelType w:val="multilevel"/>
    <w:tmpl w:val="E20E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528442">
    <w:abstractNumId w:val="0"/>
  </w:num>
  <w:num w:numId="2" w16cid:durableId="624459330">
    <w:abstractNumId w:val="1"/>
  </w:num>
  <w:num w:numId="3" w16cid:durableId="752242848">
    <w:abstractNumId w:val="2"/>
  </w:num>
  <w:num w:numId="4" w16cid:durableId="1114061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04D"/>
    <w:rsid w:val="0005604D"/>
    <w:rsid w:val="000B5EED"/>
    <w:rsid w:val="0067111C"/>
    <w:rsid w:val="009F4A4A"/>
    <w:rsid w:val="00E4662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07E9D188"/>
  <w15:chartTrackingRefBased/>
  <w15:docId w15:val="{175F435B-0628-D844-BE95-E50B2DBE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05604D"/>
    <w:pPr>
      <w:spacing w:before="100" w:beforeAutospacing="1" w:after="100" w:afterAutospacing="1"/>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5604D"/>
    <w:rPr>
      <w:rFonts w:ascii="Times New Roman" w:eastAsia="Times New Roman" w:hAnsi="Times New Roman" w:cs="Times New Roman"/>
      <w:b/>
      <w:bCs/>
      <w:kern w:val="0"/>
      <w:sz w:val="27"/>
      <w:szCs w:val="27"/>
      <w:lang w:eastAsia="es-MX"/>
      <w14:ligatures w14:val="none"/>
    </w:rPr>
  </w:style>
  <w:style w:type="paragraph" w:styleId="NormalWeb">
    <w:name w:val="Normal (Web)"/>
    <w:basedOn w:val="Normal"/>
    <w:uiPriority w:val="99"/>
    <w:semiHidden/>
    <w:unhideWhenUsed/>
    <w:rsid w:val="0005604D"/>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font-claude-response-body">
    <w:name w:val="font-claude-response-body"/>
    <w:basedOn w:val="Normal"/>
    <w:rsid w:val="0005604D"/>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05604D"/>
    <w:rPr>
      <w:b/>
      <w:bCs/>
    </w:rPr>
  </w:style>
  <w:style w:type="character" w:styleId="nfasis">
    <w:name w:val="Emphasis"/>
    <w:basedOn w:val="Fuentedeprrafopredeter"/>
    <w:uiPriority w:val="20"/>
    <w:qFormat/>
    <w:rsid w:val="0005604D"/>
    <w:rPr>
      <w:i/>
      <w:iCs/>
    </w:rPr>
  </w:style>
  <w:style w:type="character" w:styleId="CdigoHTML">
    <w:name w:val="HTML Code"/>
    <w:basedOn w:val="Fuentedeprrafopredeter"/>
    <w:uiPriority w:val="99"/>
    <w:semiHidden/>
    <w:unhideWhenUsed/>
    <w:rsid w:val="0005604D"/>
    <w:rPr>
      <w:rFonts w:ascii="Courier New" w:eastAsia="Times New Roman" w:hAnsi="Courier New" w:cs="Courier New"/>
      <w:sz w:val="20"/>
      <w:szCs w:val="20"/>
    </w:rPr>
  </w:style>
  <w:style w:type="character" w:customStyle="1" w:styleId="absolute">
    <w:name w:val="absolute"/>
    <w:basedOn w:val="Fuentedeprrafopredeter"/>
    <w:rsid w:val="0005604D"/>
  </w:style>
  <w:style w:type="character" w:customStyle="1" w:styleId="inline-flex">
    <w:name w:val="inline-flex"/>
    <w:basedOn w:val="Fuentedeprrafopredeter"/>
    <w:rsid w:val="0005604D"/>
  </w:style>
  <w:style w:type="character" w:customStyle="1" w:styleId="transition-all">
    <w:name w:val="transition-all"/>
    <w:basedOn w:val="Fuentedeprrafopredeter"/>
    <w:rsid w:val="0005604D"/>
  </w:style>
  <w:style w:type="paragraph" w:styleId="Prrafodelista">
    <w:name w:val="List Paragraph"/>
    <w:basedOn w:val="Normal"/>
    <w:uiPriority w:val="34"/>
    <w:qFormat/>
    <w:rsid w:val="000560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342613">
      <w:bodyDiv w:val="1"/>
      <w:marLeft w:val="0"/>
      <w:marRight w:val="0"/>
      <w:marTop w:val="0"/>
      <w:marBottom w:val="0"/>
      <w:divBdr>
        <w:top w:val="none" w:sz="0" w:space="0" w:color="auto"/>
        <w:left w:val="none" w:sz="0" w:space="0" w:color="auto"/>
        <w:bottom w:val="none" w:sz="0" w:space="0" w:color="auto"/>
        <w:right w:val="none" w:sz="0" w:space="0" w:color="auto"/>
      </w:divBdr>
    </w:div>
    <w:div w:id="446387228">
      <w:bodyDiv w:val="1"/>
      <w:marLeft w:val="0"/>
      <w:marRight w:val="0"/>
      <w:marTop w:val="0"/>
      <w:marBottom w:val="0"/>
      <w:divBdr>
        <w:top w:val="none" w:sz="0" w:space="0" w:color="auto"/>
        <w:left w:val="none" w:sz="0" w:space="0" w:color="auto"/>
        <w:bottom w:val="none" w:sz="0" w:space="0" w:color="auto"/>
        <w:right w:val="none" w:sz="0" w:space="0" w:color="auto"/>
      </w:divBdr>
      <w:divsChild>
        <w:div w:id="1427774443">
          <w:marLeft w:val="0"/>
          <w:marRight w:val="0"/>
          <w:marTop w:val="0"/>
          <w:marBottom w:val="0"/>
          <w:divBdr>
            <w:top w:val="none" w:sz="0" w:space="0" w:color="auto"/>
            <w:left w:val="none" w:sz="0" w:space="0" w:color="auto"/>
            <w:bottom w:val="none" w:sz="0" w:space="0" w:color="auto"/>
            <w:right w:val="none" w:sz="0" w:space="0" w:color="auto"/>
          </w:divBdr>
          <w:divsChild>
            <w:div w:id="2124491297">
              <w:marLeft w:val="0"/>
              <w:marRight w:val="0"/>
              <w:marTop w:val="0"/>
              <w:marBottom w:val="0"/>
              <w:divBdr>
                <w:top w:val="none" w:sz="0" w:space="0" w:color="auto"/>
                <w:left w:val="none" w:sz="0" w:space="0" w:color="auto"/>
                <w:bottom w:val="none" w:sz="0" w:space="0" w:color="auto"/>
                <w:right w:val="none" w:sz="0" w:space="0" w:color="auto"/>
              </w:divBdr>
              <w:divsChild>
                <w:div w:id="1758624606">
                  <w:marLeft w:val="0"/>
                  <w:marRight w:val="0"/>
                  <w:marTop w:val="0"/>
                  <w:marBottom w:val="0"/>
                  <w:divBdr>
                    <w:top w:val="none" w:sz="0" w:space="0" w:color="auto"/>
                    <w:left w:val="none" w:sz="0" w:space="0" w:color="auto"/>
                    <w:bottom w:val="none" w:sz="0" w:space="0" w:color="auto"/>
                    <w:right w:val="none" w:sz="0" w:space="0" w:color="auto"/>
                  </w:divBdr>
                  <w:divsChild>
                    <w:div w:id="71697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875307">
          <w:marLeft w:val="0"/>
          <w:marRight w:val="0"/>
          <w:marTop w:val="0"/>
          <w:marBottom w:val="0"/>
          <w:divBdr>
            <w:top w:val="none" w:sz="0" w:space="0" w:color="auto"/>
            <w:left w:val="none" w:sz="0" w:space="0" w:color="auto"/>
            <w:bottom w:val="none" w:sz="0" w:space="0" w:color="auto"/>
            <w:right w:val="none" w:sz="0" w:space="0" w:color="auto"/>
          </w:divBdr>
          <w:divsChild>
            <w:div w:id="1901133846">
              <w:marLeft w:val="0"/>
              <w:marRight w:val="0"/>
              <w:marTop w:val="0"/>
              <w:marBottom w:val="0"/>
              <w:divBdr>
                <w:top w:val="none" w:sz="0" w:space="0" w:color="auto"/>
                <w:left w:val="none" w:sz="0" w:space="0" w:color="auto"/>
                <w:bottom w:val="none" w:sz="0" w:space="0" w:color="auto"/>
                <w:right w:val="none" w:sz="0" w:space="0" w:color="auto"/>
              </w:divBdr>
              <w:divsChild>
                <w:div w:id="3932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85797">
      <w:bodyDiv w:val="1"/>
      <w:marLeft w:val="0"/>
      <w:marRight w:val="0"/>
      <w:marTop w:val="0"/>
      <w:marBottom w:val="0"/>
      <w:divBdr>
        <w:top w:val="none" w:sz="0" w:space="0" w:color="auto"/>
        <w:left w:val="none" w:sz="0" w:space="0" w:color="auto"/>
        <w:bottom w:val="none" w:sz="0" w:space="0" w:color="auto"/>
        <w:right w:val="none" w:sz="0" w:space="0" w:color="auto"/>
      </w:divBdr>
    </w:div>
    <w:div w:id="831140042">
      <w:bodyDiv w:val="1"/>
      <w:marLeft w:val="0"/>
      <w:marRight w:val="0"/>
      <w:marTop w:val="0"/>
      <w:marBottom w:val="0"/>
      <w:divBdr>
        <w:top w:val="none" w:sz="0" w:space="0" w:color="auto"/>
        <w:left w:val="none" w:sz="0" w:space="0" w:color="auto"/>
        <w:bottom w:val="none" w:sz="0" w:space="0" w:color="auto"/>
        <w:right w:val="none" w:sz="0" w:space="0" w:color="auto"/>
      </w:divBdr>
    </w:div>
    <w:div w:id="1024290350">
      <w:bodyDiv w:val="1"/>
      <w:marLeft w:val="0"/>
      <w:marRight w:val="0"/>
      <w:marTop w:val="0"/>
      <w:marBottom w:val="0"/>
      <w:divBdr>
        <w:top w:val="none" w:sz="0" w:space="0" w:color="auto"/>
        <w:left w:val="none" w:sz="0" w:space="0" w:color="auto"/>
        <w:bottom w:val="none" w:sz="0" w:space="0" w:color="auto"/>
        <w:right w:val="none" w:sz="0" w:space="0" w:color="auto"/>
      </w:divBdr>
    </w:div>
    <w:div w:id="1436444084">
      <w:bodyDiv w:val="1"/>
      <w:marLeft w:val="0"/>
      <w:marRight w:val="0"/>
      <w:marTop w:val="0"/>
      <w:marBottom w:val="0"/>
      <w:divBdr>
        <w:top w:val="none" w:sz="0" w:space="0" w:color="auto"/>
        <w:left w:val="none" w:sz="0" w:space="0" w:color="auto"/>
        <w:bottom w:val="none" w:sz="0" w:space="0" w:color="auto"/>
        <w:right w:val="none" w:sz="0" w:space="0" w:color="auto"/>
      </w:divBdr>
    </w:div>
    <w:div w:id="1461920155">
      <w:bodyDiv w:val="1"/>
      <w:marLeft w:val="0"/>
      <w:marRight w:val="0"/>
      <w:marTop w:val="0"/>
      <w:marBottom w:val="0"/>
      <w:divBdr>
        <w:top w:val="none" w:sz="0" w:space="0" w:color="auto"/>
        <w:left w:val="none" w:sz="0" w:space="0" w:color="auto"/>
        <w:bottom w:val="none" w:sz="0" w:space="0" w:color="auto"/>
        <w:right w:val="none" w:sz="0" w:space="0" w:color="auto"/>
      </w:divBdr>
    </w:div>
    <w:div w:id="1668559233">
      <w:bodyDiv w:val="1"/>
      <w:marLeft w:val="0"/>
      <w:marRight w:val="0"/>
      <w:marTop w:val="0"/>
      <w:marBottom w:val="0"/>
      <w:divBdr>
        <w:top w:val="none" w:sz="0" w:space="0" w:color="auto"/>
        <w:left w:val="none" w:sz="0" w:space="0" w:color="auto"/>
        <w:bottom w:val="none" w:sz="0" w:space="0" w:color="auto"/>
        <w:right w:val="none" w:sz="0" w:space="0" w:color="auto"/>
      </w:divBdr>
    </w:div>
    <w:div w:id="1669477412">
      <w:bodyDiv w:val="1"/>
      <w:marLeft w:val="0"/>
      <w:marRight w:val="0"/>
      <w:marTop w:val="0"/>
      <w:marBottom w:val="0"/>
      <w:divBdr>
        <w:top w:val="none" w:sz="0" w:space="0" w:color="auto"/>
        <w:left w:val="none" w:sz="0" w:space="0" w:color="auto"/>
        <w:bottom w:val="none" w:sz="0" w:space="0" w:color="auto"/>
        <w:right w:val="none" w:sz="0" w:space="0" w:color="auto"/>
      </w:divBdr>
    </w:div>
    <w:div w:id="1977101126">
      <w:bodyDiv w:val="1"/>
      <w:marLeft w:val="0"/>
      <w:marRight w:val="0"/>
      <w:marTop w:val="0"/>
      <w:marBottom w:val="0"/>
      <w:divBdr>
        <w:top w:val="none" w:sz="0" w:space="0" w:color="auto"/>
        <w:left w:val="none" w:sz="0" w:space="0" w:color="auto"/>
        <w:bottom w:val="none" w:sz="0" w:space="0" w:color="auto"/>
        <w:right w:val="none" w:sz="0" w:space="0" w:color="auto"/>
      </w:divBdr>
    </w:div>
    <w:div w:id="1991211181">
      <w:bodyDiv w:val="1"/>
      <w:marLeft w:val="0"/>
      <w:marRight w:val="0"/>
      <w:marTop w:val="0"/>
      <w:marBottom w:val="0"/>
      <w:divBdr>
        <w:top w:val="none" w:sz="0" w:space="0" w:color="auto"/>
        <w:left w:val="none" w:sz="0" w:space="0" w:color="auto"/>
        <w:bottom w:val="none" w:sz="0" w:space="0" w:color="auto"/>
        <w:right w:val="none" w:sz="0" w:space="0" w:color="auto"/>
      </w:divBdr>
    </w:div>
    <w:div w:id="2123649189">
      <w:bodyDiv w:val="1"/>
      <w:marLeft w:val="0"/>
      <w:marRight w:val="0"/>
      <w:marTop w:val="0"/>
      <w:marBottom w:val="0"/>
      <w:divBdr>
        <w:top w:val="none" w:sz="0" w:space="0" w:color="auto"/>
        <w:left w:val="none" w:sz="0" w:space="0" w:color="auto"/>
        <w:bottom w:val="none" w:sz="0" w:space="0" w:color="auto"/>
        <w:right w:val="none" w:sz="0" w:space="0" w:color="auto"/>
      </w:divBdr>
    </w:div>
    <w:div w:id="2130200874">
      <w:bodyDiv w:val="1"/>
      <w:marLeft w:val="0"/>
      <w:marRight w:val="0"/>
      <w:marTop w:val="0"/>
      <w:marBottom w:val="0"/>
      <w:divBdr>
        <w:top w:val="none" w:sz="0" w:space="0" w:color="auto"/>
        <w:left w:val="none" w:sz="0" w:space="0" w:color="auto"/>
        <w:bottom w:val="none" w:sz="0" w:space="0" w:color="auto"/>
        <w:right w:val="none" w:sz="0" w:space="0" w:color="auto"/>
      </w:divBdr>
      <w:divsChild>
        <w:div w:id="845285766">
          <w:marLeft w:val="0"/>
          <w:marRight w:val="0"/>
          <w:marTop w:val="0"/>
          <w:marBottom w:val="0"/>
          <w:divBdr>
            <w:top w:val="none" w:sz="0" w:space="0" w:color="auto"/>
            <w:left w:val="none" w:sz="0" w:space="0" w:color="auto"/>
            <w:bottom w:val="none" w:sz="0" w:space="0" w:color="auto"/>
            <w:right w:val="none" w:sz="0" w:space="0" w:color="auto"/>
          </w:divBdr>
          <w:divsChild>
            <w:div w:id="1994794031">
              <w:marLeft w:val="0"/>
              <w:marRight w:val="0"/>
              <w:marTop w:val="0"/>
              <w:marBottom w:val="0"/>
              <w:divBdr>
                <w:top w:val="none" w:sz="0" w:space="0" w:color="auto"/>
                <w:left w:val="none" w:sz="0" w:space="0" w:color="auto"/>
                <w:bottom w:val="none" w:sz="0" w:space="0" w:color="auto"/>
                <w:right w:val="none" w:sz="0" w:space="0" w:color="auto"/>
              </w:divBdr>
              <w:divsChild>
                <w:div w:id="984168492">
                  <w:marLeft w:val="0"/>
                  <w:marRight w:val="0"/>
                  <w:marTop w:val="0"/>
                  <w:marBottom w:val="0"/>
                  <w:divBdr>
                    <w:top w:val="none" w:sz="0" w:space="0" w:color="auto"/>
                    <w:left w:val="none" w:sz="0" w:space="0" w:color="auto"/>
                    <w:bottom w:val="none" w:sz="0" w:space="0" w:color="auto"/>
                    <w:right w:val="none" w:sz="0" w:space="0" w:color="auto"/>
                  </w:divBdr>
                  <w:divsChild>
                    <w:div w:id="185422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19025">
          <w:marLeft w:val="0"/>
          <w:marRight w:val="0"/>
          <w:marTop w:val="0"/>
          <w:marBottom w:val="0"/>
          <w:divBdr>
            <w:top w:val="none" w:sz="0" w:space="0" w:color="auto"/>
            <w:left w:val="none" w:sz="0" w:space="0" w:color="auto"/>
            <w:bottom w:val="none" w:sz="0" w:space="0" w:color="auto"/>
            <w:right w:val="none" w:sz="0" w:space="0" w:color="auto"/>
          </w:divBdr>
          <w:divsChild>
            <w:div w:id="1472021645">
              <w:marLeft w:val="0"/>
              <w:marRight w:val="0"/>
              <w:marTop w:val="0"/>
              <w:marBottom w:val="0"/>
              <w:divBdr>
                <w:top w:val="none" w:sz="0" w:space="0" w:color="auto"/>
                <w:left w:val="none" w:sz="0" w:space="0" w:color="auto"/>
                <w:bottom w:val="none" w:sz="0" w:space="0" w:color="auto"/>
                <w:right w:val="none" w:sz="0" w:space="0" w:color="auto"/>
              </w:divBdr>
              <w:divsChild>
                <w:div w:id="153788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3595</Words>
  <Characters>19773</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 Pro</dc:creator>
  <cp:keywords/>
  <dc:description/>
  <cp:lastModifiedBy>MacBook Pro</cp:lastModifiedBy>
  <cp:revision>1</cp:revision>
  <dcterms:created xsi:type="dcterms:W3CDTF">2026-06-20T01:43:00Z</dcterms:created>
  <dcterms:modified xsi:type="dcterms:W3CDTF">2026-06-20T02:03:00Z</dcterms:modified>
</cp:coreProperties>
</file>