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5oxj9wjtek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Helper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being a helper during this session!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material is already deployed on the ACCESS Pegasus system. Attendees should log in using their ACCESS credentials: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https://pegasus.access-ci.org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 case we experience any network issues, we will have videos of the tutorials. Presenter will show the videos, and these tutorials can be completed later in a self-guided fashion by the attendees.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Attendees should start a notebook with lifetime of 2 hours: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2249727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249727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Material will can be found in the Jupyter file browser, under </w:t>
      </w:r>
      <w:r w:rsidDel="00000000" w:rsidR="00000000" w:rsidRPr="00000000">
        <w:rPr>
          <w:b w:val="1"/>
          <w:rtl w:val="0"/>
        </w:rPr>
        <w:t xml:space="preserve">ACCESS-Pegasus-Examples</w:t>
      </w:r>
      <w:r w:rsidDel="00000000" w:rsidR="00000000" w:rsidRPr="00000000">
        <w:rPr>
          <w:rtl w:val="0"/>
        </w:rPr>
        <w:t xml:space="preserve"> - all users should already have this directory in their $HOME.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7725243" cy="3803399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5243" cy="3803399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permitting, we will run 01, 03, and 04 tutorials. Note that we are skipping 02 and 05.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01-Tutorial-Running-a-Complete-Workflow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03-Tutorial-Catalogs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04-Tutorial-Debugging-Statistics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presenter will have slides in between each one. There is a chance that attendees will not have time to finish each one during the allotted time - this is not an issue. Attendees can leave the notebooks running during the next round of slides, and/or come back later and finish the tutorial.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tutorials are mostly self-guided. Attendees should just have to step through the cells one by one (using the </w:t>
      </w:r>
      <w:r w:rsidDel="00000000" w:rsidR="00000000" w:rsidRPr="00000000">
        <w:rPr/>
        <w:drawing>
          <wp:inline distB="114300" distT="114300" distL="114300" distR="114300">
            <wp:extent cx="471240" cy="22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40" cy="2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button)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s4zw97phzzw" w:id="1"/>
      <w:bookmarkEnd w:id="1"/>
      <w:r w:rsidDel="00000000" w:rsidR="00000000" w:rsidRPr="00000000">
        <w:rPr>
          <w:rtl w:val="0"/>
        </w:rPr>
        <w:t xml:space="preserve">01-Tutorial-Running-a-Complete-Workflow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objective of this tutorial is to run a simple workflow, but not worry too much about all the details.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hhfdynyjude" w:id="2"/>
      <w:bookmarkEnd w:id="2"/>
      <w:r w:rsidDel="00000000" w:rsidR="00000000" w:rsidRPr="00000000">
        <w:rPr>
          <w:rtl w:val="0"/>
        </w:rPr>
        <w:t xml:space="preserve">03-Tutorial-Catalogs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objective of this tutorial is to better understand catalogs.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oezxnd5elmvo" w:id="3"/>
      <w:bookmarkEnd w:id="3"/>
      <w:r w:rsidDel="00000000" w:rsidR="00000000" w:rsidRPr="00000000">
        <w:rPr>
          <w:rtl w:val="0"/>
        </w:rPr>
        <w:t xml:space="preserve">04-Tutorial-Debugging-Statistics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objective of this tutorial is to learn about Pegasus’ tools for debugging failed workflows, and pull out information from the provenance database.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egasus.access-ci.or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