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Cybersecurity Requirements for ACCESS Services v1</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 Technology, Support}</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{Planning, Integration, Operations}</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{Planning, Integration, Operations,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Cybersecurity and incident response contact(s)</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&lt;Summarizes the purpose or goal for the task, who performs the task, and approximate effort. If this task replaces or upgrades one or more other tasks, provide references to those tasks and summarize significant new or changed elements.</w:t>
      </w:r>
      <w:r w:rsidDel="00000000" w:rsidR="00000000" w:rsidRPr="00000000">
        <w:rPr>
          <w:rtl w:val="0"/>
        </w:rPr>
        <w:t xml:space="preserve">&gt;</w:t>
      </w:r>
    </w:p>
    <w:p w:rsidR="00000000" w:rsidDel="00000000" w:rsidP="00000000" w:rsidRDefault="00000000" w:rsidRPr="00000000" w14:paraId="00000007">
      <w:pPr>
        <w:pStyle w:val="Heading2"/>
        <w:rPr/>
      </w:pPr>
      <w:bookmarkStart w:colFirst="0" w:colLast="0" w:name="_6i348loevvpr" w:id="2"/>
      <w:bookmarkEnd w:id="2"/>
      <w:r w:rsidDel="00000000" w:rsidR="00000000" w:rsidRPr="00000000">
        <w:rPr>
          <w:rtl w:val="0"/>
        </w:rPr>
        <w:t xml:space="preserve">Prerequisite tasks</w:t>
      </w:r>
    </w:p>
    <w:p w:rsidR="00000000" w:rsidDel="00000000" w:rsidP="00000000" w:rsidRDefault="00000000" w:rsidRPr="00000000" w14:paraId="00000008">
      <w:pPr>
        <w:rPr/>
      </w:pPr>
      <w:r w:rsidDel="00000000" w:rsidR="00000000" w:rsidRPr="00000000">
        <w:rPr>
          <w:rtl w:val="0"/>
        </w:rPr>
        <w:t xml:space="preserve">None</w:t>
      </w:r>
    </w:p>
    <w:p w:rsidR="00000000" w:rsidDel="00000000" w:rsidP="00000000" w:rsidRDefault="00000000" w:rsidRPr="00000000" w14:paraId="00000009">
      <w:pPr>
        <w:rPr/>
      </w:pPr>
      <w:r w:rsidDel="00000000" w:rsidR="00000000" w:rsidRPr="00000000">
        <w:rPr>
          <w:rtl w:val="0"/>
        </w:rPr>
        <w:t xml:space="preserve">OR</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&lt;task name and link&gt;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t>
      </w:r>
    </w:p>
    <w:p w:rsidR="00000000" w:rsidDel="00000000" w:rsidP="00000000" w:rsidRDefault="00000000" w:rsidRPr="00000000" w14:paraId="0000000C">
      <w:pPr>
        <w:pStyle w:val="Heading2"/>
        <w:rPr/>
      </w:pPr>
      <w:bookmarkStart w:colFirst="0" w:colLast="0" w:name="_8e3vikzea5p" w:id="3"/>
      <w:bookmarkEnd w:id="3"/>
      <w:r w:rsidDel="00000000" w:rsidR="00000000" w:rsidRPr="00000000">
        <w:rPr>
          <w:rtl w:val="0"/>
        </w:rPr>
        <w:t xml:space="preserve">Support Information</w:t>
      </w:r>
    </w:p>
    <w:p w:rsidR="00000000" w:rsidDel="00000000" w:rsidP="00000000" w:rsidRDefault="00000000" w:rsidRPr="00000000" w14:paraId="0000000D">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&lt;REPLACE the above boilerplate sentence if you want a different operator support process for this task&gt;</w:t>
      </w:r>
    </w:p>
    <w:p w:rsidR="00000000" w:rsidDel="00000000" w:rsidP="00000000" w:rsidRDefault="00000000" w:rsidRPr="00000000" w14:paraId="00000010">
      <w:pPr>
        <w:pStyle w:val="Heading2"/>
        <w:rPr/>
      </w:pPr>
      <w:bookmarkStart w:colFirst="0" w:colLast="0" w:name="_g4mxm0ixbdvd" w:id="4"/>
      <w:bookmarkEnd w:id="4"/>
      <w:r w:rsidDel="00000000" w:rsidR="00000000" w:rsidRPr="00000000">
        <w:rPr>
          <w:rtl w:val="0"/>
        </w:rPr>
        <w:t xml:space="preserve">Detailed Instructions</w:t>
      </w:r>
    </w:p>
    <w:p w:rsidR="00000000" w:rsidDel="00000000" w:rsidP="00000000" w:rsidRDefault="00000000" w:rsidRPr="00000000" w14:paraId="00000011">
      <w:pPr>
        <w:rPr/>
      </w:pPr>
      <w:r w:rsidDel="00000000" w:rsidR="00000000" w:rsidRPr="00000000">
        <w:rPr>
          <w:rtl w:val="0"/>
        </w:rPr>
        <w:t xml:space="preserve">&lt;Detailed task instructions that may include separate sections for both one-time / setup tasks and ongoing or recurring activities.&gt;</w:t>
      </w:r>
    </w:p>
    <w:p w:rsidR="00000000" w:rsidDel="00000000" w:rsidP="00000000" w:rsidRDefault="00000000" w:rsidRPr="00000000" w14:paraId="00000012">
      <w:pPr>
        <w:pStyle w:val="Heading2"/>
        <w:rPr/>
      </w:pPr>
      <w:bookmarkStart w:colFirst="0" w:colLast="0" w:name="_3r7k4knw2b7d" w:id="5"/>
      <w:bookmarkEnd w:id="5"/>
      <w:r w:rsidDel="00000000" w:rsidR="00000000" w:rsidRPr="00000000">
        <w:rPr>
          <w:rtl w:val="0"/>
        </w:rPr>
        <w:t xml:space="preserve">Document Management</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Draft</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&lt;mm/dd/yyyy&gt;</w:t>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Alex Withers &amp; Shane Filus, CONECT Cybersecurity Program</w:t>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2/16/2023</w:t>
      </w:r>
    </w:p>
    <w:p w:rsidR="00000000" w:rsidDel="00000000" w:rsidP="00000000" w:rsidRDefault="00000000" w:rsidRPr="00000000" w14:paraId="00000017">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