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140" w:rsidRDefault="0077730B">
      <w:r>
        <w:rPr>
          <w:noProof/>
          <w:lang w:eastAsia="ru-RU"/>
        </w:rPr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140" w:rsidRPr="0077730B" w:rsidRDefault="0077730B">
      <w:pPr>
        <w:pStyle w:val="aa"/>
        <w:rPr>
          <w:sz w:val="21"/>
          <w:szCs w:val="21"/>
          <w:rPrChange w:id="0" w:author="kluchnikov" w:date="2018-02-28T13:57:00Z">
            <w:rPr>
              <w:sz w:val="21"/>
              <w:szCs w:val="21"/>
              <w:lang w:val="en-US"/>
            </w:rPr>
          </w:rPrChange>
        </w:rPr>
      </w:pPr>
      <w:r>
        <w:rPr>
          <w:sz w:val="21"/>
          <w:szCs w:val="21"/>
        </w:rPr>
        <w:t>БАНКОВСКАЯ</w:t>
      </w:r>
      <w:r w:rsidRPr="0077730B">
        <w:rPr>
          <w:sz w:val="21"/>
          <w:szCs w:val="21"/>
          <w:rPrChange w:id="1" w:author="kluchnikov" w:date="2018-02-28T13:57:00Z">
            <w:rPr>
              <w:sz w:val="21"/>
              <w:szCs w:val="21"/>
              <w:lang w:val="en-US"/>
            </w:rPr>
          </w:rPrChange>
        </w:rPr>
        <w:t xml:space="preserve"> </w:t>
      </w:r>
      <w:r>
        <w:rPr>
          <w:sz w:val="21"/>
          <w:szCs w:val="21"/>
        </w:rPr>
        <w:t>ГАРАНТИЯ</w:t>
      </w:r>
      <w:r w:rsidRPr="0077730B">
        <w:rPr>
          <w:sz w:val="21"/>
          <w:szCs w:val="21"/>
          <w:rPrChange w:id="2" w:author="kluchnikov" w:date="2018-02-28T13:57:00Z">
            <w:rPr>
              <w:sz w:val="21"/>
              <w:szCs w:val="21"/>
              <w:lang w:val="en-US"/>
            </w:rPr>
          </w:rPrChange>
        </w:rPr>
        <w:t xml:space="preserve">  № </w:t>
      </w:r>
      <w:bookmarkStart w:id="3" w:name="_Hlk505353650"/>
      <w:r w:rsidRPr="0077730B">
        <w:rPr>
          <w:sz w:val="21"/>
          <w:szCs w:val="21"/>
          <w:highlight w:val="yellow"/>
          <w:rPrChange w:id="4" w:author="kluchnikov" w:date="2018-02-28T13:57:00Z">
            <w:rPr>
              <w:sz w:val="21"/>
              <w:szCs w:val="21"/>
              <w:highlight w:val="yellow"/>
              <w:lang w:val="en-US"/>
            </w:rPr>
          </w:rPrChange>
        </w:rPr>
        <w:t>{</w:t>
      </w:r>
      <w:r>
        <w:rPr>
          <w:sz w:val="21"/>
          <w:szCs w:val="21"/>
          <w:highlight w:val="yellow"/>
          <w:lang w:val="en-US"/>
        </w:rPr>
        <w:t>issue</w:t>
      </w:r>
      <w:r w:rsidRPr="0077730B">
        <w:rPr>
          <w:sz w:val="21"/>
          <w:szCs w:val="21"/>
          <w:highlight w:val="yellow"/>
          <w:rPrChange w:id="5" w:author="kluchnikov" w:date="2018-02-28T13:57:00Z">
            <w:rPr>
              <w:sz w:val="21"/>
              <w:szCs w:val="21"/>
              <w:highlight w:val="yellow"/>
              <w:lang w:val="en-US"/>
            </w:rPr>
          </w:rPrChange>
        </w:rPr>
        <w:t>.</w:t>
      </w:r>
      <w:r>
        <w:rPr>
          <w:sz w:val="21"/>
          <w:szCs w:val="21"/>
          <w:highlight w:val="yellow"/>
          <w:lang w:val="en-US"/>
        </w:rPr>
        <w:t>bg</w:t>
      </w:r>
      <w:r w:rsidRPr="0077730B">
        <w:rPr>
          <w:sz w:val="21"/>
          <w:szCs w:val="21"/>
          <w:highlight w:val="yellow"/>
          <w:rPrChange w:id="6" w:author="kluchnikov" w:date="2018-02-28T13:57:00Z">
            <w:rPr>
              <w:sz w:val="21"/>
              <w:szCs w:val="21"/>
              <w:highlight w:val="yellow"/>
              <w:lang w:val="en-US"/>
            </w:rPr>
          </w:rPrChange>
        </w:rPr>
        <w:t>_</w:t>
      </w:r>
      <w:r>
        <w:rPr>
          <w:sz w:val="21"/>
          <w:szCs w:val="21"/>
          <w:highlight w:val="yellow"/>
          <w:lang w:val="en-US"/>
        </w:rPr>
        <w:t>property</w:t>
      </w:r>
      <w:r w:rsidRPr="0077730B">
        <w:rPr>
          <w:sz w:val="21"/>
          <w:szCs w:val="21"/>
          <w:highlight w:val="yellow"/>
          <w:rPrChange w:id="7" w:author="kluchnikov" w:date="2018-02-28T13:57:00Z">
            <w:rPr>
              <w:sz w:val="21"/>
              <w:szCs w:val="21"/>
              <w:highlight w:val="yellow"/>
              <w:lang w:val="en-US"/>
            </w:rPr>
          </w:rPrChange>
        </w:rPr>
        <w:t>[</w:t>
      </w:r>
      <w:r>
        <w:rPr>
          <w:sz w:val="21"/>
          <w:szCs w:val="21"/>
          <w:highlight w:val="yellow"/>
          <w:lang w:val="en-US"/>
        </w:rPr>
        <w:t>bg</w:t>
      </w:r>
      <w:r w:rsidRPr="0077730B">
        <w:rPr>
          <w:sz w:val="21"/>
          <w:szCs w:val="21"/>
          <w:highlight w:val="yellow"/>
          <w:rPrChange w:id="8" w:author="kluchnikov" w:date="2018-02-28T13:57:00Z">
            <w:rPr>
              <w:sz w:val="21"/>
              <w:szCs w:val="21"/>
              <w:highlight w:val="yellow"/>
              <w:lang w:val="en-US"/>
            </w:rPr>
          </w:rPrChange>
        </w:rPr>
        <w:t>_</w:t>
      </w:r>
      <w:r>
        <w:rPr>
          <w:sz w:val="21"/>
          <w:szCs w:val="21"/>
          <w:highlight w:val="yellow"/>
          <w:lang w:val="en-US"/>
        </w:rPr>
        <w:t>number</w:t>
      </w:r>
      <w:r w:rsidRPr="0077730B">
        <w:rPr>
          <w:sz w:val="21"/>
          <w:szCs w:val="21"/>
          <w:highlight w:val="yellow"/>
          <w:rPrChange w:id="9" w:author="kluchnikov" w:date="2018-02-28T13:57:00Z">
            <w:rPr>
              <w:sz w:val="21"/>
              <w:szCs w:val="21"/>
              <w:highlight w:val="yellow"/>
              <w:lang w:val="en-US"/>
            </w:rPr>
          </w:rPrChange>
        </w:rPr>
        <w:t>]}</w:t>
      </w:r>
      <w:bookmarkEnd w:id="3"/>
    </w:p>
    <w:p w:rsidR="005C1140" w:rsidRPr="0077730B" w:rsidRDefault="005C1140">
      <w:pPr>
        <w:spacing w:after="0" w:line="240" w:lineRule="auto"/>
        <w:rPr>
          <w:sz w:val="20"/>
          <w:szCs w:val="21"/>
          <w:rPrChange w:id="10" w:author="kluchnikov" w:date="2018-02-28T13:57:00Z">
            <w:rPr>
              <w:sz w:val="20"/>
              <w:szCs w:val="21"/>
              <w:lang w:val="en-US"/>
            </w:rPr>
          </w:rPrChange>
        </w:rPr>
      </w:pPr>
    </w:p>
    <w:tbl>
      <w:tblPr>
        <w:tblStyle w:val="ac"/>
        <w:tblW w:w="9571" w:type="dxa"/>
        <w:tblCellMar>
          <w:left w:w="128" w:type="dxa"/>
        </w:tblCellMar>
        <w:tblLook w:val="04A0"/>
      </w:tblPr>
      <w:tblGrid>
        <w:gridCol w:w="3773"/>
        <w:gridCol w:w="5798"/>
      </w:tblGrid>
      <w:tr w:rsidR="005C1140" w:rsidRPr="0077730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140" w:rsidRDefault="0077730B">
            <w:pPr>
              <w:spacing w:after="0" w:line="240" w:lineRule="auto"/>
              <w:rPr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1140" w:rsidRPr="0077730B" w:rsidRDefault="0077730B">
            <w:pPr>
              <w:spacing w:after="0" w:line="240" w:lineRule="auto"/>
              <w:jc w:val="right"/>
              <w:rPr>
                <w:lang w:val="en-US"/>
                <w:rPrChange w:id="11" w:author="kluchnikov" w:date="2018-02-28T13:57:00Z">
                  <w:rPr/>
                </w:rPrChange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{issue.humanized_created_at_with_quotes_and_month_as_word} г.</w:t>
            </w:r>
          </w:p>
        </w:tc>
      </w:tr>
    </w:tbl>
    <w:p w:rsidR="005C1140" w:rsidRPr="0077730B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lang w:val="en-US"/>
          <w:rPrChange w:id="12" w:author="kluchnikov" w:date="2018-02-28T13:57:00Z">
            <w:rPr/>
          </w:rPrChange>
        </w:rPr>
      </w:pPr>
      <w:r>
        <w:rPr>
          <w:rFonts w:ascii="Times New Roman" w:hAnsi="Times New Roman"/>
          <w:b/>
          <w:sz w:val="21"/>
          <w:szCs w:val="21"/>
        </w:rPr>
        <w:t>ПАО</w:t>
      </w:r>
      <w:r w:rsidRPr="0077730B">
        <w:rPr>
          <w:rFonts w:ascii="Times New Roman" w:hAnsi="Times New Roman"/>
          <w:b/>
          <w:sz w:val="21"/>
          <w:szCs w:val="21"/>
          <w:lang w:val="en-US"/>
          <w:rPrChange w:id="13" w:author="kluchnikov" w:date="2018-02-28T13:57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«</w:t>
      </w:r>
      <w:r>
        <w:rPr>
          <w:rFonts w:ascii="Times New Roman" w:hAnsi="Times New Roman"/>
          <w:b/>
          <w:sz w:val="21"/>
          <w:szCs w:val="21"/>
        </w:rPr>
        <w:t>БАНК</w:t>
      </w:r>
      <w:r w:rsidRPr="0077730B">
        <w:rPr>
          <w:rFonts w:ascii="Times New Roman" w:hAnsi="Times New Roman"/>
          <w:b/>
          <w:sz w:val="21"/>
          <w:szCs w:val="21"/>
          <w:lang w:val="en-US"/>
          <w:rPrChange w:id="14" w:author="kluchnikov" w:date="2018-02-28T13:57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b/>
          <w:sz w:val="21"/>
          <w:szCs w:val="21"/>
        </w:rPr>
        <w:t>СГБ</w:t>
      </w:r>
      <w:r w:rsidRPr="0077730B">
        <w:rPr>
          <w:rFonts w:ascii="Times New Roman" w:hAnsi="Times New Roman"/>
          <w:b/>
          <w:sz w:val="21"/>
          <w:szCs w:val="21"/>
          <w:lang w:val="en-US"/>
          <w:rPrChange w:id="15" w:author="kluchnikov" w:date="2018-02-28T13:57:00Z">
            <w:rPr>
              <w:rFonts w:ascii="Times New Roman" w:hAnsi="Times New Roman"/>
              <w:b/>
              <w:sz w:val="21"/>
              <w:szCs w:val="21"/>
            </w:rPr>
          </w:rPrChange>
        </w:rPr>
        <w:t>»,</w:t>
      </w:r>
      <w:r w:rsidRPr="0077730B">
        <w:rPr>
          <w:rFonts w:ascii="Times New Roman" w:hAnsi="Times New Roman"/>
          <w:sz w:val="21"/>
          <w:szCs w:val="21"/>
          <w:lang w:val="en-US"/>
          <w:rPrChange w:id="16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генеральная</w:t>
      </w:r>
      <w:r w:rsidRPr="0077730B">
        <w:rPr>
          <w:rFonts w:ascii="Times New Roman" w:hAnsi="Times New Roman"/>
          <w:sz w:val="21"/>
          <w:szCs w:val="21"/>
          <w:lang w:val="en-US"/>
          <w:rPrChange w:id="17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лицензия</w:t>
      </w:r>
      <w:r w:rsidRPr="0077730B">
        <w:rPr>
          <w:rFonts w:ascii="Times New Roman" w:hAnsi="Times New Roman"/>
          <w:sz w:val="21"/>
          <w:szCs w:val="21"/>
          <w:lang w:val="en-US"/>
          <w:rPrChange w:id="18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Банка</w:t>
      </w:r>
      <w:r w:rsidRPr="0077730B">
        <w:rPr>
          <w:rFonts w:ascii="Times New Roman" w:hAnsi="Times New Roman"/>
          <w:sz w:val="21"/>
          <w:szCs w:val="21"/>
          <w:lang w:val="en-US"/>
          <w:rPrChange w:id="19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России</w:t>
      </w:r>
      <w:r w:rsidRPr="0077730B">
        <w:rPr>
          <w:rFonts w:ascii="Times New Roman" w:hAnsi="Times New Roman"/>
          <w:sz w:val="21"/>
          <w:szCs w:val="21"/>
          <w:lang w:val="en-US"/>
          <w:rPrChange w:id="20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№ 2816 </w:t>
      </w:r>
      <w:r>
        <w:rPr>
          <w:rFonts w:ascii="Times New Roman" w:hAnsi="Times New Roman"/>
          <w:sz w:val="21"/>
          <w:szCs w:val="21"/>
        </w:rPr>
        <w:t>от</w:t>
      </w:r>
      <w:r w:rsidRPr="0077730B">
        <w:rPr>
          <w:rFonts w:ascii="Times New Roman" w:hAnsi="Times New Roman"/>
          <w:sz w:val="21"/>
          <w:szCs w:val="21"/>
          <w:lang w:val="en-US"/>
          <w:rPrChange w:id="21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13 </w:t>
      </w:r>
      <w:r>
        <w:rPr>
          <w:rFonts w:ascii="Times New Roman" w:hAnsi="Times New Roman"/>
          <w:sz w:val="21"/>
          <w:szCs w:val="21"/>
        </w:rPr>
        <w:t>января</w:t>
      </w:r>
      <w:r w:rsidRPr="0077730B">
        <w:rPr>
          <w:rFonts w:ascii="Times New Roman" w:hAnsi="Times New Roman"/>
          <w:sz w:val="21"/>
          <w:szCs w:val="21"/>
          <w:lang w:val="en-US"/>
          <w:rPrChange w:id="22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2017 </w:t>
      </w:r>
      <w:r>
        <w:rPr>
          <w:rFonts w:ascii="Times New Roman" w:hAnsi="Times New Roman"/>
          <w:sz w:val="21"/>
          <w:szCs w:val="21"/>
        </w:rPr>
        <w:t>года</w:t>
      </w:r>
      <w:r w:rsidRPr="0077730B">
        <w:rPr>
          <w:rFonts w:ascii="Times New Roman" w:hAnsi="Times New Roman"/>
          <w:sz w:val="21"/>
          <w:szCs w:val="21"/>
          <w:lang w:val="en-US"/>
          <w:rPrChange w:id="23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в</w:t>
      </w:r>
      <w:r w:rsidRPr="0077730B">
        <w:rPr>
          <w:rFonts w:ascii="Times New Roman" w:hAnsi="Times New Roman"/>
          <w:sz w:val="21"/>
          <w:szCs w:val="21"/>
          <w:lang w:val="en-US"/>
          <w:rPrChange w:id="24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лице</w:t>
      </w:r>
      <w:r w:rsidRPr="0077730B">
        <w:rPr>
          <w:rFonts w:ascii="Times New Roman" w:hAnsi="Times New Roman"/>
          <w:sz w:val="21"/>
          <w:szCs w:val="21"/>
          <w:lang w:val="en-US"/>
          <w:rPrChange w:id="25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bookmarkStart w:id="26" w:name="_Hlk505353712"/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27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28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29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30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31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32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33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34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]} 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35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36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37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38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39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40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]}</w:t>
      </w:r>
      <w:bookmarkEnd w:id="26"/>
      <w:r w:rsidRPr="0077730B">
        <w:rPr>
          <w:rFonts w:ascii="Times New Roman" w:hAnsi="Times New Roman"/>
          <w:sz w:val="21"/>
          <w:szCs w:val="21"/>
          <w:lang w:val="en-US"/>
          <w:rPrChange w:id="41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действующего</w:t>
      </w:r>
      <w:r w:rsidRPr="0077730B">
        <w:rPr>
          <w:rFonts w:ascii="Times New Roman" w:hAnsi="Times New Roman"/>
          <w:sz w:val="21"/>
          <w:szCs w:val="21"/>
          <w:lang w:val="en-US"/>
          <w:rPrChange w:id="42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на</w:t>
      </w:r>
      <w:r w:rsidRPr="0077730B">
        <w:rPr>
          <w:rFonts w:ascii="Times New Roman" w:hAnsi="Times New Roman"/>
          <w:sz w:val="21"/>
          <w:szCs w:val="21"/>
          <w:lang w:val="en-US"/>
          <w:rPrChange w:id="43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основании</w:t>
      </w:r>
      <w:r w:rsidRPr="0077730B">
        <w:rPr>
          <w:rFonts w:ascii="Times New Roman" w:hAnsi="Times New Roman"/>
          <w:sz w:val="21"/>
          <w:szCs w:val="21"/>
          <w:lang w:val="en-US"/>
          <w:rPrChange w:id="44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доверенности</w:t>
      </w:r>
      <w:r w:rsidRPr="0077730B">
        <w:rPr>
          <w:rFonts w:ascii="Times New Roman" w:hAnsi="Times New Roman"/>
          <w:sz w:val="21"/>
          <w:szCs w:val="21"/>
          <w:lang w:val="en-US"/>
          <w:rPrChange w:id="45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bookmarkStart w:id="46" w:name="_Hlk505353723"/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47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48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49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50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51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52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53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]}</w:t>
      </w:r>
      <w:bookmarkEnd w:id="46"/>
      <w:r w:rsidRPr="0077730B">
        <w:rPr>
          <w:rFonts w:ascii="Times New Roman" w:hAnsi="Times New Roman"/>
          <w:sz w:val="21"/>
          <w:szCs w:val="21"/>
          <w:lang w:val="en-US"/>
          <w:rPrChange w:id="54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далее</w:t>
      </w:r>
      <w:r w:rsidRPr="0077730B">
        <w:rPr>
          <w:rFonts w:ascii="Times New Roman" w:hAnsi="Times New Roman"/>
          <w:sz w:val="21"/>
          <w:szCs w:val="21"/>
          <w:lang w:val="en-US"/>
          <w:rPrChange w:id="55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именуемый</w:t>
      </w:r>
      <w:r w:rsidRPr="0077730B">
        <w:rPr>
          <w:rFonts w:ascii="Times New Roman" w:hAnsi="Times New Roman"/>
          <w:sz w:val="21"/>
          <w:szCs w:val="21"/>
          <w:lang w:val="en-US"/>
          <w:rPrChange w:id="56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77730B">
        <w:rPr>
          <w:rFonts w:ascii="Times New Roman" w:hAnsi="Times New Roman"/>
          <w:b/>
          <w:sz w:val="21"/>
          <w:szCs w:val="21"/>
          <w:lang w:val="en-US"/>
          <w:rPrChange w:id="57" w:author="kluchnikov" w:date="2018-02-28T13:57:00Z">
            <w:rPr>
              <w:rFonts w:ascii="Times New Roman" w:hAnsi="Times New Roman"/>
              <w:b/>
              <w:sz w:val="21"/>
              <w:szCs w:val="21"/>
            </w:rPr>
          </w:rPrChange>
        </w:rPr>
        <w:t>«</w:t>
      </w:r>
      <w:r>
        <w:rPr>
          <w:rFonts w:ascii="Times New Roman" w:hAnsi="Times New Roman"/>
          <w:b/>
          <w:sz w:val="21"/>
          <w:szCs w:val="21"/>
        </w:rPr>
        <w:t>Гарант</w:t>
      </w:r>
      <w:r w:rsidRPr="0077730B">
        <w:rPr>
          <w:rFonts w:ascii="Times New Roman" w:hAnsi="Times New Roman"/>
          <w:b/>
          <w:sz w:val="21"/>
          <w:szCs w:val="21"/>
          <w:lang w:val="en-US"/>
          <w:rPrChange w:id="58" w:author="kluchnikov" w:date="2018-02-28T13:57:00Z">
            <w:rPr>
              <w:rFonts w:ascii="Times New Roman" w:hAnsi="Times New Roman"/>
              <w:b/>
              <w:sz w:val="21"/>
              <w:szCs w:val="21"/>
            </w:rPr>
          </w:rPrChange>
        </w:rPr>
        <w:t>»</w:t>
      </w:r>
      <w:r w:rsidRPr="0077730B">
        <w:rPr>
          <w:rFonts w:ascii="Times New Roman" w:hAnsi="Times New Roman"/>
          <w:sz w:val="21"/>
          <w:szCs w:val="21"/>
          <w:lang w:val="en-US"/>
          <w:rPrChange w:id="59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настоящим</w:t>
      </w:r>
      <w:r w:rsidRPr="0077730B">
        <w:rPr>
          <w:rFonts w:ascii="Times New Roman" w:hAnsi="Times New Roman"/>
          <w:sz w:val="21"/>
          <w:szCs w:val="21"/>
          <w:lang w:val="en-US"/>
          <w:rPrChange w:id="60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гарантирует</w:t>
      </w:r>
      <w:r w:rsidRPr="0077730B">
        <w:rPr>
          <w:rFonts w:ascii="Times New Roman" w:hAnsi="Times New Roman"/>
          <w:sz w:val="21"/>
          <w:szCs w:val="21"/>
          <w:lang w:val="en-US"/>
          <w:rPrChange w:id="61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надлежащее</w:t>
      </w:r>
      <w:r w:rsidRPr="0077730B">
        <w:rPr>
          <w:rFonts w:ascii="Times New Roman" w:hAnsi="Times New Roman"/>
          <w:sz w:val="21"/>
          <w:szCs w:val="21"/>
          <w:lang w:val="en-US"/>
          <w:rPrChange w:id="62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исполнение</w:t>
      </w:r>
      <w:r w:rsidRPr="0077730B">
        <w:rPr>
          <w:rFonts w:ascii="Times New Roman" w:hAnsi="Times New Roman"/>
          <w:b/>
          <w:sz w:val="21"/>
          <w:szCs w:val="21"/>
          <w:lang w:val="en-US"/>
          <w:rPrChange w:id="63" w:author="kluchnikov" w:date="2018-02-28T13:57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 </w:t>
      </w:r>
      <w:r w:rsidRPr="0077730B">
        <w:rPr>
          <w:rFonts w:ascii="Times New Roman" w:hAnsi="Times New Roman"/>
          <w:b/>
          <w:sz w:val="21"/>
          <w:szCs w:val="21"/>
          <w:highlight w:val="yellow"/>
          <w:lang w:val="en-US"/>
          <w:rPrChange w:id="64" w:author="kluchnikov" w:date="2018-02-28T13:57:00Z">
            <w:rPr>
              <w:rFonts w:ascii="Times New Roman" w:hAnsi="Times New Roman"/>
              <w:b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</w:t>
      </w:r>
      <w:r w:rsidRPr="0077730B">
        <w:rPr>
          <w:rFonts w:ascii="Times New Roman" w:hAnsi="Times New Roman"/>
          <w:b/>
          <w:sz w:val="21"/>
          <w:szCs w:val="21"/>
          <w:highlight w:val="yellow"/>
          <w:lang w:val="en-US"/>
          <w:rPrChange w:id="65" w:author="kluchnikov" w:date="2018-02-28T13:57:00Z">
            <w:rPr>
              <w:rFonts w:ascii="Times New Roman" w:hAnsi="Times New Roman"/>
              <w:b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bg_property[issuer_full_name_tp]</w:t>
      </w:r>
      <w:r w:rsidRPr="0077730B">
        <w:rPr>
          <w:rFonts w:ascii="Times New Roman" w:hAnsi="Times New Roman"/>
          <w:b/>
          <w:sz w:val="21"/>
          <w:szCs w:val="21"/>
          <w:highlight w:val="yellow"/>
          <w:lang w:val="en-US"/>
          <w:rPrChange w:id="66" w:author="kluchnikov" w:date="2018-02-28T13:57:00Z">
            <w:rPr>
              <w:rFonts w:ascii="Times New Roman" w:hAnsi="Times New Roman"/>
              <w:b/>
              <w:sz w:val="21"/>
              <w:szCs w:val="21"/>
              <w:highlight w:val="yellow"/>
            </w:rPr>
          </w:rPrChange>
        </w:rPr>
        <w:t>}</w:t>
      </w:r>
      <w:r w:rsidRPr="0077730B">
        <w:rPr>
          <w:rFonts w:ascii="Times New Roman" w:hAnsi="Times New Roman"/>
          <w:sz w:val="21"/>
          <w:szCs w:val="21"/>
          <w:lang w:val="en-US"/>
          <w:rPrChange w:id="67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ИНН</w:t>
      </w:r>
      <w:r w:rsidRPr="0077730B">
        <w:rPr>
          <w:rFonts w:ascii="Times New Roman" w:hAnsi="Times New Roman"/>
          <w:sz w:val="21"/>
          <w:szCs w:val="21"/>
          <w:lang w:val="en-US"/>
          <w:rPrChange w:id="68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69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70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71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72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r w:rsidRPr="0077730B">
        <w:rPr>
          <w:rFonts w:ascii="Times New Roman" w:hAnsi="Times New Roman"/>
          <w:sz w:val="21"/>
          <w:szCs w:val="21"/>
          <w:lang w:val="en-US"/>
          <w:rPrChange w:id="73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в</w:t>
      </w:r>
      <w:r w:rsidRPr="0077730B">
        <w:rPr>
          <w:rFonts w:ascii="Times New Roman" w:hAnsi="Times New Roman"/>
          <w:sz w:val="21"/>
          <w:szCs w:val="21"/>
          <w:lang w:val="en-US"/>
          <w:rPrChange w:id="74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дальнейшем</w:t>
      </w:r>
      <w:r w:rsidRPr="0077730B">
        <w:rPr>
          <w:rFonts w:ascii="Times New Roman" w:hAnsi="Times New Roman"/>
          <w:sz w:val="21"/>
          <w:szCs w:val="21"/>
          <w:lang w:val="en-US"/>
          <w:rPrChange w:id="75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именуемый</w:t>
      </w:r>
      <w:r w:rsidRPr="0077730B">
        <w:rPr>
          <w:rFonts w:ascii="Times New Roman" w:hAnsi="Times New Roman"/>
          <w:sz w:val="21"/>
          <w:szCs w:val="21"/>
          <w:lang w:val="en-US"/>
          <w:rPrChange w:id="76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77730B">
        <w:rPr>
          <w:rFonts w:ascii="Times New Roman" w:hAnsi="Times New Roman"/>
          <w:b/>
          <w:sz w:val="21"/>
          <w:szCs w:val="21"/>
          <w:lang w:val="en-US"/>
          <w:rPrChange w:id="77" w:author="kluchnikov" w:date="2018-02-28T13:57:00Z">
            <w:rPr>
              <w:rFonts w:ascii="Times New Roman" w:hAnsi="Times New Roman"/>
              <w:b/>
              <w:sz w:val="21"/>
              <w:szCs w:val="21"/>
            </w:rPr>
          </w:rPrChange>
        </w:rPr>
        <w:t>«</w:t>
      </w:r>
      <w:r>
        <w:rPr>
          <w:rFonts w:ascii="Times New Roman" w:hAnsi="Times New Roman"/>
          <w:b/>
          <w:sz w:val="21"/>
          <w:szCs w:val="21"/>
        </w:rPr>
        <w:t>Принципал</w:t>
      </w:r>
      <w:r w:rsidRPr="0077730B">
        <w:rPr>
          <w:rFonts w:ascii="Times New Roman" w:hAnsi="Times New Roman"/>
          <w:b/>
          <w:sz w:val="21"/>
          <w:szCs w:val="21"/>
          <w:lang w:val="en-US"/>
          <w:rPrChange w:id="78" w:author="kluchnikov" w:date="2018-02-28T13:57:00Z">
            <w:rPr>
              <w:rFonts w:ascii="Times New Roman" w:hAnsi="Times New Roman"/>
              <w:b/>
              <w:sz w:val="21"/>
              <w:szCs w:val="21"/>
            </w:rPr>
          </w:rPrChange>
        </w:rPr>
        <w:t>»</w:t>
      </w:r>
      <w:r w:rsidRPr="0077730B">
        <w:rPr>
          <w:rFonts w:ascii="Times New Roman" w:hAnsi="Times New Roman"/>
          <w:sz w:val="21"/>
          <w:szCs w:val="21"/>
          <w:lang w:val="en-US"/>
          <w:rPrChange w:id="79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обязательств</w:t>
      </w:r>
      <w:r w:rsidRPr="0077730B">
        <w:rPr>
          <w:rFonts w:ascii="Times New Roman" w:hAnsi="Times New Roman"/>
          <w:sz w:val="21"/>
          <w:szCs w:val="21"/>
          <w:lang w:val="en-US"/>
          <w:rPrChange w:id="80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по</w:t>
      </w:r>
      <w:r w:rsidRPr="0077730B">
        <w:rPr>
          <w:rFonts w:ascii="Times New Roman" w:hAnsi="Times New Roman"/>
          <w:sz w:val="21"/>
          <w:szCs w:val="21"/>
          <w:lang w:val="en-US"/>
          <w:rPrChange w:id="81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bookmarkStart w:id="82" w:name="_Hlk505353486"/>
      <w:bookmarkStart w:id="83" w:name="_Hlk505353748"/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84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{issue.bg_property[</w:t>
      </w:r>
      <w:bookmarkStart w:id="85" w:name="__DdeLink__10967_583121279"/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86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87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subject_dp</w:t>
      </w:r>
      <w:bookmarkEnd w:id="85"/>
      <w:r>
        <w:rPr>
          <w:rFonts w:ascii="Times New Roman" w:hAnsi="Times New Roman"/>
          <w:sz w:val="21"/>
          <w:szCs w:val="21"/>
          <w:highlight w:val="yellow"/>
          <w:lang w:val="en-US"/>
        </w:rPr>
        <w:t>]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88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bookmarkEnd w:id="82"/>
      <w:bookmarkEnd w:id="83"/>
      <w:r w:rsidRPr="0077730B">
        <w:rPr>
          <w:rFonts w:ascii="Times New Roman" w:hAnsi="Times New Roman"/>
          <w:sz w:val="21"/>
          <w:szCs w:val="21"/>
          <w:lang w:val="en-US"/>
          <w:rPrChange w:id="89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предусмотренных</w:t>
      </w:r>
      <w:r w:rsidRPr="0077730B">
        <w:rPr>
          <w:rFonts w:ascii="Times New Roman" w:hAnsi="Times New Roman"/>
          <w:sz w:val="21"/>
          <w:szCs w:val="21"/>
          <w:lang w:val="en-US"/>
          <w:rPrChange w:id="90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государственным</w:t>
      </w:r>
      <w:r w:rsidRPr="0077730B">
        <w:rPr>
          <w:rFonts w:ascii="Times New Roman" w:hAnsi="Times New Roman"/>
          <w:sz w:val="21"/>
          <w:szCs w:val="21"/>
          <w:lang w:val="en-US"/>
          <w:rPrChange w:id="91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контрактом</w:t>
      </w:r>
      <w:r w:rsidRPr="0077730B">
        <w:rPr>
          <w:rFonts w:ascii="Times New Roman" w:hAnsi="Times New Roman"/>
          <w:sz w:val="21"/>
          <w:szCs w:val="21"/>
          <w:lang w:val="en-US"/>
          <w:rPrChange w:id="92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(</w:t>
      </w:r>
      <w:r>
        <w:rPr>
          <w:rFonts w:ascii="Times New Roman" w:hAnsi="Times New Roman"/>
          <w:sz w:val="21"/>
          <w:szCs w:val="21"/>
        </w:rPr>
        <w:t>далее</w:t>
      </w:r>
      <w:r w:rsidRPr="0077730B">
        <w:rPr>
          <w:rFonts w:ascii="Times New Roman" w:hAnsi="Times New Roman"/>
          <w:sz w:val="21"/>
          <w:szCs w:val="21"/>
          <w:lang w:val="en-US"/>
          <w:rPrChange w:id="93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– </w:t>
      </w:r>
      <w:r>
        <w:rPr>
          <w:rFonts w:ascii="Times New Roman" w:hAnsi="Times New Roman"/>
          <w:sz w:val="21"/>
          <w:szCs w:val="21"/>
        </w:rPr>
        <w:t>Контракт</w:t>
      </w:r>
      <w:r w:rsidRPr="0077730B">
        <w:rPr>
          <w:rFonts w:ascii="Times New Roman" w:hAnsi="Times New Roman"/>
          <w:sz w:val="21"/>
          <w:szCs w:val="21"/>
          <w:lang w:val="en-US"/>
          <w:rPrChange w:id="94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), </w:t>
      </w:r>
      <w:r>
        <w:rPr>
          <w:rFonts w:ascii="Times New Roman" w:hAnsi="Times New Roman"/>
          <w:sz w:val="21"/>
          <w:szCs w:val="21"/>
        </w:rPr>
        <w:t>заключаемым</w:t>
      </w:r>
      <w:r w:rsidRPr="0077730B">
        <w:rPr>
          <w:rFonts w:ascii="Times New Roman" w:hAnsi="Times New Roman"/>
          <w:sz w:val="21"/>
          <w:szCs w:val="21"/>
          <w:lang w:val="en-US"/>
          <w:rPrChange w:id="95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по</w:t>
      </w:r>
      <w:r w:rsidRPr="0077730B">
        <w:rPr>
          <w:rFonts w:ascii="Times New Roman" w:hAnsi="Times New Roman"/>
          <w:sz w:val="21"/>
          <w:szCs w:val="21"/>
          <w:lang w:val="en-US"/>
          <w:rPrChange w:id="96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итогам</w:t>
      </w:r>
      <w:r w:rsidRPr="0077730B">
        <w:rPr>
          <w:rFonts w:ascii="Times New Roman" w:hAnsi="Times New Roman"/>
          <w:sz w:val="21"/>
          <w:szCs w:val="21"/>
          <w:lang w:val="en-US"/>
          <w:rPrChange w:id="97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bookmarkStart w:id="98" w:name="_Hlk505353764"/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99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00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01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02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tender_placement_type_rp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03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]}</w:t>
      </w:r>
      <w:bookmarkEnd w:id="98"/>
      <w:r w:rsidRPr="0077730B">
        <w:rPr>
          <w:rFonts w:ascii="Times New Roman" w:hAnsi="Times New Roman"/>
          <w:sz w:val="21"/>
          <w:szCs w:val="21"/>
          <w:lang w:val="en-US"/>
          <w:rPrChange w:id="104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реестровый</w:t>
      </w:r>
      <w:r w:rsidRPr="0077730B">
        <w:rPr>
          <w:rFonts w:ascii="Times New Roman" w:hAnsi="Times New Roman"/>
          <w:sz w:val="21"/>
          <w:szCs w:val="21"/>
          <w:lang w:val="en-US"/>
          <w:rPrChange w:id="105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номер</w:t>
      </w:r>
      <w:r w:rsidRPr="0077730B">
        <w:rPr>
          <w:rFonts w:ascii="Times New Roman" w:hAnsi="Times New Roman"/>
          <w:sz w:val="21"/>
          <w:szCs w:val="21"/>
          <w:lang w:val="en-US"/>
          <w:rPrChange w:id="106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аукциона</w:t>
      </w:r>
      <w:r w:rsidRPr="0077730B">
        <w:rPr>
          <w:rFonts w:ascii="Times New Roman" w:hAnsi="Times New Roman"/>
          <w:sz w:val="21"/>
          <w:szCs w:val="21"/>
          <w:lang w:val="en-US"/>
          <w:rPrChange w:id="107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bookmarkStart w:id="108" w:name="_Hlk505353774"/>
      <w:bookmarkStart w:id="109" w:name="_Hlk505353480"/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10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11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12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13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bookmarkEnd w:id="108"/>
      <w:bookmarkEnd w:id="109"/>
      <w:r w:rsidRPr="0077730B">
        <w:rPr>
          <w:rFonts w:ascii="Times New Roman" w:hAnsi="Times New Roman"/>
          <w:sz w:val="21"/>
          <w:szCs w:val="21"/>
          <w:lang w:val="en-US"/>
          <w:rPrChange w:id="114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между</w:t>
      </w:r>
      <w:r w:rsidRPr="0077730B">
        <w:rPr>
          <w:rFonts w:ascii="Times New Roman" w:hAnsi="Times New Roman"/>
          <w:sz w:val="21"/>
          <w:szCs w:val="21"/>
          <w:lang w:val="en-US"/>
          <w:rPrChange w:id="115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Принципалом</w:t>
      </w:r>
      <w:r w:rsidRPr="0077730B">
        <w:rPr>
          <w:rFonts w:ascii="Times New Roman" w:hAnsi="Times New Roman"/>
          <w:sz w:val="21"/>
          <w:szCs w:val="21"/>
          <w:lang w:val="en-US"/>
          <w:rPrChange w:id="116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и</w:t>
      </w:r>
      <w:r w:rsidRPr="0077730B">
        <w:rPr>
          <w:rFonts w:ascii="Times New Roman" w:hAnsi="Times New Roman"/>
          <w:sz w:val="21"/>
          <w:szCs w:val="21"/>
          <w:lang w:val="en-US"/>
          <w:rPrChange w:id="117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bookmarkStart w:id="118" w:name="_Hlk505353496"/>
      <w:r w:rsidRPr="0077730B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  <w:rPrChange w:id="119" w:author="kluchnikov" w:date="2018-02-28T13:57:00Z">
            <w:rPr>
              <w:rFonts w:ascii="Times New Roman" w:eastAsia="Times New Roman" w:hAnsi="Times New Roman" w:cs="Times New Roman"/>
              <w:b/>
              <w:color w:val="000000"/>
              <w:sz w:val="21"/>
              <w:szCs w:val="21"/>
              <w:highlight w:val="yellow"/>
              <w:lang w:eastAsia="ru-RU"/>
            </w:rPr>
          </w:rPrChange>
        </w:rPr>
        <w:t>{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</w:rPr>
        <w:t>issue.bg_property[tender_responsible_full_name_tp]</w:t>
      </w:r>
      <w:r w:rsidRPr="0077730B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yellow"/>
          <w:lang w:val="en-US" w:eastAsia="ru-RU"/>
          <w:rPrChange w:id="120" w:author="kluchnikov" w:date="2018-02-28T13:57:00Z">
            <w:rPr>
              <w:rFonts w:ascii="Times New Roman" w:eastAsia="Times New Roman" w:hAnsi="Times New Roman" w:cs="Times New Roman"/>
              <w:b/>
              <w:color w:val="000000"/>
              <w:sz w:val="21"/>
              <w:szCs w:val="21"/>
              <w:highlight w:val="yellow"/>
              <w:lang w:eastAsia="ru-RU"/>
            </w:rPr>
          </w:rPrChange>
        </w:rPr>
        <w:t>}</w:t>
      </w:r>
      <w:bookmarkEnd w:id="118"/>
      <w:r w:rsidRPr="0077730B">
        <w:rPr>
          <w:rFonts w:ascii="Times New Roman" w:hAnsi="Times New Roman"/>
          <w:b/>
          <w:sz w:val="21"/>
          <w:szCs w:val="21"/>
          <w:lang w:val="en-US"/>
          <w:rPrChange w:id="121" w:author="kluchnikov" w:date="2018-02-28T13:57:00Z">
            <w:rPr>
              <w:rFonts w:ascii="Times New Roman" w:hAnsi="Times New Roman"/>
              <w:b/>
              <w:sz w:val="21"/>
              <w:szCs w:val="21"/>
            </w:rPr>
          </w:rPrChange>
        </w:rPr>
        <w:t xml:space="preserve">, </w:t>
      </w:r>
      <w:r>
        <w:rPr>
          <w:rFonts w:ascii="Times New Roman" w:hAnsi="Times New Roman"/>
          <w:sz w:val="21"/>
          <w:szCs w:val="21"/>
        </w:rPr>
        <w:t>юридический</w:t>
      </w:r>
      <w:r w:rsidRPr="0077730B">
        <w:rPr>
          <w:rFonts w:ascii="Times New Roman" w:hAnsi="Times New Roman"/>
          <w:sz w:val="21"/>
          <w:szCs w:val="21"/>
          <w:lang w:val="en-US"/>
          <w:rPrChange w:id="122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адрес</w:t>
      </w:r>
      <w:r w:rsidRPr="0077730B">
        <w:rPr>
          <w:rFonts w:ascii="Times New Roman" w:hAnsi="Times New Roman"/>
          <w:sz w:val="21"/>
          <w:szCs w:val="21"/>
          <w:lang w:val="en-US"/>
          <w:rPrChange w:id="123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: </w:t>
      </w:r>
      <w:bookmarkStart w:id="124" w:name="_Hlk505352980"/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25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26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27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28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29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bookmarkEnd w:id="124"/>
      <w:r w:rsidRPr="0077730B">
        <w:rPr>
          <w:rFonts w:ascii="Times New Roman" w:hAnsi="Times New Roman"/>
          <w:sz w:val="21"/>
          <w:szCs w:val="21"/>
          <w:lang w:val="en-US"/>
          <w:rPrChange w:id="130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bookmarkStart w:id="131" w:name="_Hlk505353811"/>
      <w:r>
        <w:rPr>
          <w:rFonts w:ascii="Times New Roman" w:hAnsi="Times New Roman"/>
          <w:sz w:val="21"/>
          <w:szCs w:val="21"/>
        </w:rPr>
        <w:t>ИНН</w:t>
      </w:r>
      <w:r w:rsidRPr="0077730B">
        <w:rPr>
          <w:rFonts w:ascii="Times New Roman" w:hAnsi="Times New Roman"/>
          <w:sz w:val="21"/>
          <w:szCs w:val="21"/>
          <w:lang w:val="en-US"/>
          <w:rPrChange w:id="132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bookmarkStart w:id="133" w:name="_Hlk505352989"/>
      <w:bookmarkStart w:id="134" w:name="_Hlk505353805"/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35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36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37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 w:rsidRPr="0077730B">
        <w:rPr>
          <w:rFonts w:ascii="Times New Roman" w:hAnsi="Times New Roman"/>
          <w:sz w:val="21"/>
          <w:szCs w:val="21"/>
          <w:highlight w:val="yellow"/>
          <w:lang w:val="en-US"/>
          <w:rPrChange w:id="138" w:author="kluchnikov" w:date="2018-02-28T13:57:00Z">
            <w:rPr>
              <w:rFonts w:ascii="Times New Roman" w:hAnsi="Times New Roman"/>
              <w:sz w:val="21"/>
              <w:szCs w:val="21"/>
              <w:highlight w:val="yellow"/>
            </w:rPr>
          </w:rPrChange>
        </w:rPr>
        <w:t>}</w:t>
      </w:r>
      <w:bookmarkEnd w:id="133"/>
      <w:r w:rsidRPr="0077730B">
        <w:rPr>
          <w:rFonts w:ascii="Times New Roman" w:hAnsi="Times New Roman"/>
          <w:sz w:val="21"/>
          <w:szCs w:val="21"/>
          <w:lang w:val="en-US"/>
          <w:rPrChange w:id="139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, </w:t>
      </w:r>
      <w:bookmarkEnd w:id="131"/>
      <w:bookmarkEnd w:id="134"/>
      <w:r>
        <w:rPr>
          <w:rFonts w:ascii="Times New Roman" w:hAnsi="Times New Roman"/>
          <w:sz w:val="21"/>
          <w:szCs w:val="21"/>
        </w:rPr>
        <w:t>именуемый</w:t>
      </w:r>
      <w:r w:rsidRPr="0077730B">
        <w:rPr>
          <w:rFonts w:ascii="Times New Roman" w:hAnsi="Times New Roman"/>
          <w:sz w:val="21"/>
          <w:szCs w:val="21"/>
          <w:lang w:val="en-US"/>
          <w:rPrChange w:id="140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в</w:t>
      </w:r>
      <w:r w:rsidRPr="0077730B">
        <w:rPr>
          <w:rFonts w:ascii="Times New Roman" w:hAnsi="Times New Roman"/>
          <w:sz w:val="21"/>
          <w:szCs w:val="21"/>
          <w:lang w:val="en-US"/>
          <w:rPrChange w:id="141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>
        <w:rPr>
          <w:rFonts w:ascii="Times New Roman" w:hAnsi="Times New Roman"/>
          <w:sz w:val="21"/>
          <w:szCs w:val="21"/>
        </w:rPr>
        <w:t>дальнейшем</w:t>
      </w:r>
      <w:r w:rsidRPr="0077730B">
        <w:rPr>
          <w:rFonts w:ascii="Times New Roman" w:hAnsi="Times New Roman"/>
          <w:sz w:val="21"/>
          <w:szCs w:val="21"/>
          <w:lang w:val="en-US"/>
          <w:rPrChange w:id="142" w:author="kluchnikov" w:date="2018-02-28T13:57:00Z">
            <w:rPr>
              <w:rFonts w:ascii="Times New Roman" w:hAnsi="Times New Roman"/>
              <w:sz w:val="21"/>
              <w:szCs w:val="21"/>
            </w:rPr>
          </w:rPrChange>
        </w:rPr>
        <w:t xml:space="preserve"> </w:t>
      </w:r>
      <w:r w:rsidRPr="0077730B">
        <w:rPr>
          <w:rFonts w:ascii="Times New Roman" w:hAnsi="Times New Roman"/>
          <w:b/>
          <w:sz w:val="21"/>
          <w:szCs w:val="21"/>
          <w:lang w:val="en-US"/>
          <w:rPrChange w:id="143" w:author="kluchnikov" w:date="2018-02-28T13:57:00Z">
            <w:rPr>
              <w:rFonts w:ascii="Times New Roman" w:hAnsi="Times New Roman"/>
              <w:b/>
              <w:sz w:val="21"/>
              <w:szCs w:val="21"/>
            </w:rPr>
          </w:rPrChange>
        </w:rPr>
        <w:t>«</w:t>
      </w:r>
      <w:r>
        <w:rPr>
          <w:rFonts w:ascii="Times New Roman" w:hAnsi="Times New Roman"/>
          <w:b/>
          <w:sz w:val="21"/>
          <w:szCs w:val="21"/>
        </w:rPr>
        <w:t>Бенефициар</w:t>
      </w:r>
      <w:r w:rsidRPr="0077730B">
        <w:rPr>
          <w:rFonts w:ascii="Times New Roman" w:hAnsi="Times New Roman"/>
          <w:b/>
          <w:sz w:val="21"/>
          <w:szCs w:val="21"/>
          <w:lang w:val="en-US"/>
          <w:rPrChange w:id="144" w:author="kluchnikov" w:date="2018-02-28T13:57:00Z">
            <w:rPr>
              <w:rFonts w:ascii="Times New Roman" w:hAnsi="Times New Roman"/>
              <w:b/>
              <w:sz w:val="21"/>
              <w:szCs w:val="21"/>
            </w:rPr>
          </w:rPrChange>
        </w:rPr>
        <w:t>».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</w:pPr>
      <w:r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145" w:name="_Hlk505353001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145"/>
      <w:r>
        <w:rPr>
          <w:rFonts w:ascii="Times New Roman" w:hAnsi="Times New Roman"/>
          <w:sz w:val="21"/>
          <w:szCs w:val="21"/>
        </w:rPr>
        <w:t>, в случае ненадлежащего выполнения и/или невыполнения Принципалом обязательств, в обеспечение которых выдан</w:t>
      </w:r>
      <w:r>
        <w:rPr>
          <w:rFonts w:ascii="Times New Roman" w:hAnsi="Times New Roman"/>
          <w:sz w:val="21"/>
          <w:szCs w:val="21"/>
        </w:rPr>
        <w:t xml:space="preserve">а настоящая банковская гарантия (далее </w:t>
      </w:r>
      <w:r>
        <w:rPr>
          <w:rFonts w:ascii="Times New Roman" w:hAnsi="Times New Roman"/>
          <w:sz w:val="21"/>
          <w:szCs w:val="21"/>
        </w:rPr>
        <w:t xml:space="preserve">– Гарантия), а так же в случаях, установленных частью 13 статьи 44 Федерального закона «О контрактной системе в </w:t>
      </w:r>
      <w:r>
        <w:rPr>
          <w:rFonts w:ascii="Times New Roman" w:hAnsi="Times New Roman"/>
          <w:sz w:val="21"/>
          <w:szCs w:val="21"/>
        </w:rPr>
        <w:t>сфере закупок товаров, работ, услуг для обеспечения государственных и муниципальных нужд».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обязует</w:t>
      </w:r>
      <w:r>
        <w:rPr>
          <w:rFonts w:ascii="Times New Roman" w:hAnsi="Times New Roman"/>
          <w:sz w:val="21"/>
          <w:szCs w:val="21"/>
        </w:rPr>
        <w:t>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п.5 Гарантии, удовлетвор</w:t>
      </w:r>
      <w:r>
        <w:rPr>
          <w:rFonts w:ascii="Times New Roman" w:hAnsi="Times New Roman"/>
          <w:sz w:val="21"/>
          <w:szCs w:val="21"/>
        </w:rPr>
        <w:t>ить либо отказать в удовлетворении данного требования при наличии оснований для отказа.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обеспечивает надлежащее исполнение Принципалом обязательств, </w:t>
      </w:r>
      <w:r>
        <w:rPr>
          <w:rFonts w:ascii="Times New Roman" w:hAnsi="Times New Roman"/>
          <w:color w:val="000000"/>
          <w:sz w:val="21"/>
          <w:szCs w:val="21"/>
        </w:rPr>
        <w:t>в обеспечение которых выдана Гарантия</w:t>
      </w:r>
      <w:r>
        <w:rPr>
          <w:rFonts w:ascii="Times New Roman" w:hAnsi="Times New Roman"/>
          <w:sz w:val="21"/>
          <w:szCs w:val="21"/>
        </w:rPr>
        <w:t>, в том числе оплату всех причитающихся Бенефициару сумм неус</w:t>
      </w:r>
      <w:r>
        <w:rPr>
          <w:rFonts w:ascii="Times New Roman" w:hAnsi="Times New Roman"/>
          <w:sz w:val="21"/>
          <w:szCs w:val="21"/>
        </w:rPr>
        <w:t>тоек, подлежащих выплате Принципалом в случае неисполнения или ненадлежащего исполнения своих обязательств.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Письменное требование Бенефициара к Гаранту, указанное в пункте 2 Гарантии, должно быть подписано уполномоченным лицом Бенефициара, скреплено печать</w:t>
      </w:r>
      <w:r>
        <w:rPr>
          <w:rFonts w:ascii="Times New Roman" w:hAnsi="Times New Roman"/>
          <w:sz w:val="21"/>
          <w:szCs w:val="21"/>
        </w:rPr>
        <w:t>ю Бенефициара и в письменной форме на бумажном носителе направлено Гаранту по следующему адресу: 121069, г. Москва, ул. Садовая - Кудринская, д. 2/62, стр. 4.  К требованию должны быть приложены копии, заверенные уполномоченным лицом Бенефициара и скреплен</w:t>
      </w:r>
      <w:r>
        <w:rPr>
          <w:rFonts w:ascii="Times New Roman" w:hAnsi="Times New Roman"/>
          <w:sz w:val="21"/>
          <w:szCs w:val="21"/>
        </w:rPr>
        <w:t>ные печатью Бенефициара, следующих документов:</w:t>
      </w:r>
    </w:p>
    <w:p w:rsidR="005C1140" w:rsidRDefault="0077730B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документов,</w:t>
      </w:r>
      <w:r>
        <w:rPr>
          <w:rFonts w:eastAsia="Calibri" w:cs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подтверждающих полномочия лица, подписавшего требование об уплате денежной суммы по Гарантии </w:t>
      </w:r>
      <w:r>
        <w:rPr>
          <w:rFonts w:ascii="Times New Roman" w:hAnsi="Times New Roman"/>
          <w:bCs/>
          <w:sz w:val="21"/>
          <w:szCs w:val="21"/>
        </w:rPr>
        <w:t>(решение об избрании, приказ о назначении, доверенность)</w:t>
      </w:r>
      <w:r>
        <w:rPr>
          <w:rFonts w:ascii="Times New Roman" w:hAnsi="Times New Roman"/>
          <w:sz w:val="21"/>
          <w:szCs w:val="21"/>
        </w:rPr>
        <w:t>;</w:t>
      </w:r>
    </w:p>
    <w:p w:rsidR="005C1140" w:rsidRDefault="0077730B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платежного </w:t>
      </w:r>
      <w:r>
        <w:rPr>
          <w:rFonts w:ascii="Times New Roman" w:hAnsi="Times New Roman"/>
          <w:bCs/>
          <w:sz w:val="21"/>
          <w:szCs w:val="21"/>
        </w:rPr>
        <w:t xml:space="preserve">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контрактом, а требование по </w:t>
      </w:r>
      <w:r>
        <w:rPr>
          <w:rFonts w:ascii="Times New Roman" w:hAnsi="Times New Roman"/>
          <w:sz w:val="21"/>
          <w:szCs w:val="21"/>
        </w:rPr>
        <w:t>Г</w:t>
      </w:r>
      <w:r>
        <w:rPr>
          <w:rFonts w:ascii="Times New Roman" w:hAnsi="Times New Roman"/>
          <w:bCs/>
          <w:sz w:val="21"/>
          <w:szCs w:val="21"/>
        </w:rPr>
        <w:t>арантии предъявлено в случае ненадлежащ</w:t>
      </w:r>
      <w:r>
        <w:rPr>
          <w:rFonts w:ascii="Times New Roman" w:hAnsi="Times New Roman"/>
          <w:bCs/>
          <w:sz w:val="21"/>
          <w:szCs w:val="21"/>
        </w:rPr>
        <w:t>его исполнения Принципалом обязательств по возврату аванса);</w:t>
      </w:r>
    </w:p>
    <w:p w:rsidR="005C1140" w:rsidRDefault="0077730B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документа, подтверждающего факт наступления гарантийного случая в соответствии с условиями Контракта (если требование по банковской гарантии предъявлено в случае ненадлежащего исполнения Принципа</w:t>
      </w:r>
      <w:r>
        <w:rPr>
          <w:rFonts w:ascii="Times New Roman" w:hAnsi="Times New Roman"/>
          <w:bCs/>
          <w:sz w:val="21"/>
          <w:szCs w:val="21"/>
        </w:rPr>
        <w:t>лом обязательств в период действия гарантийного срока);</w:t>
      </w:r>
    </w:p>
    <w:p w:rsidR="005C1140" w:rsidRDefault="0077730B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расчета суммы, включаемой в требование по Гарантии.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Письменное требование платежа по Гарантии должно быть получено Гарантом до истечения срока действия Гарантии. Срок получения Гарантом требования, со</w:t>
      </w:r>
      <w:r>
        <w:rPr>
          <w:rFonts w:ascii="Times New Roman" w:hAnsi="Times New Roman"/>
          <w:bCs/>
          <w:sz w:val="21"/>
          <w:szCs w:val="21"/>
        </w:rPr>
        <w:t>гласно ст.165.1 Гражданского кодекса Российской Федерации, определяется моментом доставки его Гаранту. Представление требования в организации связи, иную организацию, для направления Гаранту до истечения срока действия настоящей Гарантии в случае получения</w:t>
      </w:r>
      <w:r>
        <w:rPr>
          <w:rFonts w:ascii="Times New Roman" w:hAnsi="Times New Roman"/>
          <w:bCs/>
          <w:sz w:val="21"/>
          <w:szCs w:val="21"/>
        </w:rPr>
        <w:t xml:space="preserve"> требования Гарантом после истечения указанного срока не является представлением Гаранту требования до истечения срока действия настоящей Гарантии.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Предусмотренное Гарантией обязательство Гаранта перед Бенефициаром ограничивается суммой, на которую выдана </w:t>
      </w:r>
      <w:r>
        <w:rPr>
          <w:rFonts w:ascii="Times New Roman" w:hAnsi="Times New Roman"/>
          <w:sz w:val="21"/>
          <w:szCs w:val="21"/>
        </w:rPr>
        <w:t>Гарантия.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требования по Гарантии, если:</w:t>
      </w:r>
    </w:p>
    <w:p w:rsidR="005C1140" w:rsidRDefault="0077730B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по Гарантии либо приложенные к нему документы не соответствуют условиям Гарантии.</w:t>
      </w:r>
    </w:p>
    <w:p w:rsidR="005C1140" w:rsidRDefault="0077730B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 xml:space="preserve">Требования по Гарантии либо приложенные к нему документы представлены по окончании </w:t>
      </w:r>
      <w:r>
        <w:rPr>
          <w:rFonts w:ascii="Times New Roman" w:hAnsi="Times New Roman"/>
          <w:sz w:val="21"/>
          <w:szCs w:val="21"/>
        </w:rPr>
        <w:t>определенного в Гарантии срока.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Обязательство Гаранта перед Бенефициаром считается надлежаще исполненным в день </w:t>
      </w:r>
      <w:r>
        <w:rPr>
          <w:rFonts w:ascii="Times New Roman" w:hAnsi="Times New Roman"/>
          <w:bCs/>
          <w:sz w:val="21"/>
          <w:szCs w:val="21"/>
        </w:rPr>
        <w:t>фактического поступления</w:t>
      </w:r>
      <w:r>
        <w:rPr>
          <w:rFonts w:ascii="Times New Roman" w:hAnsi="Times New Roman"/>
          <w:sz w:val="21"/>
          <w:szCs w:val="21"/>
        </w:rPr>
        <w:t xml:space="preserve"> денежных средств на счет Бенефициара, указанный в предъявленном требовании. Любой платеж в пользу Бенефициара, произвед</w:t>
      </w:r>
      <w:r>
        <w:rPr>
          <w:rFonts w:ascii="Times New Roman" w:hAnsi="Times New Roman"/>
          <w:sz w:val="21"/>
          <w:szCs w:val="21"/>
        </w:rPr>
        <w:t>енный Гарантом по Гарантии, соответственно уменьшает сумму, на которую выдана Гарантия, и которая указана в п.2. Гарантии.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В случае неисполнения (ненадлежащего исполнения) Гарантом </w:t>
      </w:r>
      <w:r>
        <w:rPr>
          <w:rFonts w:ascii="Times New Roman" w:hAnsi="Times New Roman"/>
          <w:bCs/>
          <w:sz w:val="21"/>
          <w:szCs w:val="21"/>
        </w:rPr>
        <w:t>требования Бенефициара об уплате денежной суммы по Гарантии, направленного</w:t>
      </w:r>
      <w:r>
        <w:rPr>
          <w:rFonts w:ascii="Times New Roman" w:hAnsi="Times New Roman"/>
          <w:bCs/>
          <w:sz w:val="21"/>
          <w:szCs w:val="21"/>
        </w:rPr>
        <w:t xml:space="preserve"> с соблюдением условий Гарантии,</w:t>
      </w:r>
      <w:r>
        <w:rPr>
          <w:rFonts w:ascii="Times New Roman" w:hAnsi="Times New Roman"/>
          <w:sz w:val="21"/>
          <w:szCs w:val="21"/>
        </w:rPr>
        <w:t xml:space="preserve"> в срок, указанный в п.3 Гарантии, Гарант обязуется уплатить Бенефициару неустойку в размере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bCs/>
          <w:sz w:val="21"/>
          <w:szCs w:val="21"/>
        </w:rPr>
        <w:t xml:space="preserve">0,1 (Ноль целых одна десятая) процента от денежной суммы, подлежащей уплате Бенефициару по </w:t>
      </w:r>
      <w:r>
        <w:rPr>
          <w:rFonts w:ascii="Times New Roman" w:hAnsi="Times New Roman"/>
          <w:sz w:val="21"/>
          <w:szCs w:val="21"/>
        </w:rPr>
        <w:t>Г</w:t>
      </w:r>
      <w:r>
        <w:rPr>
          <w:rFonts w:ascii="Times New Roman" w:hAnsi="Times New Roman"/>
          <w:bCs/>
          <w:sz w:val="21"/>
          <w:szCs w:val="21"/>
        </w:rPr>
        <w:t>арантии, за каждый день просрочки, начи</w:t>
      </w:r>
      <w:r>
        <w:rPr>
          <w:rFonts w:ascii="Times New Roman" w:hAnsi="Times New Roman"/>
          <w:bCs/>
          <w:sz w:val="21"/>
          <w:szCs w:val="21"/>
        </w:rPr>
        <w:t>ная с календарного дня, следующего за днем истечения установленного Гарантией срока оплаты, указанного в пункте 3 Гарантии, по день фактического поступления денежных средств на счет Бенефициара</w:t>
      </w:r>
      <w:r>
        <w:rPr>
          <w:rFonts w:ascii="Times New Roman" w:hAnsi="Times New Roman"/>
          <w:sz w:val="21"/>
          <w:szCs w:val="21"/>
        </w:rPr>
        <w:t>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Бенефициар имеет право передавать право требования по Гаранти</w:t>
      </w:r>
      <w:r>
        <w:rPr>
          <w:rFonts w:ascii="Times New Roman" w:hAnsi="Times New Roman"/>
          <w:sz w:val="21"/>
          <w:szCs w:val="21"/>
        </w:rPr>
        <w:t>и при перемене заказчика в случаях, предусмотренных законодательством Российской Федерации, с предварительным извещением об этом Гаранта.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</w:pPr>
      <w:r>
        <w:rPr>
          <w:rFonts w:ascii="Times New Roman" w:hAnsi="Times New Roman"/>
          <w:sz w:val="21"/>
          <w:szCs w:val="21"/>
        </w:rPr>
        <w:t>Гарант предоставляет Бенефициару право на бесспорное списание денежных средств со счета Гаранта, если Гарантом в течен</w:t>
      </w:r>
      <w:r>
        <w:rPr>
          <w:rFonts w:ascii="Times New Roman" w:hAnsi="Times New Roman"/>
          <w:sz w:val="21"/>
          <w:szCs w:val="21"/>
        </w:rPr>
        <w:t>ие пяти рабочих дней не исполнено требование Бенефициара об уплате денежной суммы по Гарантии, направленное с соблюдением условий Гарантии.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</w:pPr>
      <w:r>
        <w:rPr>
          <w:rFonts w:ascii="Times New Roman" w:hAnsi="Times New Roman"/>
          <w:sz w:val="21"/>
          <w:szCs w:val="21"/>
        </w:rPr>
        <w:t>В соответствии с п.6 части 2 статьи  45 Федерального закона «О контрактной системе в сфере закупок товаров, работ, у</w:t>
      </w:r>
      <w:r>
        <w:rPr>
          <w:rFonts w:ascii="Times New Roman" w:hAnsi="Times New Roman"/>
          <w:sz w:val="21"/>
          <w:szCs w:val="21"/>
        </w:rPr>
        <w:t xml:space="preserve">слуг для обеспечения государственных и муниципальных нужд» Гарант подтверждает свое намерение заключить с Принципалом </w:t>
      </w:r>
      <w:r>
        <w:rPr>
          <w:rFonts w:ascii="Times New Roman" w:hAnsi="Times New Roman"/>
          <w:bCs/>
          <w:sz w:val="21"/>
          <w:szCs w:val="21"/>
        </w:rPr>
        <w:t xml:space="preserve">договор </w:t>
      </w:r>
      <w:r>
        <w:rPr>
          <w:rFonts w:ascii="Times New Roman" w:hAnsi="Times New Roman"/>
          <w:sz w:val="21"/>
          <w:szCs w:val="21"/>
        </w:rPr>
        <w:t>о предоставлении</w:t>
      </w:r>
      <w:r>
        <w:rPr>
          <w:rFonts w:ascii="Times New Roman" w:hAnsi="Times New Roman"/>
          <w:bCs/>
          <w:sz w:val="21"/>
          <w:szCs w:val="21"/>
        </w:rPr>
        <w:t xml:space="preserve"> банковской гарантии по обязательствам Принципала, возникшим из Контракта при его заключении (отлагательное услови</w:t>
      </w:r>
      <w:r>
        <w:rPr>
          <w:rFonts w:ascii="Times New Roman" w:hAnsi="Times New Roman"/>
          <w:bCs/>
          <w:sz w:val="21"/>
          <w:szCs w:val="21"/>
        </w:rPr>
        <w:t>е).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вступает в силу с даты её выдачи и действует до</w:t>
      </w:r>
      <w:bookmarkStart w:id="146" w:name="_Hlk505353023"/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146"/>
      <w:r>
        <w:rPr>
          <w:rFonts w:ascii="Times New Roman" w:hAnsi="Times New Roman"/>
          <w:sz w:val="21"/>
          <w:szCs w:val="21"/>
        </w:rPr>
        <w:t xml:space="preserve"> года включительно.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Обязательство Гаранта перед Бенефициаром по Гарантии прекращается: </w:t>
      </w:r>
    </w:p>
    <w:p w:rsidR="005C1140" w:rsidRDefault="0077730B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Уплатой Бенефициару суммы, на которую выдана Гарантия;</w:t>
      </w:r>
    </w:p>
    <w:p w:rsidR="005C1140" w:rsidRDefault="0077730B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Окончанием определенног</w:t>
      </w:r>
      <w:r>
        <w:rPr>
          <w:rFonts w:ascii="Times New Roman" w:hAnsi="Times New Roman"/>
          <w:sz w:val="21"/>
          <w:szCs w:val="21"/>
        </w:rPr>
        <w:t>о в Гарантии срока, на который она выдана;</w:t>
      </w:r>
    </w:p>
    <w:p w:rsidR="005C1140" w:rsidRDefault="0077730B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Вследствие отказа Бенефициара от своих прав по Гарантии;</w:t>
      </w:r>
    </w:p>
    <w:p w:rsidR="005C1140" w:rsidRDefault="0077730B">
      <w:pPr>
        <w:pStyle w:val="ab"/>
        <w:numPr>
          <w:ilvl w:val="1"/>
          <w:numId w:val="1"/>
        </w:numPr>
        <w:spacing w:after="0" w:line="240" w:lineRule="exact"/>
        <w:ind w:left="0" w:firstLine="709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По соглашению Гаранта с Бенефициаром о прекращении этого обязательства.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Расходы, возникающие в связи с перечислением денежных средств Гарантом по Гарантии, </w:t>
      </w:r>
      <w:r>
        <w:rPr>
          <w:rFonts w:ascii="Times New Roman" w:hAnsi="Times New Roman"/>
          <w:sz w:val="21"/>
          <w:szCs w:val="21"/>
        </w:rPr>
        <w:t>несет Гарант.</w:t>
      </w:r>
    </w:p>
    <w:p w:rsidR="005C1140" w:rsidRDefault="0077730B">
      <w:pPr>
        <w:pStyle w:val="ab"/>
        <w:widowControl w:val="0"/>
        <w:numPr>
          <w:ilvl w:val="0"/>
          <w:numId w:val="1"/>
        </w:numPr>
        <w:shd w:val="clear" w:color="auto" w:fill="FFFFFF"/>
        <w:tabs>
          <w:tab w:val="left" w:pos="567"/>
        </w:tabs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 w:rsidR="005C1140" w:rsidRDefault="0077730B">
      <w:pPr>
        <w:pStyle w:val="ab"/>
        <w:numPr>
          <w:ilvl w:val="0"/>
          <w:numId w:val="1"/>
        </w:numPr>
        <w:spacing w:after="0" w:line="240" w:lineRule="exact"/>
        <w:ind w:left="0" w:firstLine="426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147" w:name="_Hlk50535305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147"/>
      <w:r>
        <w:rPr>
          <w:rFonts w:ascii="Times New Roman" w:hAnsi="Times New Roman"/>
          <w:sz w:val="21"/>
          <w:szCs w:val="21"/>
        </w:rPr>
        <w:t>.</w:t>
      </w:r>
    </w:p>
    <w:p w:rsidR="005C1140" w:rsidRDefault="005C1140">
      <w:pPr>
        <w:pStyle w:val="ab"/>
        <w:tabs>
          <w:tab w:val="left" w:pos="354"/>
          <w:tab w:val="left" w:pos="708"/>
        </w:tabs>
        <w:spacing w:after="0" w:line="240" w:lineRule="exact"/>
        <w:ind w:left="360"/>
        <w:jc w:val="both"/>
        <w:rPr>
          <w:rFonts w:ascii="Times New Roman" w:hAnsi="Times New Roman"/>
          <w:b/>
          <w:bCs/>
          <w:sz w:val="21"/>
          <w:szCs w:val="21"/>
        </w:rPr>
      </w:pPr>
    </w:p>
    <w:p w:rsidR="005C1140" w:rsidRDefault="0077730B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 w:rsidR="005C1140" w:rsidRDefault="0077730B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 w:rsidR="005C1140" w:rsidRDefault="0077730B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 w:rsidR="005C1140" w:rsidRDefault="0077730B">
      <w:pPr>
        <w:tabs>
          <w:tab w:val="left" w:pos="354"/>
          <w:tab w:val="left" w:pos="708"/>
        </w:tabs>
        <w:spacing w:after="0" w:line="240" w:lineRule="exact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</w:rPr>
        <w:t>БИК</w:t>
      </w:r>
      <w:r>
        <w:rPr>
          <w:rFonts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ascii="Times New Roman" w:hAnsi="Times New Roman"/>
          <w:sz w:val="21"/>
          <w:szCs w:val="21"/>
        </w:rPr>
        <w:t>ИНН</w:t>
      </w:r>
      <w:r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 w:rsidR="005C1140" w:rsidRDefault="0077730B">
      <w:pPr>
        <w:tabs>
          <w:tab w:val="left" w:pos="354"/>
          <w:tab w:val="left" w:pos="708"/>
        </w:tabs>
        <w:spacing w:after="0" w:line="240" w:lineRule="exact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 w:rsidR="005C1140" w:rsidRDefault="005C1140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5C1140" w:rsidRDefault="0077730B">
      <w:pPr>
        <w:spacing w:line="240" w:lineRule="auto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 w:rsidR="005C1140" w:rsidRDefault="005C1140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</w:p>
    <w:p w:rsidR="005C1140" w:rsidRDefault="0077730B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 w:rsidR="005C1140" w:rsidRDefault="0077730B">
      <w:pPr>
        <w:tabs>
          <w:tab w:val="left" w:pos="354"/>
          <w:tab w:val="left" w:pos="708"/>
        </w:tabs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  <w:bookmarkStart w:id="148" w:name="_Hlk505353614"/>
      <w:bookmarkEnd w:id="148"/>
    </w:p>
    <w:p w:rsidR="005C1140" w:rsidRDefault="005C1140">
      <w:pPr>
        <w:spacing w:line="240" w:lineRule="auto"/>
      </w:pPr>
    </w:p>
    <w:sectPr w:rsidR="005C1140" w:rsidSect="005C1140">
      <w:pgSz w:w="11906" w:h="16838"/>
      <w:pgMar w:top="851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3752A"/>
    <w:multiLevelType w:val="multilevel"/>
    <w:tmpl w:val="D2DE05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sz w:val="2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BC2562"/>
    <w:multiLevelType w:val="multilevel"/>
    <w:tmpl w:val="D206C3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AES" w:cryptAlgorithmClass="hash" w:cryptAlgorithmType="typeAny" w:cryptAlgorithmSid="14" w:cryptSpinCount="100000" w:hash="s0kQtsFHRM+UN7dJPITX14fcT03wtXnjgF2jUti7UffNCWASgUzaIyAkMbl8fI4VbzOgVShhnxNn&#10;KmPbLA69kQ==" w:salt="d1mfUQOM6TlDS33VyxiR6w=="/>
  <w:defaultTabStop w:val="708"/>
  <w:characterSpacingControl w:val="doNotCompress"/>
  <w:compat/>
  <w:rsids>
    <w:rsidRoot w:val="005C1140"/>
    <w:rsid w:val="005C1140"/>
    <w:rsid w:val="00777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A29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qFormat/>
    <w:rsid w:val="006D2313"/>
    <w:rPr>
      <w:rFonts w:ascii="Times New Roman" w:eastAsia="Times New Roman" w:hAnsi="Times New Roman" w:cs="Times New Roman"/>
      <w:sz w:val="20"/>
      <w:szCs w:val="20"/>
      <w:shd w:val="clear" w:color="auto" w:fill="E5E5E5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1B64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sid w:val="005C1140"/>
    <w:rPr>
      <w:rFonts w:ascii="Times New Roman" w:hAnsi="Times New Roman"/>
      <w:b/>
      <w:sz w:val="21"/>
    </w:rPr>
  </w:style>
  <w:style w:type="character" w:customStyle="1" w:styleId="ListLabel2">
    <w:name w:val="ListLabel 2"/>
    <w:qFormat/>
    <w:rsid w:val="005C1140"/>
    <w:rPr>
      <w:rFonts w:ascii="Times New Roman" w:hAnsi="Times New Roman"/>
      <w:b w:val="0"/>
      <w:sz w:val="21"/>
    </w:rPr>
  </w:style>
  <w:style w:type="character" w:customStyle="1" w:styleId="ListLabel3">
    <w:name w:val="ListLabel 3"/>
    <w:qFormat/>
    <w:rsid w:val="005C1140"/>
    <w:rPr>
      <w:b w:val="0"/>
    </w:rPr>
  </w:style>
  <w:style w:type="character" w:customStyle="1" w:styleId="ListLabel4">
    <w:name w:val="ListLabel 4"/>
    <w:qFormat/>
    <w:rsid w:val="005C1140"/>
    <w:rPr>
      <w:b w:val="0"/>
    </w:rPr>
  </w:style>
  <w:style w:type="character" w:customStyle="1" w:styleId="ListLabel5">
    <w:name w:val="ListLabel 5"/>
    <w:qFormat/>
    <w:rsid w:val="005C1140"/>
    <w:rPr>
      <w:rFonts w:ascii="Times New Roman" w:hAnsi="Times New Roman"/>
      <w:b/>
      <w:sz w:val="21"/>
    </w:rPr>
  </w:style>
  <w:style w:type="character" w:customStyle="1" w:styleId="ListLabel6">
    <w:name w:val="ListLabel 6"/>
    <w:qFormat/>
    <w:rsid w:val="005C1140"/>
    <w:rPr>
      <w:rFonts w:ascii="Times New Roman" w:hAnsi="Times New Roman"/>
      <w:b w:val="0"/>
      <w:sz w:val="21"/>
    </w:rPr>
  </w:style>
  <w:style w:type="character" w:customStyle="1" w:styleId="ListLabel7">
    <w:name w:val="ListLabel 7"/>
    <w:qFormat/>
    <w:rsid w:val="005C1140"/>
    <w:rPr>
      <w:rFonts w:ascii="Times New Roman" w:hAnsi="Times New Roman"/>
      <w:b/>
      <w:sz w:val="21"/>
    </w:rPr>
  </w:style>
  <w:style w:type="character" w:customStyle="1" w:styleId="ListLabel8">
    <w:name w:val="ListLabel 8"/>
    <w:qFormat/>
    <w:rsid w:val="005C1140"/>
    <w:rPr>
      <w:rFonts w:ascii="Times New Roman" w:hAnsi="Times New Roman"/>
      <w:b w:val="0"/>
      <w:sz w:val="21"/>
    </w:rPr>
  </w:style>
  <w:style w:type="character" w:customStyle="1" w:styleId="ListLabel9">
    <w:name w:val="ListLabel 9"/>
    <w:qFormat/>
    <w:rsid w:val="005C1140"/>
    <w:rPr>
      <w:rFonts w:ascii="Times New Roman" w:hAnsi="Times New Roman"/>
      <w:b/>
      <w:sz w:val="21"/>
    </w:rPr>
  </w:style>
  <w:style w:type="character" w:customStyle="1" w:styleId="ListLabel10">
    <w:name w:val="ListLabel 10"/>
    <w:qFormat/>
    <w:rsid w:val="005C1140"/>
    <w:rPr>
      <w:rFonts w:ascii="Times New Roman" w:hAnsi="Times New Roman"/>
      <w:b w:val="0"/>
      <w:sz w:val="21"/>
    </w:rPr>
  </w:style>
  <w:style w:type="character" w:customStyle="1" w:styleId="ListLabel11">
    <w:name w:val="ListLabel 11"/>
    <w:qFormat/>
    <w:rsid w:val="005C1140"/>
    <w:rPr>
      <w:rFonts w:ascii="Times New Roman" w:hAnsi="Times New Roman"/>
      <w:b/>
      <w:sz w:val="21"/>
    </w:rPr>
  </w:style>
  <w:style w:type="character" w:customStyle="1" w:styleId="ListLabel12">
    <w:name w:val="ListLabel 12"/>
    <w:qFormat/>
    <w:rsid w:val="005C1140"/>
    <w:rPr>
      <w:rFonts w:ascii="Times New Roman" w:hAnsi="Times New Roman"/>
      <w:b w:val="0"/>
      <w:sz w:val="21"/>
    </w:rPr>
  </w:style>
  <w:style w:type="paragraph" w:customStyle="1" w:styleId="a5">
    <w:name w:val="Заголовок"/>
    <w:basedOn w:val="a"/>
    <w:next w:val="a6"/>
    <w:qFormat/>
    <w:rsid w:val="005C1140"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6">
    <w:name w:val="Body Text"/>
    <w:basedOn w:val="a"/>
    <w:rsid w:val="005C1140"/>
    <w:pPr>
      <w:spacing w:after="140"/>
    </w:pPr>
  </w:style>
  <w:style w:type="paragraph" w:styleId="a7">
    <w:name w:val="List"/>
    <w:basedOn w:val="a6"/>
    <w:rsid w:val="005C1140"/>
    <w:rPr>
      <w:rFonts w:cs="FreeSans"/>
    </w:rPr>
  </w:style>
  <w:style w:type="paragraph" w:customStyle="1" w:styleId="Caption">
    <w:name w:val="Caption"/>
    <w:basedOn w:val="a"/>
    <w:qFormat/>
    <w:rsid w:val="005C114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rsid w:val="005C1140"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6D23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Subtitle"/>
    <w:basedOn w:val="a"/>
    <w:qFormat/>
    <w:rsid w:val="006D2313"/>
    <w:pPr>
      <w:shd w:val="pct10" w:color="000000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1B0B51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B6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59"/>
    <w:rsid w:val="006D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D74368-D42E-47BD-A8AE-48FD58625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rodionovmv</dc:creator>
  <dc:description/>
  <cp:lastModifiedBy>kluchnikov</cp:lastModifiedBy>
  <cp:revision>40</cp:revision>
  <dcterms:created xsi:type="dcterms:W3CDTF">2017-02-10T09:45:00Z</dcterms:created>
  <dcterms:modified xsi:type="dcterms:W3CDTF">2018-02-28T11:00:00Z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