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</w:t>
      </w:r>
      <w:r>
        <w:rPr>
          <w:rFonts w:ascii="Times New Roman" w:hAnsi="Times New Roman"/>
          <w:b/>
          <w:i/>
        </w:rPr>
        <w:t>6</w:t>
      </w:r>
      <w:r>
        <w:rPr>
          <w:rFonts w:ascii="Times New Roman" w:hAnsi="Times New Roman"/>
          <w:b/>
          <w:i/>
        </w:rPr>
        <w:t>г./3 кв. 201</w:t>
      </w:r>
      <w:r>
        <w:rPr>
          <w:rFonts w:ascii="Times New Roman" w:hAnsi="Times New Roman"/>
          <w:b/>
          <w:i/>
        </w:rPr>
        <w:t>7</w:t>
      </w:r>
      <w:r>
        <w:rPr>
          <w:rFonts w:ascii="Times New Roman" w:hAnsi="Times New Roman"/>
          <w:b/>
          <w:i/>
        </w:rPr>
        <w:t>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6716"/>
        <w:gridCol w:w="11"/>
        <w:gridCol w:w="2124"/>
      </w:tblGrid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{issue.humanized_tender_has_prepayment}</w:t>
            </w:r>
          </w:p>
        </w:tc>
      </w:tr>
      <w:tr>
        <w:trPr>
          <w:trHeight w:val="43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2" w:name="__DdeLink__17242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humanized_is_issuer_executed_contracts_with_comparable_advances</w:t>
            </w:r>
            <w:bookmarkEnd w:id="2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3" w:name="__DdeLink__17244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humanized_is_issuer_executed_gte_5_contracts_on_44_or_223_or_185_fz</w:t>
            </w:r>
            <w:bookmarkEnd w:id="3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4" w:name="__DdeLink__17246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humanized_is_issuer_last_year_revenue_higher_in_5_times_than_all_bank_bgs</w:t>
            </w:r>
            <w:bookmarkEnd w:id="4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5" w:name="__DdeLink__17248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humanized_is_issuer_has_garantor_for_advance_related_requirements</w:t>
            </w:r>
            <w:bookmarkEnd w:id="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16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5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6" w:name="__DdeLink__20254_100848254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humanized_is_absent_info_about_legal_proceedings_as_defendant_for_more_than_30_pct_of_net_assets</w:t>
            </w:r>
            <w:bookmarkEnd w:id="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33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{issue.is_contract_corresponds_issuer_activity}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9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9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Application>LibreOffice/6.0.1.1$Linux_X86_64 LibreOffice_project/00m0$Build-1</Application>
  <Pages>5</Pages>
  <Words>826</Words>
  <Characters>8519</Characters>
  <CharactersWithSpaces>9309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2018-02-15T15:54:19Z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