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993A2" w14:textId="53DEFD95" w:rsidR="00991A71" w:rsidRDefault="00000000">
      <w:proofErr w:type="spellStart"/>
      <w:r>
        <w:t>CoreCloud</w:t>
      </w:r>
      <w:proofErr w:type="spellEnd"/>
      <w:r>
        <w:t xml:space="preserve"> (Pty) Ltd</w:t>
      </w:r>
      <w:r w:rsidR="00EC11D2">
        <w:tab/>
      </w:r>
      <w:r w:rsidR="00EC11D2">
        <w:tab/>
      </w:r>
      <w:r w:rsidR="00EC11D2">
        <w:tab/>
      </w:r>
      <w:r w:rsidR="00EC11D2">
        <w:tab/>
      </w:r>
      <w:r w:rsidR="00EC11D2">
        <w:tab/>
      </w:r>
      <w:r w:rsidR="00EC11D2">
        <w:tab/>
      </w:r>
      <w:r w:rsidR="00EC11D2">
        <w:tab/>
      </w:r>
      <w:r w:rsidR="00EC11D2">
        <w:rPr>
          <w:noProof/>
        </w:rPr>
        <w:drawing>
          <wp:inline distT="0" distB="0" distL="0" distR="0" wp14:anchorId="48DF72A5" wp14:editId="7B0EA55C">
            <wp:extent cx="1162050" cy="1162050"/>
            <wp:effectExtent l="0" t="0" r="0" b="0"/>
            <wp:docPr id="1318392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5E8E" w14:textId="77777777" w:rsidR="00991A71" w:rsidRDefault="00000000">
      <w:r>
        <w:t>Master Services Agreement</w:t>
      </w:r>
    </w:p>
    <w:p w14:paraId="339549F9" w14:textId="77777777" w:rsidR="00991A71" w:rsidRDefault="00000000">
      <w:r>
        <w:t>Republic of South Africa</w:t>
      </w:r>
      <w:r>
        <w:br/>
      </w:r>
    </w:p>
    <w:p w14:paraId="0143ADE0" w14:textId="77777777" w:rsidR="00991A71" w:rsidRDefault="00000000">
      <w:r>
        <w:t>This Master Services Agreement (“Agreement”) is made and entered into as of [Date]</w:t>
      </w:r>
    </w:p>
    <w:p w14:paraId="1C722ABE" w14:textId="77777777" w:rsidR="00991A71" w:rsidRDefault="00000000">
      <w:r>
        <w:t>BY AND BETWEEN:</w:t>
      </w:r>
    </w:p>
    <w:p w14:paraId="62DE6F9F" w14:textId="77777777" w:rsidR="00991A71" w:rsidRDefault="00000000">
      <w:r>
        <w:t>CoreCloud (Pty) Ltd, a company incorporated in South Africa (Reg. No. ______), having its principal place of business at [Address] (“Provider”)</w:t>
      </w:r>
    </w:p>
    <w:p w14:paraId="0A6D1FBD" w14:textId="77777777" w:rsidR="00991A71" w:rsidRDefault="00000000">
      <w:r>
        <w:t>AND</w:t>
      </w:r>
    </w:p>
    <w:p w14:paraId="17673FEC" w14:textId="77777777" w:rsidR="00991A71" w:rsidRDefault="00000000">
      <w:r>
        <w:t>[Client Name], a company incorporated in South Africa (Reg. No. ______), having its principal place of business at [Address] (“Client”).</w:t>
      </w:r>
    </w:p>
    <w:p w14:paraId="6F0C054B" w14:textId="77777777" w:rsidR="00991A71" w:rsidRDefault="00991A71"/>
    <w:p w14:paraId="3B33EFCE" w14:textId="77777777" w:rsidR="00991A71" w:rsidRDefault="00000000">
      <w:r>
        <w:t>RECITALS</w:t>
      </w:r>
    </w:p>
    <w:p w14:paraId="5283787E" w14:textId="77777777" w:rsidR="00991A71" w:rsidRDefault="00000000">
      <w:r>
        <w:t>A. Provider operates a group of specialist divisions delivering technology, talent, cloud, AI and financing solutions.</w:t>
      </w:r>
    </w:p>
    <w:p w14:paraId="18B25EA1" w14:textId="77777777" w:rsidR="00991A71" w:rsidRDefault="00000000">
      <w:r>
        <w:t>B. Client wishes to engage Provider to perform certain services under the terms of this Agreement.</w:t>
      </w:r>
    </w:p>
    <w:p w14:paraId="0DE50CB3" w14:textId="77777777" w:rsidR="00991A71" w:rsidRDefault="00991A71"/>
    <w:p w14:paraId="2724EA13" w14:textId="77777777" w:rsidR="00991A71" w:rsidRDefault="00000000">
      <w:r>
        <w:t>1. DEFINITIONS</w:t>
      </w:r>
    </w:p>
    <w:p w14:paraId="4E349379" w14:textId="77777777" w:rsidR="00991A71" w:rsidRDefault="00000000">
      <w:r>
        <w:t>- “Services” means the work described in the applicable Schedule.</w:t>
      </w:r>
    </w:p>
    <w:p w14:paraId="520A681D" w14:textId="77777777" w:rsidR="00991A71" w:rsidRDefault="00000000">
      <w:r>
        <w:t>- “Fees” means the charges set out in the applicable Schedule.</w:t>
      </w:r>
    </w:p>
    <w:p w14:paraId="74491499" w14:textId="77777777" w:rsidR="00991A71" w:rsidRDefault="00000000">
      <w:r>
        <w:t>- “Confidential Information”, “Deliverables”, “Change Order”, etc., as customary.</w:t>
      </w:r>
    </w:p>
    <w:p w14:paraId="32A81949" w14:textId="77777777" w:rsidR="00991A71" w:rsidRDefault="00991A71"/>
    <w:p w14:paraId="75DEC7FA" w14:textId="77777777" w:rsidR="00991A71" w:rsidRDefault="00000000">
      <w:r>
        <w:t>2. ENGAGEMENT</w:t>
      </w:r>
    </w:p>
    <w:p w14:paraId="7EAAC671" w14:textId="77777777" w:rsidR="00991A71" w:rsidRDefault="00000000">
      <w:r>
        <w:lastRenderedPageBreak/>
        <w:t>Provider shall provide and Client shall purchase the Services in accordance with each Schedule attached hereto.</w:t>
      </w:r>
    </w:p>
    <w:p w14:paraId="788BCA5E" w14:textId="77777777" w:rsidR="00991A71" w:rsidRDefault="00991A71"/>
    <w:p w14:paraId="25DF78F4" w14:textId="77777777" w:rsidR="00991A71" w:rsidRDefault="00000000">
      <w:r>
        <w:t>3. TERM &amp; TERMINATION</w:t>
      </w:r>
    </w:p>
    <w:p w14:paraId="092FE569" w14:textId="77777777" w:rsidR="00991A71" w:rsidRDefault="00000000">
      <w:r>
        <w:t>- Term: From Effective Date until all Schedules are complete or terminated.</w:t>
      </w:r>
    </w:p>
    <w:p w14:paraId="0D80AC8A" w14:textId="77777777" w:rsidR="00991A71" w:rsidRDefault="00000000">
      <w:r>
        <w:t>- Termination for Cause: Either party may terminate on material breach (30 days’ cure period).</w:t>
      </w:r>
    </w:p>
    <w:p w14:paraId="1C67D0E0" w14:textId="77777777" w:rsidR="00991A71" w:rsidRDefault="00000000">
      <w:r>
        <w:t>- Termination for Convenience: Client may terminate any Schedule on 60 days’ notice; Fees for work in progress remain payable.</w:t>
      </w:r>
    </w:p>
    <w:p w14:paraId="55C4D154" w14:textId="77777777" w:rsidR="00991A71" w:rsidRDefault="00991A71"/>
    <w:p w14:paraId="7A9F66F1" w14:textId="77777777" w:rsidR="00991A71" w:rsidRDefault="00000000">
      <w:r>
        <w:t>4. FEES &amp; PAYMENT</w:t>
      </w:r>
    </w:p>
    <w:p w14:paraId="503D2D2D" w14:textId="77777777" w:rsidR="00991A71" w:rsidRDefault="00000000">
      <w:r>
        <w:t>- Invoices issued monthly (or milestone‑based) in ZAR.</w:t>
      </w:r>
    </w:p>
    <w:p w14:paraId="55FAFA7A" w14:textId="77777777" w:rsidR="00991A71" w:rsidRDefault="00000000">
      <w:r>
        <w:t>- Payment due within 30 days of invoice.</w:t>
      </w:r>
    </w:p>
    <w:p w14:paraId="18680013" w14:textId="77777777" w:rsidR="00991A71" w:rsidRDefault="00000000">
      <w:r>
        <w:t>- Late payment interest at the prescribed rate under the National Credit Act.</w:t>
      </w:r>
    </w:p>
    <w:p w14:paraId="68D7A600" w14:textId="77777777" w:rsidR="00991A71" w:rsidRDefault="00991A71"/>
    <w:p w14:paraId="34084AAF" w14:textId="77777777" w:rsidR="00991A71" w:rsidRDefault="00000000">
      <w:r>
        <w:t>5. CHANGE CONTROL</w:t>
      </w:r>
    </w:p>
    <w:p w14:paraId="3D25D8A4" w14:textId="77777777" w:rsidR="00991A71" w:rsidRDefault="00000000">
      <w:r>
        <w:t>Any change to scope, timeline or Fees must be documented via a mutually executed Change Order.</w:t>
      </w:r>
    </w:p>
    <w:p w14:paraId="6FF4E6D7" w14:textId="77777777" w:rsidR="00991A71" w:rsidRDefault="00991A71"/>
    <w:p w14:paraId="2148A917" w14:textId="77777777" w:rsidR="00991A71" w:rsidRDefault="00000000">
      <w:r>
        <w:t>6. INTELLECTUAL PROPERTY</w:t>
      </w:r>
    </w:p>
    <w:p w14:paraId="7B8B88E1" w14:textId="77777777" w:rsidR="00991A71" w:rsidRDefault="00000000">
      <w:r>
        <w:t>- Provider retains ownership of its pre‑existing IP.</w:t>
      </w:r>
    </w:p>
    <w:p w14:paraId="330F226A" w14:textId="77777777" w:rsidR="00991A71" w:rsidRDefault="00000000">
      <w:r>
        <w:t>- Client obtains a perpetual, non‑exclusive licence to Deliverables upon full payment.</w:t>
      </w:r>
    </w:p>
    <w:p w14:paraId="66A80DF4" w14:textId="77777777" w:rsidR="00991A71" w:rsidRDefault="00991A71"/>
    <w:p w14:paraId="582C347D" w14:textId="77777777" w:rsidR="00991A71" w:rsidRDefault="00000000">
      <w:r>
        <w:t>7. CONFIDENTIALITY</w:t>
      </w:r>
    </w:p>
    <w:p w14:paraId="32E67A00" w14:textId="77777777" w:rsidR="00991A71" w:rsidRDefault="00000000">
      <w:r>
        <w:t>Standard mutual NDA obligations for 5 years.</w:t>
      </w:r>
    </w:p>
    <w:p w14:paraId="4EE31CA1" w14:textId="77777777" w:rsidR="00991A71" w:rsidRDefault="00991A71"/>
    <w:p w14:paraId="79CE2307" w14:textId="77777777" w:rsidR="00991A71" w:rsidRDefault="00000000">
      <w:r>
        <w:t>8. WARRANTIES &amp; DISCLAIMERS</w:t>
      </w:r>
    </w:p>
    <w:p w14:paraId="7422BBE0" w14:textId="77777777" w:rsidR="00991A71" w:rsidRDefault="00000000">
      <w:r>
        <w:t>- Provider warrants that Services will be performed with reasonable skill and care.</w:t>
      </w:r>
    </w:p>
    <w:p w14:paraId="738E75C9" w14:textId="77777777" w:rsidR="00991A71" w:rsidRDefault="00000000">
      <w:r>
        <w:lastRenderedPageBreak/>
        <w:t>- ALL OTHER WARRANTIES EXPRESS OR IMPLIED, INCLUDING MERCHANTABILITY OR FITNESS FOR A PARTICULAR PURPOSE, ARE DISCLAIMED.</w:t>
      </w:r>
    </w:p>
    <w:p w14:paraId="3B499223" w14:textId="77777777" w:rsidR="00991A71" w:rsidRDefault="00991A71"/>
    <w:p w14:paraId="107814C5" w14:textId="77777777" w:rsidR="00991A71" w:rsidRDefault="00000000">
      <w:r>
        <w:t>9. LIABILITY &amp; INDEMNITY</w:t>
      </w:r>
    </w:p>
    <w:p w14:paraId="69C18B0D" w14:textId="77777777" w:rsidR="00991A71" w:rsidRDefault="00000000">
      <w:r>
        <w:t>- Indemnity: Provider indemnifies Client against third‑party IP infringement; Client indemnifies Provider against Client’s breach.</w:t>
      </w:r>
    </w:p>
    <w:p w14:paraId="4100687C" w14:textId="77777777" w:rsidR="00991A71" w:rsidRDefault="00000000">
      <w:r>
        <w:t>- Limitation of Liability: Neither party’s aggregate liability exceeds the total Fees paid under the relevant Schedule; no liability for consequential damages.</w:t>
      </w:r>
    </w:p>
    <w:p w14:paraId="47B53310" w14:textId="77777777" w:rsidR="00991A71" w:rsidRDefault="00991A71"/>
    <w:p w14:paraId="0D74DABC" w14:textId="77777777" w:rsidR="00991A71" w:rsidRDefault="00000000">
      <w:r>
        <w:t>10. INSURANCE</w:t>
      </w:r>
    </w:p>
    <w:p w14:paraId="56F823AE" w14:textId="77777777" w:rsidR="00991A71" w:rsidRDefault="00000000">
      <w:r>
        <w:t>Provider shall maintain professional indemnity and public liability insurance with limits of not less than ZAR 5 million.</w:t>
      </w:r>
    </w:p>
    <w:p w14:paraId="087DABB2" w14:textId="77777777" w:rsidR="00991A71" w:rsidRDefault="00991A71"/>
    <w:p w14:paraId="58308B34" w14:textId="77777777" w:rsidR="00991A71" w:rsidRDefault="00000000">
      <w:r>
        <w:t>11. FORCE MAJEURE</w:t>
      </w:r>
    </w:p>
    <w:p w14:paraId="595924ED" w14:textId="77777777" w:rsidR="00991A71" w:rsidRDefault="00000000">
      <w:r>
        <w:t>Neither party liable for delays caused by events beyond reasonable control.</w:t>
      </w:r>
    </w:p>
    <w:p w14:paraId="4BEA8C89" w14:textId="77777777" w:rsidR="00991A71" w:rsidRDefault="00991A71"/>
    <w:p w14:paraId="001E47F4" w14:textId="77777777" w:rsidR="00991A71" w:rsidRDefault="00000000">
      <w:r>
        <w:t>12. GOVERNING LAW &amp; DISPUTE RESOLUTION</w:t>
      </w:r>
    </w:p>
    <w:p w14:paraId="24BB0980" w14:textId="77777777" w:rsidR="00991A71" w:rsidRDefault="00000000">
      <w:r>
        <w:t>- Governed by the laws of the Republic of South Africa.</w:t>
      </w:r>
    </w:p>
    <w:p w14:paraId="36682D46" w14:textId="77777777" w:rsidR="00991A71" w:rsidRDefault="00000000">
      <w:r>
        <w:t>- Disputes exclusively to be referred to arbitration under the rules of the Arbitration Foundation of Southern Africa (AFSA), Johannesburg seat.</w:t>
      </w:r>
    </w:p>
    <w:p w14:paraId="559D9A04" w14:textId="77777777" w:rsidR="00991A71" w:rsidRDefault="00991A71"/>
    <w:p w14:paraId="1A2A5F27" w14:textId="77777777" w:rsidR="00991A71" w:rsidRDefault="00000000">
      <w:r>
        <w:t>13. NOTICES</w:t>
      </w:r>
    </w:p>
    <w:p w14:paraId="66910A85" w14:textId="77777777" w:rsidR="00991A71" w:rsidRDefault="00000000">
      <w:r>
        <w:t>By email to the addresses set out on the signature page, with confirmation of receipt.</w:t>
      </w:r>
    </w:p>
    <w:p w14:paraId="654D88B9" w14:textId="77777777" w:rsidR="00991A71" w:rsidRDefault="00991A71"/>
    <w:p w14:paraId="6A831D70" w14:textId="77777777" w:rsidR="00991A71" w:rsidRDefault="00000000">
      <w:r>
        <w:t>14. GENERAL</w:t>
      </w:r>
    </w:p>
    <w:p w14:paraId="430D31AC" w14:textId="77777777" w:rsidR="00991A71" w:rsidRDefault="00000000">
      <w:r>
        <w:t>Assignment only with prior written consent, severability, entire agreement, etc.</w:t>
      </w:r>
    </w:p>
    <w:p w14:paraId="6C37611C" w14:textId="77777777" w:rsidR="00991A71" w:rsidRDefault="00991A71"/>
    <w:p w14:paraId="23954FE8" w14:textId="77777777" w:rsidR="00991A71" w:rsidRDefault="00000000">
      <w:r>
        <w:t>SCHEDULE A: CoreCloud Division</w:t>
      </w:r>
    </w:p>
    <w:p w14:paraId="32273DF1" w14:textId="77777777" w:rsidR="00991A71" w:rsidRDefault="00000000">
      <w:r>
        <w:lastRenderedPageBreak/>
        <w:t>(Scope, Fees, Milestones)</w:t>
      </w:r>
    </w:p>
    <w:p w14:paraId="2680050B" w14:textId="77777777" w:rsidR="00991A71" w:rsidRDefault="00991A71"/>
    <w:p w14:paraId="184E3D35" w14:textId="77777777" w:rsidR="00991A71" w:rsidRDefault="00000000">
      <w:r>
        <w:t>SCHEDULE B: CoreTech Division</w:t>
      </w:r>
    </w:p>
    <w:p w14:paraId="0C8ED54D" w14:textId="77777777" w:rsidR="00991A71" w:rsidRDefault="00000000">
      <w:r>
        <w:t>(Scope, Fees, Milestones)</w:t>
      </w:r>
    </w:p>
    <w:p w14:paraId="5E99A38B" w14:textId="77777777" w:rsidR="00991A71" w:rsidRDefault="00991A71"/>
    <w:p w14:paraId="4723EAA8" w14:textId="77777777" w:rsidR="00991A71" w:rsidRDefault="00000000">
      <w:r>
        <w:t>SCHEDULE C: CoreCapacity Division</w:t>
      </w:r>
    </w:p>
    <w:p w14:paraId="47EDFCBB" w14:textId="77777777" w:rsidR="00991A71" w:rsidRDefault="00000000">
      <w:r>
        <w:t>(Scope, Fees, Milestones)</w:t>
      </w:r>
    </w:p>
    <w:p w14:paraId="100579A3" w14:textId="77777777" w:rsidR="00991A71" w:rsidRDefault="00991A71"/>
    <w:p w14:paraId="3D1824AD" w14:textId="77777777" w:rsidR="00991A71" w:rsidRDefault="00000000">
      <w:r>
        <w:t>SCHEDULE D: CoreAI Division</w:t>
      </w:r>
    </w:p>
    <w:p w14:paraId="6243DF1B" w14:textId="77777777" w:rsidR="00991A71" w:rsidRDefault="00000000">
      <w:r>
        <w:t>(Scope, Fees, Milestones)</w:t>
      </w:r>
    </w:p>
    <w:p w14:paraId="60D2FBFA" w14:textId="77777777" w:rsidR="00991A71" w:rsidRDefault="00991A71"/>
    <w:p w14:paraId="1919989D" w14:textId="77777777" w:rsidR="00991A71" w:rsidRDefault="00000000">
      <w:r>
        <w:t>SCHEDULE E: CoreFin Division</w:t>
      </w:r>
    </w:p>
    <w:p w14:paraId="06007D01" w14:textId="77777777" w:rsidR="00991A71" w:rsidRDefault="00000000">
      <w:r>
        <w:t>(Scope, Fees, Milestones)</w:t>
      </w:r>
    </w:p>
    <w:p w14:paraId="5BC84B28" w14:textId="77777777" w:rsidR="00991A71" w:rsidRDefault="00991A71"/>
    <w:p w14:paraId="2DF8156C" w14:textId="77777777" w:rsidR="00991A71" w:rsidRDefault="00000000">
      <w:r>
        <w:t>EXECUTION</w:t>
      </w:r>
    </w:p>
    <w:p w14:paraId="215AAC8C" w14:textId="77777777" w:rsidR="00991A71" w:rsidRDefault="00000000">
      <w:r>
        <w:t>Provider: CoreCloud (Pty) Ltd</w:t>
      </w:r>
    </w:p>
    <w:p w14:paraId="2E9A484F" w14:textId="77777777" w:rsidR="00991A71" w:rsidRDefault="00000000">
      <w:r>
        <w:t>Name: ____________________</w:t>
      </w:r>
    </w:p>
    <w:p w14:paraId="6FD4C32E" w14:textId="77777777" w:rsidR="00991A71" w:rsidRDefault="00000000">
      <w:r>
        <w:t>Title: ___________________</w:t>
      </w:r>
    </w:p>
    <w:p w14:paraId="5050BCA9" w14:textId="77777777" w:rsidR="00991A71" w:rsidRDefault="00000000">
      <w:r>
        <w:t>Date: ____________________</w:t>
      </w:r>
    </w:p>
    <w:p w14:paraId="44629076" w14:textId="77777777" w:rsidR="00991A71" w:rsidRDefault="00991A71"/>
    <w:p w14:paraId="144CDC61" w14:textId="77777777" w:rsidR="00991A71" w:rsidRDefault="00000000">
      <w:r>
        <w:t>Client: [Client Name]</w:t>
      </w:r>
    </w:p>
    <w:p w14:paraId="63AF4316" w14:textId="77777777" w:rsidR="00991A71" w:rsidRDefault="00000000">
      <w:r>
        <w:t>Name: ____________________</w:t>
      </w:r>
    </w:p>
    <w:p w14:paraId="55AD98A1" w14:textId="77777777" w:rsidR="00991A71" w:rsidRDefault="00000000">
      <w:r>
        <w:t>Title: ___________________</w:t>
      </w:r>
    </w:p>
    <w:p w14:paraId="7FC53911" w14:textId="77777777" w:rsidR="00991A71" w:rsidRDefault="00000000">
      <w:r>
        <w:t>Date: ____________________</w:t>
      </w:r>
    </w:p>
    <w:sectPr w:rsidR="00991A7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97123863">
    <w:abstractNumId w:val="8"/>
  </w:num>
  <w:num w:numId="2" w16cid:durableId="1013722241">
    <w:abstractNumId w:val="6"/>
  </w:num>
  <w:num w:numId="3" w16cid:durableId="180701298">
    <w:abstractNumId w:val="5"/>
  </w:num>
  <w:num w:numId="4" w16cid:durableId="168372598">
    <w:abstractNumId w:val="4"/>
  </w:num>
  <w:num w:numId="5" w16cid:durableId="1390110030">
    <w:abstractNumId w:val="7"/>
  </w:num>
  <w:num w:numId="6" w16cid:durableId="2055763313">
    <w:abstractNumId w:val="3"/>
  </w:num>
  <w:num w:numId="7" w16cid:durableId="1360932481">
    <w:abstractNumId w:val="2"/>
  </w:num>
  <w:num w:numId="8" w16cid:durableId="1866400266">
    <w:abstractNumId w:val="1"/>
  </w:num>
  <w:num w:numId="9" w16cid:durableId="1242326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991A71"/>
    <w:rsid w:val="00AA1D8D"/>
    <w:rsid w:val="00B47730"/>
    <w:rsid w:val="00CB0664"/>
    <w:rsid w:val="00E72654"/>
    <w:rsid w:val="00EC11D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709DE87C"/>
  <w14:defaultImageDpi w14:val="300"/>
  <w15:docId w15:val="{270300FF-5CE3-434A-A03D-645F88EBF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Mark Louw</cp:lastModifiedBy>
  <cp:revision>2</cp:revision>
  <dcterms:created xsi:type="dcterms:W3CDTF">2025-04-24T12:59:00Z</dcterms:created>
  <dcterms:modified xsi:type="dcterms:W3CDTF">2025-04-24T12:59:00Z</dcterms:modified>
  <cp:category/>
</cp:coreProperties>
</file>