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L3: HOW CAN I EAT HEALTHY?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BIG QUESTION: How can I maintain a healthy balanced diet?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 NOW: make a list of healthy foods and snacks. If you can include what nutrients each food contains.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LESSON OBJECTIVES: SWBAT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•Explain how the “Food Plate” can help them eat a healthy balanced diet.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•Create healthy meals that meet the USDA dietary guidelines.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Healthy eating is an important part of every day life. It is important to get a variety of nutrients so that your body can maintain its daily functions.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Eating healthy does not have to be expensive, you can very easily rustle up a quick snack such 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“ants on a stick” or “apple and peanut butter”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These snacks are tasty and much cheaper than a bag of chips per serving.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They give you the energy and nutrients to keep you going until your main meal.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These snacks are much more rewarding and contain less sodium and are far more nutritious than a bag of chips.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food plate is another way in which you can eat healthy.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was designed to meet the USDA dietary requirements and make choosing healthy meals fun and easy.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FOOD PLATE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the diagram you can see that there are 5 main food</w:t>
        <w:tab/>
        <w:t xml:space="preserve">groups, which</w:t>
        <w:tab/>
        <w:t xml:space="preserve">we should try to include in your daily diet.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FRUITS-GRAINS-PROTEIN-VEGETABLES-DAIRY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MEALS THAT MEET THE USDA DIETARY REQUIREMENTS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eat a burrito everyday, which contains meat, cheese, beans, rice and salad. If I ate more fruit I would meet the requirements of the food plate.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HEALTHY EATING TIPS: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#1 Half of your food plate should contain a mixture of fruits and vegetables.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#2 Vegetables are best served crunchy; this requires little cooking, and they contain more nutrients.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#3 Get your protein intake from a variety of sources, not justmeat, vegetables also contain protein.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#4 Avoid meats that have added hormones and antibiotics. Try to buy organic, or farm raised meats.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#5 Avoid sugary food, instead of soda, try water with added fruit, such as a slice of lime or orange.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#6 Avoid refined sugars such as corn syrup, corn starch, they are much sweeter than natural sugar and could increase chances of diabetes.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#7 Eat whole grains, these contain a great source of energy, minerals such as iron and magnesium, vitamins; especially B vitamins which help your body process energy.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#8 buy fresh, avoid processed, packaged foods, they contain less nutrients and more preservatives and additives that are needed to keep the food edible. Simple ingredients are best.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#9 Eat small portions. Do not exceed your calorie requirements. Teens are required to eat between 1800-2400 calories daily.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 will submit activities as needed -Christian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