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40A69" w14:textId="77777777" w:rsidR="00D658CD" w:rsidRDefault="00D658CD" w:rsidP="00CE134F"/>
    <w:p w14:paraId="73BD2D23" w14:textId="1AAB1DD4" w:rsidR="00CE134F" w:rsidRDefault="00D658CD" w:rsidP="00CE134F">
      <w:r>
        <w:t>E</w:t>
      </w:r>
      <w:r w:rsidR="00CE134F">
        <w:t>mphasizes the importance of considering accessibility from the very beginning of a project. Key points include:</w:t>
      </w:r>
    </w:p>
    <w:p w14:paraId="3B797AEC" w14:textId="77777777" w:rsidR="00CE134F" w:rsidRDefault="00CE134F" w:rsidP="00CE134F"/>
    <w:p w14:paraId="3E6D7618" w14:textId="1DC31C15" w:rsidR="00CE134F" w:rsidRDefault="00CE134F" w:rsidP="00CE134F">
      <w:r>
        <w:t>Think about accessibility at all stages: user stories, design, development, QA testing, and communication.</w:t>
      </w:r>
    </w:p>
    <w:p w14:paraId="3A70F7CB" w14:textId="77777777" w:rsidR="00D658CD" w:rsidRDefault="00D658CD" w:rsidP="00CE134F"/>
    <w:p w14:paraId="08583FB4" w14:textId="1ED81BC9" w:rsidR="00CE134F" w:rsidRDefault="00CE134F" w:rsidP="00CE134F">
      <w:r>
        <w:t>Start accessibility considerations early</w:t>
      </w:r>
      <w:r w:rsidR="00753A38">
        <w:t>:</w:t>
      </w:r>
      <w:r>
        <w:t xml:space="preserve"> during the alpha phase, incorporate Inclusive and WCAG design principles, and think about how people with disabilities might use the product.</w:t>
      </w:r>
    </w:p>
    <w:p w14:paraId="77575579" w14:textId="77777777" w:rsidR="00D658CD" w:rsidRDefault="00D658CD" w:rsidP="00CE134F"/>
    <w:p w14:paraId="3C908CB8" w14:textId="26386980" w:rsidR="00CE134F" w:rsidRDefault="00CE134F" w:rsidP="00CE134F">
      <w:r>
        <w:t>Review designs with accessibility in mind: use sketches, wireframes, and mock-ups, and annotate with appropriate design accessibility comments.</w:t>
      </w:r>
    </w:p>
    <w:p w14:paraId="2B28E002" w14:textId="77777777" w:rsidR="00D658CD" w:rsidRDefault="00D658CD" w:rsidP="00CE134F"/>
    <w:p w14:paraId="10734EC1" w14:textId="74325E65" w:rsidR="00CE134F" w:rsidRDefault="00CE134F" w:rsidP="00CE134F">
      <w:r>
        <w:t>Focus on semantic codes: apply semantic HTML to improve accessibility, SEO, and code clarity.</w:t>
      </w:r>
    </w:p>
    <w:p w14:paraId="0FB8205F" w14:textId="77777777" w:rsidR="00D658CD" w:rsidRDefault="00D658CD" w:rsidP="00CE134F"/>
    <w:p w14:paraId="32A108C6" w14:textId="79AE0912" w:rsidR="00CE134F" w:rsidRDefault="00CE134F" w:rsidP="00CE134F">
      <w:r>
        <w:t>Check readability: ensure font styles and spacing characteristics enhance legibility.</w:t>
      </w:r>
    </w:p>
    <w:p w14:paraId="1DEE08D2" w14:textId="77777777" w:rsidR="00D658CD" w:rsidRDefault="00D658CD" w:rsidP="00CE134F"/>
    <w:p w14:paraId="66DA526B" w14:textId="29C733DB" w:rsidR="00CE134F" w:rsidRDefault="00CE134F" w:rsidP="00CE134F">
      <w:r>
        <w:t xml:space="preserve">Design focus indicators: ensure their visibility, </w:t>
      </w:r>
      <w:r w:rsidR="00450F37">
        <w:t>colour</w:t>
      </w:r>
      <w:r>
        <w:t xml:space="preserve"> contrast, and spacing distinguish UI elements.</w:t>
      </w:r>
    </w:p>
    <w:p w14:paraId="3FF62EC0" w14:textId="77777777" w:rsidR="00D658CD" w:rsidRDefault="00D658CD" w:rsidP="00CE134F"/>
    <w:p w14:paraId="6098BF71" w14:textId="4B97CC7A" w:rsidR="00CE134F" w:rsidRDefault="00CE134F" w:rsidP="00CE134F">
      <w:r>
        <w:t xml:space="preserve">Ensure </w:t>
      </w:r>
      <w:r w:rsidR="00450F37">
        <w:t>colour</w:t>
      </w:r>
      <w:r>
        <w:t xml:space="preserve"> contrast: check for adequate contrast in both regular and large texts.</w:t>
      </w:r>
    </w:p>
    <w:p w14:paraId="701F5EE8" w14:textId="77777777" w:rsidR="00D658CD" w:rsidRDefault="00D658CD" w:rsidP="00CE134F"/>
    <w:p w14:paraId="5EF53375" w14:textId="0187D609" w:rsidR="00CE134F" w:rsidRDefault="00CE134F" w:rsidP="00CE134F">
      <w:r>
        <w:t>Verify link texts: ensure contextual accuracy for CTAs.</w:t>
      </w:r>
    </w:p>
    <w:p w14:paraId="62624DC7" w14:textId="77777777" w:rsidR="00D658CD" w:rsidRDefault="00D658CD" w:rsidP="00CE134F"/>
    <w:p w14:paraId="7FC3EE6F" w14:textId="7316FDBA" w:rsidR="00CE134F" w:rsidRDefault="00CE134F" w:rsidP="00CE134F">
      <w:r>
        <w:t>Run regular tests: test accessibility from the production code phase and continue testing with every new feature.</w:t>
      </w:r>
    </w:p>
    <w:p w14:paraId="19465FCB" w14:textId="77777777" w:rsidR="00D658CD" w:rsidRDefault="00D658CD" w:rsidP="00CE134F"/>
    <w:p w14:paraId="1A9F1DD9" w14:textId="53BE80AC" w:rsidR="00CE134F" w:rsidRDefault="00CE134F" w:rsidP="00CE134F">
      <w:r>
        <w:t xml:space="preserve">Work on rough prototypes: focus on accessible </w:t>
      </w:r>
      <w:r w:rsidR="00450F37">
        <w:t>colour</w:t>
      </w:r>
      <w:r>
        <w:t xml:space="preserve"> contrasts early to identify and fix issues more cost-effectively than at later stages.</w:t>
      </w:r>
    </w:p>
    <w:p w14:paraId="12468222" w14:textId="77777777" w:rsidR="00D658CD" w:rsidRDefault="00D658CD" w:rsidP="00CE134F"/>
    <w:p w14:paraId="6548DBAE" w14:textId="77777777" w:rsidR="00CE134F" w:rsidRDefault="00CE134F" w:rsidP="00CE134F"/>
    <w:p w14:paraId="1A9E7C52" w14:textId="372097D9" w:rsidR="00CE134F" w:rsidRDefault="00CE134F" w:rsidP="00CE134F">
      <w:r>
        <w:t>In short, incorporating accessibility into every phase of the project ensures a more inclusive and user-friendly final product.</w:t>
      </w:r>
    </w:p>
    <w:p w14:paraId="38AA0185" w14:textId="77777777" w:rsidR="00CE134F" w:rsidRDefault="00CE134F" w:rsidP="00CE134F"/>
    <w:p w14:paraId="0DBD3D0F" w14:textId="7512EE18" w:rsidR="00753A38" w:rsidRDefault="00450F37" w:rsidP="00753A38">
      <w:pPr>
        <w:pStyle w:val="Heading2"/>
      </w:pPr>
      <w:r>
        <w:t>Evaluating</w:t>
      </w:r>
      <w:r w:rsidR="00753A38">
        <w:t xml:space="preserve"> Your Code</w:t>
      </w:r>
    </w:p>
    <w:p w14:paraId="2FDC1E53" w14:textId="5671856B" w:rsidR="00753A38" w:rsidRDefault="00753A38" w:rsidP="00753A38">
      <w:r>
        <w:t xml:space="preserve">Regularly </w:t>
      </w:r>
      <w:r w:rsidR="00450F37">
        <w:t>evaluating</w:t>
      </w:r>
      <w:r>
        <w:t xml:space="preserve"> your code is crucial. Utilize both automated and manual testing methods to uncover potential issues in design and content. Relying solely on automated testing may cause you to miss some problems.</w:t>
      </w:r>
    </w:p>
    <w:p w14:paraId="2A8420A2" w14:textId="77777777" w:rsidR="00753A38" w:rsidRDefault="00753A38" w:rsidP="00753A38"/>
    <w:p w14:paraId="29E4AF75" w14:textId="4F1311BC" w:rsidR="00753A38" w:rsidRDefault="00753A38" w:rsidP="00D658CD">
      <w:pPr>
        <w:pStyle w:val="Heading3"/>
      </w:pPr>
      <w:r>
        <w:t>Automated Accessibility Testing</w:t>
      </w:r>
    </w:p>
    <w:p w14:paraId="452BF5B8" w14:textId="77777777" w:rsidR="00753A38" w:rsidRDefault="00753A38" w:rsidP="00753A38">
      <w:r>
        <w:t>Automated testing is valuable but only detects a portion of accessibility violations. Complement it with manual accessibility audits and usability testing involving individuals with disabilities for thorough coverage.</w:t>
      </w:r>
    </w:p>
    <w:p w14:paraId="427E61FE" w14:textId="77777777" w:rsidR="00753A38" w:rsidRDefault="00753A38" w:rsidP="00753A38"/>
    <w:p w14:paraId="0582386D" w14:textId="0662FEEC" w:rsidR="00753A38" w:rsidRDefault="00753A38" w:rsidP="00D658CD">
      <w:pPr>
        <w:pStyle w:val="Heading3"/>
      </w:pPr>
      <w:r>
        <w:t>Manual Accessibility Testing</w:t>
      </w:r>
    </w:p>
    <w:p w14:paraId="6FBB5755" w14:textId="77777777" w:rsidR="00753A38" w:rsidRDefault="00753A38" w:rsidP="00753A38">
      <w:r>
        <w:t>Manual testing is essential for identifying common accessibility issues, such as:</w:t>
      </w:r>
    </w:p>
    <w:p w14:paraId="01123864" w14:textId="77777777" w:rsidR="00753A38" w:rsidRDefault="00753A38" w:rsidP="00753A38">
      <w:r>
        <w:t>- Inadequate keyboard accessibility (some users navigate websites using only a keyboard)</w:t>
      </w:r>
    </w:p>
    <w:p w14:paraId="330A0602" w14:textId="77777777" w:rsidR="00753A38" w:rsidRDefault="00753A38" w:rsidP="00753A38">
      <w:r>
        <w:t>- Non-descriptive link text (e.g., "click here" links)</w:t>
      </w:r>
    </w:p>
    <w:p w14:paraId="22953E9D" w14:textId="3BF6430A" w:rsidR="00753A38" w:rsidRDefault="00753A38" w:rsidP="00753A38">
      <w:r>
        <w:t xml:space="preserve">- Insufficient </w:t>
      </w:r>
      <w:r w:rsidR="00450F37">
        <w:t>colour</w:t>
      </w:r>
      <w:r>
        <w:t xml:space="preserve"> contrast for text and key graphics/controls</w:t>
      </w:r>
    </w:p>
    <w:p w14:paraId="528FE1BE" w14:textId="77777777" w:rsidR="00753A38" w:rsidRDefault="00753A38" w:rsidP="00753A38">
      <w:r>
        <w:t>- Missing meaningful alt text for images (when necessary)</w:t>
      </w:r>
    </w:p>
    <w:p w14:paraId="74D409E7" w14:textId="77777777" w:rsidR="00753A38" w:rsidRDefault="00753A38" w:rsidP="00753A38">
      <w:r>
        <w:t>- Incorrectly marked-up online forms, leading to improper label-control associations</w:t>
      </w:r>
    </w:p>
    <w:p w14:paraId="058CDD34" w14:textId="77777777" w:rsidR="00753A38" w:rsidRDefault="00753A38" w:rsidP="00753A38"/>
    <w:p w14:paraId="080ED827" w14:textId="38AAACA3" w:rsidR="00753A38" w:rsidRDefault="00753A38" w:rsidP="00D658CD">
      <w:pPr>
        <w:pStyle w:val="Heading3"/>
      </w:pPr>
      <w:r>
        <w:t>Accessibility Testing with Assistive Technologies</w:t>
      </w:r>
    </w:p>
    <w:p w14:paraId="3C8715DA" w14:textId="77777777" w:rsidR="00753A38" w:rsidRDefault="00753A38" w:rsidP="00753A38">
      <w:r>
        <w:t>Your website or mobile app should function correctly on the most common browsers and devices, as well as with assistive technologies. This includes:</w:t>
      </w:r>
    </w:p>
    <w:p w14:paraId="255E2330" w14:textId="77777777" w:rsidR="00753A38" w:rsidRDefault="00753A38" w:rsidP="00753A38">
      <w:r>
        <w:t>- Conducting some testing with assistive technology yourself</w:t>
      </w:r>
    </w:p>
    <w:p w14:paraId="2778BDDC" w14:textId="77777777" w:rsidR="00753A38" w:rsidRDefault="00753A38" w:rsidP="00753A38">
      <w:r>
        <w:t>- Recruiting user research participants who utilize assistive technology</w:t>
      </w:r>
    </w:p>
    <w:p w14:paraId="5E185718" w14:textId="77777777" w:rsidR="00753A38" w:rsidRDefault="00753A38" w:rsidP="00753A38">
      <w:r>
        <w:t>- Ensuring assistive technology testing is part of your accessibility audit</w:t>
      </w:r>
    </w:p>
    <w:p w14:paraId="7FC0E509" w14:textId="77777777" w:rsidR="00D658CD" w:rsidRDefault="00D658CD" w:rsidP="00753A38"/>
    <w:p w14:paraId="5EB421BD" w14:textId="763F4A85" w:rsidR="00D658CD" w:rsidRDefault="00450F37" w:rsidP="00D658CD">
      <w:r>
        <w:t>Here is</w:t>
      </w:r>
      <w:r w:rsidR="00D658CD">
        <w:t xml:space="preserve"> a more elaborative version:</w:t>
      </w:r>
    </w:p>
    <w:p w14:paraId="3F7F290D" w14:textId="77777777" w:rsidR="00D658CD" w:rsidRDefault="00D658CD" w:rsidP="00D658CD"/>
    <w:p w14:paraId="0C56A5F4" w14:textId="77777777" w:rsidR="00D658CD" w:rsidRDefault="00D658CD" w:rsidP="00D658CD">
      <w:r>
        <w:t>---</w:t>
      </w:r>
    </w:p>
    <w:p w14:paraId="73292707" w14:textId="77777777" w:rsidR="00D658CD" w:rsidRDefault="00D658CD" w:rsidP="00D658CD"/>
    <w:p w14:paraId="0CCB29E3" w14:textId="496CEBC2" w:rsidR="00D658CD" w:rsidRDefault="00D658CD" w:rsidP="00D658CD">
      <w:pPr>
        <w:pStyle w:val="Heading1"/>
      </w:pPr>
      <w:r>
        <w:t>Emphasizing Accessibility from the Project's Inception</w:t>
      </w:r>
    </w:p>
    <w:p w14:paraId="6912A422" w14:textId="77777777" w:rsidR="00D658CD" w:rsidRDefault="00D658CD" w:rsidP="00D658CD"/>
    <w:p w14:paraId="0B2F8ED0" w14:textId="77777777" w:rsidR="00D658CD" w:rsidRDefault="00D658CD" w:rsidP="00D658CD">
      <w:r>
        <w:t>Prioritizing accessibility from the very beginning of your project is essential. Key considerations include:</w:t>
      </w:r>
    </w:p>
    <w:p w14:paraId="3A86689A" w14:textId="77777777" w:rsidR="00D658CD" w:rsidRDefault="00D658CD" w:rsidP="00D658CD"/>
    <w:p w14:paraId="5167A7C6" w14:textId="262385A4" w:rsidR="00D658CD" w:rsidRDefault="00D658CD" w:rsidP="00D658CD">
      <w:r>
        <w:t>1. Integrating Accessibility at All Stages:</w:t>
      </w:r>
    </w:p>
    <w:p w14:paraId="109C29E1" w14:textId="77777777" w:rsidR="00D658CD" w:rsidRDefault="00D658CD" w:rsidP="00D658CD">
      <w:r>
        <w:t xml:space="preserve">   - Throughout user stories, design, development, QA testing, and communication, accessibility should be a continuous focus.</w:t>
      </w:r>
    </w:p>
    <w:p w14:paraId="51FF5323" w14:textId="77777777" w:rsidR="00D658CD" w:rsidRDefault="00D658CD" w:rsidP="00D658CD"/>
    <w:p w14:paraId="4B253A9C" w14:textId="3B47A254" w:rsidR="00D658CD" w:rsidRDefault="00D658CD" w:rsidP="00D658CD">
      <w:r>
        <w:t>2. Initiating Accessibility in the Alpha Phase:</w:t>
      </w:r>
    </w:p>
    <w:p w14:paraId="6E4644CA" w14:textId="77777777" w:rsidR="00D658CD" w:rsidRDefault="00D658CD" w:rsidP="00D658CD">
      <w:r>
        <w:t xml:space="preserve">   - Begin incorporating inclusive and Web Content Accessibility Guidelines (WCAG) design principles early.</w:t>
      </w:r>
    </w:p>
    <w:p w14:paraId="18C9FC96" w14:textId="77777777" w:rsidR="00D658CD" w:rsidRDefault="00D658CD" w:rsidP="00D658CD">
      <w:r>
        <w:t xml:space="preserve">   - Consider how individuals with disabilities will interact with the product.</w:t>
      </w:r>
    </w:p>
    <w:p w14:paraId="17EBBC12" w14:textId="77777777" w:rsidR="00D658CD" w:rsidRDefault="00D658CD" w:rsidP="00D658CD"/>
    <w:p w14:paraId="499AAD25" w14:textId="5A5704DF" w:rsidR="00D658CD" w:rsidRDefault="00D658CD" w:rsidP="00D658CD">
      <w:r>
        <w:t>3. Reviewing Designs with Accessibility in Mind:</w:t>
      </w:r>
    </w:p>
    <w:p w14:paraId="4DF13D88" w14:textId="77777777" w:rsidR="00D658CD" w:rsidRDefault="00D658CD" w:rsidP="00D658CD">
      <w:r>
        <w:t xml:space="preserve">   - Utilize sketches, wireframes, and mock-ups to visualize the project.</w:t>
      </w:r>
    </w:p>
    <w:p w14:paraId="3AD2631F" w14:textId="77777777" w:rsidR="00D658CD" w:rsidRDefault="00D658CD" w:rsidP="00D658CD">
      <w:r>
        <w:t xml:space="preserve">   - Annotate designs with appropriate accessibility comments to ensure considerations are implemented.</w:t>
      </w:r>
    </w:p>
    <w:p w14:paraId="34317880" w14:textId="77777777" w:rsidR="00D658CD" w:rsidRDefault="00D658CD" w:rsidP="00D658CD"/>
    <w:p w14:paraId="68E890FA" w14:textId="430763C0" w:rsidR="00D658CD" w:rsidRDefault="00D658CD" w:rsidP="00D658CD">
      <w:r>
        <w:t>4. Focusing on Semantic Code:</w:t>
      </w:r>
    </w:p>
    <w:p w14:paraId="3D0EB5CA" w14:textId="77777777" w:rsidR="00D658CD" w:rsidRDefault="00D658CD" w:rsidP="00D658CD">
      <w:r>
        <w:t xml:space="preserve">   - Apply semantic HTML to enhance accessibility, improve search engine optimization (SEO), and clarify code structure.</w:t>
      </w:r>
    </w:p>
    <w:p w14:paraId="7860E098" w14:textId="77777777" w:rsidR="00D658CD" w:rsidRDefault="00D658CD" w:rsidP="00D658CD"/>
    <w:p w14:paraId="37951BBC" w14:textId="65113186" w:rsidR="00D658CD" w:rsidRDefault="00D658CD" w:rsidP="00D658CD">
      <w:r>
        <w:t>5. Ensuring Readability:</w:t>
      </w:r>
    </w:p>
    <w:p w14:paraId="6E55C027" w14:textId="77777777" w:rsidR="00D658CD" w:rsidRDefault="00D658CD" w:rsidP="00D658CD">
      <w:r>
        <w:lastRenderedPageBreak/>
        <w:t xml:space="preserve">   - Select font styles and spacing characteristics that enhance text legibility for all users.</w:t>
      </w:r>
    </w:p>
    <w:p w14:paraId="6AB99598" w14:textId="77777777" w:rsidR="00D658CD" w:rsidRDefault="00D658CD" w:rsidP="00D658CD"/>
    <w:p w14:paraId="6CACEB1E" w14:textId="79325BF1" w:rsidR="00D658CD" w:rsidRDefault="00D658CD" w:rsidP="00D658CD">
      <w:r>
        <w:t>6. Designing Visible Focus Indicators:</w:t>
      </w:r>
    </w:p>
    <w:p w14:paraId="40C4C440" w14:textId="2BBE61E6" w:rsidR="00D658CD" w:rsidRDefault="00D658CD" w:rsidP="00D658CD">
      <w:r>
        <w:t xml:space="preserve">   - Ensure focus indicators are clearly visible, with appropriate </w:t>
      </w:r>
      <w:r w:rsidR="00450F37">
        <w:t>colour</w:t>
      </w:r>
      <w:r>
        <w:t xml:space="preserve"> contrast and spacing to distinguish UI elements.</w:t>
      </w:r>
    </w:p>
    <w:p w14:paraId="57A9A9E2" w14:textId="77777777" w:rsidR="00D658CD" w:rsidRDefault="00D658CD" w:rsidP="00D658CD"/>
    <w:p w14:paraId="22E72CC1" w14:textId="259AF499" w:rsidR="00D658CD" w:rsidRDefault="00D658CD" w:rsidP="00D658CD">
      <w:r>
        <w:t xml:space="preserve">7. Maintaining Adequate </w:t>
      </w:r>
      <w:r w:rsidR="00450F37">
        <w:t>Colour</w:t>
      </w:r>
      <w:r>
        <w:t xml:space="preserve"> Contrast:</w:t>
      </w:r>
    </w:p>
    <w:p w14:paraId="19AC9FF0" w14:textId="446FD2CC" w:rsidR="00D658CD" w:rsidRDefault="00D658CD" w:rsidP="00D658CD">
      <w:r>
        <w:t xml:space="preserve">   - Verify sufficient </w:t>
      </w:r>
      <w:r w:rsidR="00450F37">
        <w:t>colour</w:t>
      </w:r>
      <w:r>
        <w:t xml:space="preserve"> contrast for both regular and large text to accommodate users with visual impairments.</w:t>
      </w:r>
    </w:p>
    <w:p w14:paraId="0E807A08" w14:textId="77777777" w:rsidR="00D658CD" w:rsidRDefault="00D658CD" w:rsidP="00D658CD"/>
    <w:p w14:paraId="71D62F17" w14:textId="36F13CCD" w:rsidR="00D658CD" w:rsidRDefault="00D658CD" w:rsidP="00D658CD">
      <w:r>
        <w:t>8. Verifying Link Texts:</w:t>
      </w:r>
    </w:p>
    <w:p w14:paraId="40D9694F" w14:textId="77777777" w:rsidR="00D658CD" w:rsidRDefault="00D658CD" w:rsidP="00D658CD">
      <w:r>
        <w:t xml:space="preserve">   - Ensure that link texts, especially for Calls to Action (CTAs), provide clear context and direction.</w:t>
      </w:r>
    </w:p>
    <w:p w14:paraId="6FA9E186" w14:textId="77777777" w:rsidR="00D658CD" w:rsidRDefault="00D658CD" w:rsidP="00D658CD"/>
    <w:p w14:paraId="633DCC1C" w14:textId="35372D15" w:rsidR="00D658CD" w:rsidRDefault="00D658CD" w:rsidP="00D658CD">
      <w:r>
        <w:t>9. Running Regular Accessibility Tests:</w:t>
      </w:r>
    </w:p>
    <w:p w14:paraId="54CC46E1" w14:textId="77777777" w:rsidR="00D658CD" w:rsidRDefault="00D658CD" w:rsidP="00D658CD">
      <w:r>
        <w:t xml:space="preserve">   - Start testing for accessibility issues from the production code phase and continue with every new feature added.</w:t>
      </w:r>
    </w:p>
    <w:p w14:paraId="3BC8177B" w14:textId="77777777" w:rsidR="00D658CD" w:rsidRDefault="00D658CD" w:rsidP="00D658CD"/>
    <w:p w14:paraId="06399930" w14:textId="44E2B661" w:rsidR="00D658CD" w:rsidRDefault="00D658CD" w:rsidP="00D658CD">
      <w:r>
        <w:t>10. Working on Rough Prototypes:</w:t>
      </w:r>
    </w:p>
    <w:p w14:paraId="6AB66F32" w14:textId="471ECD53" w:rsidR="00D658CD" w:rsidRDefault="00D658CD" w:rsidP="00D658CD">
      <w:r>
        <w:t xml:space="preserve">    - Address accessible </w:t>
      </w:r>
      <w:r w:rsidR="00450F37">
        <w:t>colour</w:t>
      </w:r>
      <w:r>
        <w:t xml:space="preserve"> contrasts early in the design process to identify and rectify issues more cost-effectively.</w:t>
      </w:r>
    </w:p>
    <w:p w14:paraId="36A54E1A" w14:textId="77777777" w:rsidR="00D658CD" w:rsidRDefault="00D658CD" w:rsidP="00D658CD"/>
    <w:p w14:paraId="18C86EB7" w14:textId="366DE4F3" w:rsidR="00D658CD" w:rsidRDefault="00450F37" w:rsidP="00D658CD">
      <w:pPr>
        <w:pStyle w:val="Heading2"/>
      </w:pPr>
      <w:r>
        <w:t>Evaluating</w:t>
      </w:r>
      <w:r w:rsidR="00D658CD">
        <w:t xml:space="preserve"> Your Code</w:t>
      </w:r>
    </w:p>
    <w:p w14:paraId="5C4C1ECC" w14:textId="77777777" w:rsidR="00D658CD" w:rsidRDefault="00D658CD" w:rsidP="00D658CD"/>
    <w:p w14:paraId="6F465A6A" w14:textId="77777777" w:rsidR="00D658CD" w:rsidRDefault="00D658CD" w:rsidP="00D658CD">
      <w:r>
        <w:t>Regular code testing is vital for maintaining a high-quality product. Utilize both automated and manual testing methods to uncover potential issues in design and content. Relying solely on automated testing might cause you to miss certain problems.</w:t>
      </w:r>
    </w:p>
    <w:p w14:paraId="79077A55" w14:textId="77777777" w:rsidR="00D658CD" w:rsidRDefault="00D658CD" w:rsidP="00D658CD"/>
    <w:p w14:paraId="2EED0963" w14:textId="36D193CF" w:rsidR="00D658CD" w:rsidRDefault="00D658CD" w:rsidP="00D658CD">
      <w:pPr>
        <w:pStyle w:val="Heading3"/>
      </w:pPr>
      <w:r>
        <w:t>Automated Accessibility Testing</w:t>
      </w:r>
    </w:p>
    <w:p w14:paraId="568DF434" w14:textId="77777777" w:rsidR="00D658CD" w:rsidRDefault="00D658CD" w:rsidP="00D658CD"/>
    <w:p w14:paraId="1EDE558B" w14:textId="77777777" w:rsidR="00D658CD" w:rsidRDefault="00D658CD" w:rsidP="00D658CD">
      <w:r>
        <w:lastRenderedPageBreak/>
        <w:t>Automated testing is a valuable tool but can only detect a portion of accessibility violations. Supplement automated testing with manual accessibility audits and usability testing involving individuals with disabilities to ensure thorough coverage.</w:t>
      </w:r>
    </w:p>
    <w:p w14:paraId="5284897D" w14:textId="77777777" w:rsidR="00D658CD" w:rsidRDefault="00D658CD" w:rsidP="00D658CD"/>
    <w:p w14:paraId="419B7200" w14:textId="3B4FFFA4" w:rsidR="00D658CD" w:rsidRDefault="00D658CD" w:rsidP="00D658CD">
      <w:pPr>
        <w:pStyle w:val="Heading3"/>
      </w:pPr>
      <w:r>
        <w:t>Manual Accessibility Testing</w:t>
      </w:r>
    </w:p>
    <w:p w14:paraId="037151EE" w14:textId="77777777" w:rsidR="00D658CD" w:rsidRDefault="00D658CD" w:rsidP="00D658CD"/>
    <w:p w14:paraId="2D60C877" w14:textId="77777777" w:rsidR="00D658CD" w:rsidRDefault="00D658CD" w:rsidP="00D658CD">
      <w:r>
        <w:t>Manual testing is crucial for identifying common accessibility issues, including:</w:t>
      </w:r>
    </w:p>
    <w:p w14:paraId="74F74F20" w14:textId="77777777" w:rsidR="00D658CD" w:rsidRDefault="00D658CD" w:rsidP="00D658CD">
      <w:r>
        <w:t>- Inadequate keyboard accessibility (some users navigate websites using only a keyboard)</w:t>
      </w:r>
    </w:p>
    <w:p w14:paraId="4EA36CEB" w14:textId="77777777" w:rsidR="00D658CD" w:rsidRDefault="00D658CD" w:rsidP="00D658CD">
      <w:r>
        <w:t>- Non-descriptive link text (e.g., "click here" links)</w:t>
      </w:r>
    </w:p>
    <w:p w14:paraId="6E965B98" w14:textId="04B6038C" w:rsidR="00D658CD" w:rsidRDefault="00D658CD" w:rsidP="00D658CD">
      <w:r>
        <w:t xml:space="preserve">- Insufficient </w:t>
      </w:r>
      <w:r w:rsidR="00450F37">
        <w:t>colour</w:t>
      </w:r>
      <w:r>
        <w:t xml:space="preserve"> contrast for text and important graphics/controls</w:t>
      </w:r>
    </w:p>
    <w:p w14:paraId="1944C976" w14:textId="77777777" w:rsidR="00D658CD" w:rsidRDefault="00D658CD" w:rsidP="00D658CD">
      <w:r>
        <w:t>- Missing meaningful alt text for images (where necessary)</w:t>
      </w:r>
    </w:p>
    <w:p w14:paraId="7EF1756D" w14:textId="77777777" w:rsidR="00D658CD" w:rsidRDefault="00D658CD" w:rsidP="00D658CD">
      <w:r>
        <w:t>- Incorrectly marked-up online forms, leading to improper label-control associations</w:t>
      </w:r>
    </w:p>
    <w:p w14:paraId="1032D455" w14:textId="77777777" w:rsidR="00D658CD" w:rsidRDefault="00D658CD" w:rsidP="00D658CD"/>
    <w:p w14:paraId="09086C91" w14:textId="534CDF25" w:rsidR="00D658CD" w:rsidRDefault="00D658CD" w:rsidP="00D658CD">
      <w:pPr>
        <w:pStyle w:val="Heading3"/>
      </w:pPr>
      <w:r>
        <w:t>Accessibility Testing with Assistive Technologies</w:t>
      </w:r>
    </w:p>
    <w:p w14:paraId="2339A62F" w14:textId="77777777" w:rsidR="00D658CD" w:rsidRDefault="00D658CD" w:rsidP="00D658CD"/>
    <w:p w14:paraId="75A912B1" w14:textId="77777777" w:rsidR="00D658CD" w:rsidRDefault="00D658CD" w:rsidP="00D658CD">
      <w:r>
        <w:t>Ensure your website or mobile app functions correctly on the most common browsers and devices, as well as with assistive technologies. This includes:</w:t>
      </w:r>
    </w:p>
    <w:p w14:paraId="723F0449" w14:textId="77777777" w:rsidR="00D658CD" w:rsidRDefault="00D658CD" w:rsidP="00D658CD">
      <w:r>
        <w:t>- Conducting some testing with assistive technology yourself</w:t>
      </w:r>
    </w:p>
    <w:p w14:paraId="76946B9D" w14:textId="77777777" w:rsidR="00D658CD" w:rsidRDefault="00D658CD" w:rsidP="00D658CD">
      <w:r>
        <w:t>- Recruiting user research participants who utilize assistive technology</w:t>
      </w:r>
    </w:p>
    <w:p w14:paraId="36F1530F" w14:textId="77777777" w:rsidR="00D658CD" w:rsidRDefault="00D658CD" w:rsidP="00D658CD">
      <w:r>
        <w:t>- Ensuring that assistive technology testing is part of your accessibility audit</w:t>
      </w:r>
    </w:p>
    <w:p w14:paraId="630C2503" w14:textId="77777777" w:rsidR="00D658CD" w:rsidRDefault="00D658CD" w:rsidP="00D658CD"/>
    <w:p w14:paraId="63F4D7A1" w14:textId="77777777" w:rsidR="00D658CD" w:rsidRDefault="00D658CD" w:rsidP="00D658CD">
      <w:r>
        <w:t>By incorporating accessibility into every phase of your project, you create a more inclusive and user-friendly final product that caters to a diverse audience.</w:t>
      </w:r>
    </w:p>
    <w:sectPr w:rsidR="00D65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1BC1"/>
    <w:multiLevelType w:val="multilevel"/>
    <w:tmpl w:val="D44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EC2755"/>
    <w:multiLevelType w:val="multilevel"/>
    <w:tmpl w:val="5C30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BB0880"/>
    <w:multiLevelType w:val="multilevel"/>
    <w:tmpl w:val="8D82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D041A1"/>
    <w:multiLevelType w:val="multilevel"/>
    <w:tmpl w:val="0116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D03AE"/>
    <w:multiLevelType w:val="multilevel"/>
    <w:tmpl w:val="BA42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5286D"/>
    <w:multiLevelType w:val="multilevel"/>
    <w:tmpl w:val="4330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C63C0D"/>
    <w:multiLevelType w:val="multilevel"/>
    <w:tmpl w:val="205E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A26DF5"/>
    <w:multiLevelType w:val="multilevel"/>
    <w:tmpl w:val="624E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362055"/>
    <w:multiLevelType w:val="multilevel"/>
    <w:tmpl w:val="48F8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4423C6"/>
    <w:multiLevelType w:val="multilevel"/>
    <w:tmpl w:val="16BA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A21A9A"/>
    <w:multiLevelType w:val="multilevel"/>
    <w:tmpl w:val="9A32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09483E"/>
    <w:multiLevelType w:val="multilevel"/>
    <w:tmpl w:val="53D2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B175B"/>
    <w:multiLevelType w:val="multilevel"/>
    <w:tmpl w:val="6CFE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3736831">
    <w:abstractNumId w:val="11"/>
  </w:num>
  <w:num w:numId="2" w16cid:durableId="1747411026">
    <w:abstractNumId w:val="4"/>
  </w:num>
  <w:num w:numId="3" w16cid:durableId="1529486231">
    <w:abstractNumId w:val="3"/>
  </w:num>
  <w:num w:numId="4" w16cid:durableId="395199919">
    <w:abstractNumId w:val="7"/>
  </w:num>
  <w:num w:numId="5" w16cid:durableId="1113747661">
    <w:abstractNumId w:val="1"/>
  </w:num>
  <w:num w:numId="6" w16cid:durableId="1077091811">
    <w:abstractNumId w:val="8"/>
  </w:num>
  <w:num w:numId="7" w16cid:durableId="1901669980">
    <w:abstractNumId w:val="5"/>
  </w:num>
  <w:num w:numId="8" w16cid:durableId="882328508">
    <w:abstractNumId w:val="2"/>
  </w:num>
  <w:num w:numId="9" w16cid:durableId="1541480145">
    <w:abstractNumId w:val="9"/>
  </w:num>
  <w:num w:numId="10" w16cid:durableId="1574464629">
    <w:abstractNumId w:val="12"/>
  </w:num>
  <w:num w:numId="11" w16cid:durableId="215094303">
    <w:abstractNumId w:val="0"/>
  </w:num>
  <w:num w:numId="12" w16cid:durableId="1487240904">
    <w:abstractNumId w:val="10"/>
  </w:num>
  <w:num w:numId="13" w16cid:durableId="505942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206"/>
    <w:rsid w:val="0007450A"/>
    <w:rsid w:val="003C43A2"/>
    <w:rsid w:val="00450F37"/>
    <w:rsid w:val="00753A38"/>
    <w:rsid w:val="0082672A"/>
    <w:rsid w:val="00B93206"/>
    <w:rsid w:val="00C66B7A"/>
    <w:rsid w:val="00CC2271"/>
    <w:rsid w:val="00CE134F"/>
    <w:rsid w:val="00D65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58354"/>
  <w15:chartTrackingRefBased/>
  <w15:docId w15:val="{FD79D988-C502-4797-972E-0E5FBB6A8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3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3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3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3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206"/>
    <w:rPr>
      <w:rFonts w:eastAsiaTheme="majorEastAsia" w:cstheme="majorBidi"/>
      <w:color w:val="272727" w:themeColor="text1" w:themeTint="D8"/>
    </w:rPr>
  </w:style>
  <w:style w:type="paragraph" w:styleId="Title">
    <w:name w:val="Title"/>
    <w:basedOn w:val="Normal"/>
    <w:next w:val="Normal"/>
    <w:link w:val="TitleChar"/>
    <w:uiPriority w:val="10"/>
    <w:qFormat/>
    <w:rsid w:val="00B93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206"/>
    <w:pPr>
      <w:spacing w:before="160"/>
      <w:jc w:val="center"/>
    </w:pPr>
    <w:rPr>
      <w:i/>
      <w:iCs/>
      <w:color w:val="404040" w:themeColor="text1" w:themeTint="BF"/>
    </w:rPr>
  </w:style>
  <w:style w:type="character" w:customStyle="1" w:styleId="QuoteChar">
    <w:name w:val="Quote Char"/>
    <w:basedOn w:val="DefaultParagraphFont"/>
    <w:link w:val="Quote"/>
    <w:uiPriority w:val="29"/>
    <w:rsid w:val="00B93206"/>
    <w:rPr>
      <w:i/>
      <w:iCs/>
      <w:color w:val="404040" w:themeColor="text1" w:themeTint="BF"/>
    </w:rPr>
  </w:style>
  <w:style w:type="paragraph" w:styleId="ListParagraph">
    <w:name w:val="List Paragraph"/>
    <w:basedOn w:val="Normal"/>
    <w:uiPriority w:val="34"/>
    <w:qFormat/>
    <w:rsid w:val="00B93206"/>
    <w:pPr>
      <w:ind w:left="720"/>
      <w:contextualSpacing/>
    </w:pPr>
  </w:style>
  <w:style w:type="character" w:styleId="IntenseEmphasis">
    <w:name w:val="Intense Emphasis"/>
    <w:basedOn w:val="DefaultParagraphFont"/>
    <w:uiPriority w:val="21"/>
    <w:qFormat/>
    <w:rsid w:val="00B93206"/>
    <w:rPr>
      <w:i/>
      <w:iCs/>
      <w:color w:val="0F4761" w:themeColor="accent1" w:themeShade="BF"/>
    </w:rPr>
  </w:style>
  <w:style w:type="paragraph" w:styleId="IntenseQuote">
    <w:name w:val="Intense Quote"/>
    <w:basedOn w:val="Normal"/>
    <w:next w:val="Normal"/>
    <w:link w:val="IntenseQuoteChar"/>
    <w:uiPriority w:val="30"/>
    <w:qFormat/>
    <w:rsid w:val="00B93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206"/>
    <w:rPr>
      <w:i/>
      <w:iCs/>
      <w:color w:val="0F4761" w:themeColor="accent1" w:themeShade="BF"/>
    </w:rPr>
  </w:style>
  <w:style w:type="character" w:styleId="IntenseReference">
    <w:name w:val="Intense Reference"/>
    <w:basedOn w:val="DefaultParagraphFont"/>
    <w:uiPriority w:val="32"/>
    <w:qFormat/>
    <w:rsid w:val="00B93206"/>
    <w:rPr>
      <w:b/>
      <w:bCs/>
      <w:smallCaps/>
      <w:color w:val="0F4761" w:themeColor="accent1" w:themeShade="BF"/>
      <w:spacing w:val="5"/>
    </w:rPr>
  </w:style>
  <w:style w:type="character" w:styleId="Hyperlink">
    <w:name w:val="Hyperlink"/>
    <w:basedOn w:val="DefaultParagraphFont"/>
    <w:uiPriority w:val="99"/>
    <w:unhideWhenUsed/>
    <w:rsid w:val="00B93206"/>
    <w:rPr>
      <w:color w:val="467886" w:themeColor="hyperlink"/>
      <w:u w:val="single"/>
    </w:rPr>
  </w:style>
  <w:style w:type="character" w:styleId="UnresolvedMention">
    <w:name w:val="Unresolved Mention"/>
    <w:basedOn w:val="DefaultParagraphFont"/>
    <w:uiPriority w:val="99"/>
    <w:semiHidden/>
    <w:unhideWhenUsed/>
    <w:rsid w:val="00B93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69963">
      <w:bodyDiv w:val="1"/>
      <w:marLeft w:val="0"/>
      <w:marRight w:val="0"/>
      <w:marTop w:val="0"/>
      <w:marBottom w:val="0"/>
      <w:divBdr>
        <w:top w:val="none" w:sz="0" w:space="0" w:color="auto"/>
        <w:left w:val="none" w:sz="0" w:space="0" w:color="auto"/>
        <w:bottom w:val="none" w:sz="0" w:space="0" w:color="auto"/>
        <w:right w:val="none" w:sz="0" w:space="0" w:color="auto"/>
      </w:divBdr>
    </w:div>
    <w:div w:id="257953014">
      <w:bodyDiv w:val="1"/>
      <w:marLeft w:val="0"/>
      <w:marRight w:val="0"/>
      <w:marTop w:val="0"/>
      <w:marBottom w:val="0"/>
      <w:divBdr>
        <w:top w:val="none" w:sz="0" w:space="0" w:color="auto"/>
        <w:left w:val="none" w:sz="0" w:space="0" w:color="auto"/>
        <w:bottom w:val="none" w:sz="0" w:space="0" w:color="auto"/>
        <w:right w:val="none" w:sz="0" w:space="0" w:color="auto"/>
      </w:divBdr>
    </w:div>
    <w:div w:id="260450215">
      <w:bodyDiv w:val="1"/>
      <w:marLeft w:val="0"/>
      <w:marRight w:val="0"/>
      <w:marTop w:val="0"/>
      <w:marBottom w:val="0"/>
      <w:divBdr>
        <w:top w:val="none" w:sz="0" w:space="0" w:color="auto"/>
        <w:left w:val="none" w:sz="0" w:space="0" w:color="auto"/>
        <w:bottom w:val="none" w:sz="0" w:space="0" w:color="auto"/>
        <w:right w:val="none" w:sz="0" w:space="0" w:color="auto"/>
      </w:divBdr>
    </w:div>
    <w:div w:id="330569678">
      <w:bodyDiv w:val="1"/>
      <w:marLeft w:val="0"/>
      <w:marRight w:val="0"/>
      <w:marTop w:val="0"/>
      <w:marBottom w:val="0"/>
      <w:divBdr>
        <w:top w:val="none" w:sz="0" w:space="0" w:color="auto"/>
        <w:left w:val="none" w:sz="0" w:space="0" w:color="auto"/>
        <w:bottom w:val="none" w:sz="0" w:space="0" w:color="auto"/>
        <w:right w:val="none" w:sz="0" w:space="0" w:color="auto"/>
      </w:divBdr>
    </w:div>
    <w:div w:id="541408018">
      <w:bodyDiv w:val="1"/>
      <w:marLeft w:val="0"/>
      <w:marRight w:val="0"/>
      <w:marTop w:val="0"/>
      <w:marBottom w:val="0"/>
      <w:divBdr>
        <w:top w:val="none" w:sz="0" w:space="0" w:color="auto"/>
        <w:left w:val="none" w:sz="0" w:space="0" w:color="auto"/>
        <w:bottom w:val="none" w:sz="0" w:space="0" w:color="auto"/>
        <w:right w:val="none" w:sz="0" w:space="0" w:color="auto"/>
      </w:divBdr>
    </w:div>
    <w:div w:id="564417262">
      <w:bodyDiv w:val="1"/>
      <w:marLeft w:val="0"/>
      <w:marRight w:val="0"/>
      <w:marTop w:val="0"/>
      <w:marBottom w:val="0"/>
      <w:divBdr>
        <w:top w:val="none" w:sz="0" w:space="0" w:color="auto"/>
        <w:left w:val="none" w:sz="0" w:space="0" w:color="auto"/>
        <w:bottom w:val="none" w:sz="0" w:space="0" w:color="auto"/>
        <w:right w:val="none" w:sz="0" w:space="0" w:color="auto"/>
      </w:divBdr>
    </w:div>
    <w:div w:id="573511082">
      <w:bodyDiv w:val="1"/>
      <w:marLeft w:val="0"/>
      <w:marRight w:val="0"/>
      <w:marTop w:val="0"/>
      <w:marBottom w:val="0"/>
      <w:divBdr>
        <w:top w:val="none" w:sz="0" w:space="0" w:color="auto"/>
        <w:left w:val="none" w:sz="0" w:space="0" w:color="auto"/>
        <w:bottom w:val="none" w:sz="0" w:space="0" w:color="auto"/>
        <w:right w:val="none" w:sz="0" w:space="0" w:color="auto"/>
      </w:divBdr>
    </w:div>
    <w:div w:id="573667525">
      <w:bodyDiv w:val="1"/>
      <w:marLeft w:val="0"/>
      <w:marRight w:val="0"/>
      <w:marTop w:val="0"/>
      <w:marBottom w:val="0"/>
      <w:divBdr>
        <w:top w:val="none" w:sz="0" w:space="0" w:color="auto"/>
        <w:left w:val="none" w:sz="0" w:space="0" w:color="auto"/>
        <w:bottom w:val="none" w:sz="0" w:space="0" w:color="auto"/>
        <w:right w:val="none" w:sz="0" w:space="0" w:color="auto"/>
      </w:divBdr>
    </w:div>
    <w:div w:id="669481132">
      <w:bodyDiv w:val="1"/>
      <w:marLeft w:val="0"/>
      <w:marRight w:val="0"/>
      <w:marTop w:val="0"/>
      <w:marBottom w:val="0"/>
      <w:divBdr>
        <w:top w:val="none" w:sz="0" w:space="0" w:color="auto"/>
        <w:left w:val="none" w:sz="0" w:space="0" w:color="auto"/>
        <w:bottom w:val="none" w:sz="0" w:space="0" w:color="auto"/>
        <w:right w:val="none" w:sz="0" w:space="0" w:color="auto"/>
      </w:divBdr>
    </w:div>
    <w:div w:id="773869143">
      <w:bodyDiv w:val="1"/>
      <w:marLeft w:val="0"/>
      <w:marRight w:val="0"/>
      <w:marTop w:val="0"/>
      <w:marBottom w:val="0"/>
      <w:divBdr>
        <w:top w:val="none" w:sz="0" w:space="0" w:color="auto"/>
        <w:left w:val="none" w:sz="0" w:space="0" w:color="auto"/>
        <w:bottom w:val="none" w:sz="0" w:space="0" w:color="auto"/>
        <w:right w:val="none" w:sz="0" w:space="0" w:color="auto"/>
      </w:divBdr>
    </w:div>
    <w:div w:id="1035345385">
      <w:bodyDiv w:val="1"/>
      <w:marLeft w:val="0"/>
      <w:marRight w:val="0"/>
      <w:marTop w:val="0"/>
      <w:marBottom w:val="0"/>
      <w:divBdr>
        <w:top w:val="none" w:sz="0" w:space="0" w:color="auto"/>
        <w:left w:val="none" w:sz="0" w:space="0" w:color="auto"/>
        <w:bottom w:val="none" w:sz="0" w:space="0" w:color="auto"/>
        <w:right w:val="none" w:sz="0" w:space="0" w:color="auto"/>
      </w:divBdr>
    </w:div>
    <w:div w:id="1074083409">
      <w:bodyDiv w:val="1"/>
      <w:marLeft w:val="0"/>
      <w:marRight w:val="0"/>
      <w:marTop w:val="0"/>
      <w:marBottom w:val="0"/>
      <w:divBdr>
        <w:top w:val="none" w:sz="0" w:space="0" w:color="auto"/>
        <w:left w:val="none" w:sz="0" w:space="0" w:color="auto"/>
        <w:bottom w:val="none" w:sz="0" w:space="0" w:color="auto"/>
        <w:right w:val="none" w:sz="0" w:space="0" w:color="auto"/>
      </w:divBdr>
    </w:div>
    <w:div w:id="1080827610">
      <w:bodyDiv w:val="1"/>
      <w:marLeft w:val="0"/>
      <w:marRight w:val="0"/>
      <w:marTop w:val="0"/>
      <w:marBottom w:val="0"/>
      <w:divBdr>
        <w:top w:val="none" w:sz="0" w:space="0" w:color="auto"/>
        <w:left w:val="none" w:sz="0" w:space="0" w:color="auto"/>
        <w:bottom w:val="none" w:sz="0" w:space="0" w:color="auto"/>
        <w:right w:val="none" w:sz="0" w:space="0" w:color="auto"/>
      </w:divBdr>
    </w:div>
    <w:div w:id="1129318473">
      <w:bodyDiv w:val="1"/>
      <w:marLeft w:val="0"/>
      <w:marRight w:val="0"/>
      <w:marTop w:val="0"/>
      <w:marBottom w:val="0"/>
      <w:divBdr>
        <w:top w:val="none" w:sz="0" w:space="0" w:color="auto"/>
        <w:left w:val="none" w:sz="0" w:space="0" w:color="auto"/>
        <w:bottom w:val="none" w:sz="0" w:space="0" w:color="auto"/>
        <w:right w:val="none" w:sz="0" w:space="0" w:color="auto"/>
      </w:divBdr>
    </w:div>
    <w:div w:id="1138375977">
      <w:bodyDiv w:val="1"/>
      <w:marLeft w:val="0"/>
      <w:marRight w:val="0"/>
      <w:marTop w:val="0"/>
      <w:marBottom w:val="0"/>
      <w:divBdr>
        <w:top w:val="none" w:sz="0" w:space="0" w:color="auto"/>
        <w:left w:val="none" w:sz="0" w:space="0" w:color="auto"/>
        <w:bottom w:val="none" w:sz="0" w:space="0" w:color="auto"/>
        <w:right w:val="none" w:sz="0" w:space="0" w:color="auto"/>
      </w:divBdr>
    </w:div>
    <w:div w:id="1291976711">
      <w:bodyDiv w:val="1"/>
      <w:marLeft w:val="0"/>
      <w:marRight w:val="0"/>
      <w:marTop w:val="0"/>
      <w:marBottom w:val="0"/>
      <w:divBdr>
        <w:top w:val="none" w:sz="0" w:space="0" w:color="auto"/>
        <w:left w:val="none" w:sz="0" w:space="0" w:color="auto"/>
        <w:bottom w:val="none" w:sz="0" w:space="0" w:color="auto"/>
        <w:right w:val="none" w:sz="0" w:space="0" w:color="auto"/>
      </w:divBdr>
    </w:div>
    <w:div w:id="1328167574">
      <w:bodyDiv w:val="1"/>
      <w:marLeft w:val="0"/>
      <w:marRight w:val="0"/>
      <w:marTop w:val="0"/>
      <w:marBottom w:val="0"/>
      <w:divBdr>
        <w:top w:val="none" w:sz="0" w:space="0" w:color="auto"/>
        <w:left w:val="none" w:sz="0" w:space="0" w:color="auto"/>
        <w:bottom w:val="none" w:sz="0" w:space="0" w:color="auto"/>
        <w:right w:val="none" w:sz="0" w:space="0" w:color="auto"/>
      </w:divBdr>
    </w:div>
    <w:div w:id="1334406750">
      <w:bodyDiv w:val="1"/>
      <w:marLeft w:val="0"/>
      <w:marRight w:val="0"/>
      <w:marTop w:val="0"/>
      <w:marBottom w:val="0"/>
      <w:divBdr>
        <w:top w:val="none" w:sz="0" w:space="0" w:color="auto"/>
        <w:left w:val="none" w:sz="0" w:space="0" w:color="auto"/>
        <w:bottom w:val="none" w:sz="0" w:space="0" w:color="auto"/>
        <w:right w:val="none" w:sz="0" w:space="0" w:color="auto"/>
      </w:divBdr>
    </w:div>
    <w:div w:id="1352221169">
      <w:bodyDiv w:val="1"/>
      <w:marLeft w:val="0"/>
      <w:marRight w:val="0"/>
      <w:marTop w:val="0"/>
      <w:marBottom w:val="0"/>
      <w:divBdr>
        <w:top w:val="none" w:sz="0" w:space="0" w:color="auto"/>
        <w:left w:val="none" w:sz="0" w:space="0" w:color="auto"/>
        <w:bottom w:val="none" w:sz="0" w:space="0" w:color="auto"/>
        <w:right w:val="none" w:sz="0" w:space="0" w:color="auto"/>
      </w:divBdr>
    </w:div>
    <w:div w:id="1378240959">
      <w:bodyDiv w:val="1"/>
      <w:marLeft w:val="0"/>
      <w:marRight w:val="0"/>
      <w:marTop w:val="0"/>
      <w:marBottom w:val="0"/>
      <w:divBdr>
        <w:top w:val="none" w:sz="0" w:space="0" w:color="auto"/>
        <w:left w:val="none" w:sz="0" w:space="0" w:color="auto"/>
        <w:bottom w:val="none" w:sz="0" w:space="0" w:color="auto"/>
        <w:right w:val="none" w:sz="0" w:space="0" w:color="auto"/>
      </w:divBdr>
    </w:div>
    <w:div w:id="1414398813">
      <w:bodyDiv w:val="1"/>
      <w:marLeft w:val="0"/>
      <w:marRight w:val="0"/>
      <w:marTop w:val="0"/>
      <w:marBottom w:val="0"/>
      <w:divBdr>
        <w:top w:val="none" w:sz="0" w:space="0" w:color="auto"/>
        <w:left w:val="none" w:sz="0" w:space="0" w:color="auto"/>
        <w:bottom w:val="none" w:sz="0" w:space="0" w:color="auto"/>
        <w:right w:val="none" w:sz="0" w:space="0" w:color="auto"/>
      </w:divBdr>
    </w:div>
    <w:div w:id="1529684748">
      <w:bodyDiv w:val="1"/>
      <w:marLeft w:val="0"/>
      <w:marRight w:val="0"/>
      <w:marTop w:val="0"/>
      <w:marBottom w:val="0"/>
      <w:divBdr>
        <w:top w:val="none" w:sz="0" w:space="0" w:color="auto"/>
        <w:left w:val="none" w:sz="0" w:space="0" w:color="auto"/>
        <w:bottom w:val="none" w:sz="0" w:space="0" w:color="auto"/>
        <w:right w:val="none" w:sz="0" w:space="0" w:color="auto"/>
      </w:divBdr>
    </w:div>
    <w:div w:id="1596866797">
      <w:bodyDiv w:val="1"/>
      <w:marLeft w:val="0"/>
      <w:marRight w:val="0"/>
      <w:marTop w:val="0"/>
      <w:marBottom w:val="0"/>
      <w:divBdr>
        <w:top w:val="none" w:sz="0" w:space="0" w:color="auto"/>
        <w:left w:val="none" w:sz="0" w:space="0" w:color="auto"/>
        <w:bottom w:val="none" w:sz="0" w:space="0" w:color="auto"/>
        <w:right w:val="none" w:sz="0" w:space="0" w:color="auto"/>
      </w:divBdr>
    </w:div>
    <w:div w:id="1813718208">
      <w:bodyDiv w:val="1"/>
      <w:marLeft w:val="0"/>
      <w:marRight w:val="0"/>
      <w:marTop w:val="0"/>
      <w:marBottom w:val="0"/>
      <w:divBdr>
        <w:top w:val="none" w:sz="0" w:space="0" w:color="auto"/>
        <w:left w:val="none" w:sz="0" w:space="0" w:color="auto"/>
        <w:bottom w:val="none" w:sz="0" w:space="0" w:color="auto"/>
        <w:right w:val="none" w:sz="0" w:space="0" w:color="auto"/>
      </w:divBdr>
    </w:div>
    <w:div w:id="1818448811">
      <w:bodyDiv w:val="1"/>
      <w:marLeft w:val="0"/>
      <w:marRight w:val="0"/>
      <w:marTop w:val="0"/>
      <w:marBottom w:val="0"/>
      <w:divBdr>
        <w:top w:val="none" w:sz="0" w:space="0" w:color="auto"/>
        <w:left w:val="none" w:sz="0" w:space="0" w:color="auto"/>
        <w:bottom w:val="none" w:sz="0" w:space="0" w:color="auto"/>
        <w:right w:val="none" w:sz="0" w:space="0" w:color="auto"/>
      </w:divBdr>
    </w:div>
    <w:div w:id="1866550919">
      <w:bodyDiv w:val="1"/>
      <w:marLeft w:val="0"/>
      <w:marRight w:val="0"/>
      <w:marTop w:val="0"/>
      <w:marBottom w:val="0"/>
      <w:divBdr>
        <w:top w:val="none" w:sz="0" w:space="0" w:color="auto"/>
        <w:left w:val="none" w:sz="0" w:space="0" w:color="auto"/>
        <w:bottom w:val="none" w:sz="0" w:space="0" w:color="auto"/>
        <w:right w:val="none" w:sz="0" w:space="0" w:color="auto"/>
      </w:divBdr>
    </w:div>
    <w:div w:id="199703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929</Words>
  <Characters>5298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Malani</dc:creator>
  <cp:keywords/>
  <dc:description/>
  <cp:lastModifiedBy>Akhilesh Malani</cp:lastModifiedBy>
  <cp:revision>2</cp:revision>
  <dcterms:created xsi:type="dcterms:W3CDTF">2025-02-18T13:46:00Z</dcterms:created>
  <dcterms:modified xsi:type="dcterms:W3CDTF">2025-02-20T11:48:00Z</dcterms:modified>
</cp:coreProperties>
</file>