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35EE" w:rsidRPr="00693751" w:rsidRDefault="00AB40F5" w:rsidP="003D2FCC">
      <w:pPr>
        <w:rPr>
          <w:rFonts w:ascii="Times New Roman" w:hAnsi="Times New Roman"/>
          <w:b/>
          <w:sz w:val="28"/>
          <w:szCs w:val="28"/>
        </w:rPr>
      </w:pPr>
      <w:r>
        <w:rPr>
          <w:rFonts w:ascii="Times New Roman" w:hAnsi="Times New Roman"/>
          <w:b/>
          <w:sz w:val="28"/>
          <w:szCs w:val="28"/>
        </w:rPr>
        <w:t xml:space="preserve">       </w:t>
      </w:r>
    </w:p>
    <w:p w:rsidR="003D2FCC" w:rsidRPr="00533894" w:rsidRDefault="003D2FCC" w:rsidP="003D2FCC"/>
    <w:p w:rsidR="003D2FCC" w:rsidRPr="00533894" w:rsidRDefault="003D2FCC" w:rsidP="003D2FCC"/>
    <w:p w:rsidR="003D2FCC" w:rsidRPr="00533894" w:rsidRDefault="003D2FCC" w:rsidP="003D2FCC"/>
    <w:p w:rsidR="003D2FCC" w:rsidRPr="00533894" w:rsidRDefault="003D2FCC" w:rsidP="003D2FCC"/>
    <w:p w:rsidR="003D2FCC" w:rsidRPr="00533894" w:rsidRDefault="003D2FCC" w:rsidP="003D2FCC"/>
    <w:p w:rsidR="003A1279" w:rsidRDefault="003A1279">
      <w:pPr>
        <w:pStyle w:val="DocumentTitle"/>
        <w:rPr>
          <w:color w:val="1F497D"/>
        </w:rPr>
      </w:pPr>
    </w:p>
    <w:p w:rsidR="003A1279" w:rsidRDefault="003A1279">
      <w:pPr>
        <w:pStyle w:val="DocumentTitle"/>
        <w:rPr>
          <w:color w:val="1F497D"/>
        </w:rPr>
      </w:pPr>
    </w:p>
    <w:p w:rsidR="003A1279" w:rsidRDefault="003A1279" w:rsidP="003A1279">
      <w:pPr>
        <w:pStyle w:val="DocumentTitle"/>
        <w:jc w:val="left"/>
        <w:rPr>
          <w:color w:val="1F497D"/>
        </w:rPr>
      </w:pPr>
    </w:p>
    <w:p w:rsidR="004C35EE" w:rsidRPr="006D1D80" w:rsidRDefault="0094548A" w:rsidP="003A1279">
      <w:pPr>
        <w:pStyle w:val="DocumentTitle"/>
        <w:jc w:val="left"/>
        <w:rPr>
          <w:color w:val="1F497D"/>
          <w:sz w:val="72"/>
          <w:szCs w:val="72"/>
        </w:rPr>
      </w:pPr>
      <w:r>
        <w:rPr>
          <w:color w:val="1F497D"/>
          <w:sz w:val="72"/>
          <w:szCs w:val="72"/>
        </w:rPr>
        <w:t xml:space="preserve">Accessibility Testing </w:t>
      </w:r>
    </w:p>
    <w:p w:rsidR="003A1279" w:rsidRPr="006D1D80" w:rsidRDefault="002267F0" w:rsidP="003A1279">
      <w:pPr>
        <w:rPr>
          <w:color w:val="548DD4" w:themeColor="text2" w:themeTint="99"/>
          <w:sz w:val="32"/>
          <w:szCs w:val="32"/>
        </w:rPr>
      </w:pPr>
      <w:r>
        <w:rPr>
          <w:color w:val="548DD4" w:themeColor="text2" w:themeTint="99"/>
          <w:sz w:val="32"/>
          <w:szCs w:val="32"/>
        </w:rPr>
        <w:t>For people</w:t>
      </w:r>
      <w:r w:rsidR="0068173E">
        <w:rPr>
          <w:color w:val="548DD4" w:themeColor="text2" w:themeTint="99"/>
          <w:sz w:val="32"/>
          <w:szCs w:val="32"/>
        </w:rPr>
        <w:t>,</w:t>
      </w:r>
      <w:r>
        <w:rPr>
          <w:color w:val="548DD4" w:themeColor="text2" w:themeTint="99"/>
          <w:sz w:val="32"/>
          <w:szCs w:val="32"/>
        </w:rPr>
        <w:t xml:space="preserve"> technology makes things easier. For </w:t>
      </w:r>
      <w:r w:rsidR="00A70EE7">
        <w:rPr>
          <w:color w:val="548DD4" w:themeColor="text2" w:themeTint="99"/>
          <w:sz w:val="32"/>
          <w:szCs w:val="32"/>
        </w:rPr>
        <w:t>differentially able</w:t>
      </w:r>
      <w:r w:rsidR="0068173E">
        <w:rPr>
          <w:color w:val="548DD4" w:themeColor="text2" w:themeTint="99"/>
          <w:sz w:val="32"/>
          <w:szCs w:val="32"/>
        </w:rPr>
        <w:t>d</w:t>
      </w:r>
      <w:r w:rsidR="00A70EE7">
        <w:rPr>
          <w:color w:val="548DD4" w:themeColor="text2" w:themeTint="99"/>
          <w:sz w:val="32"/>
          <w:szCs w:val="32"/>
        </w:rPr>
        <w:t xml:space="preserve"> </w:t>
      </w:r>
      <w:r>
        <w:rPr>
          <w:color w:val="548DD4" w:themeColor="text2" w:themeTint="99"/>
          <w:sz w:val="32"/>
          <w:szCs w:val="32"/>
        </w:rPr>
        <w:t>people,</w:t>
      </w:r>
      <w:r w:rsidR="00CE5A30">
        <w:rPr>
          <w:color w:val="548DD4" w:themeColor="text2" w:themeTint="99"/>
          <w:sz w:val="32"/>
          <w:szCs w:val="32"/>
        </w:rPr>
        <w:t xml:space="preserve"> t</w:t>
      </w:r>
      <w:r w:rsidR="0068173E">
        <w:rPr>
          <w:color w:val="548DD4" w:themeColor="text2" w:themeTint="99"/>
          <w:sz w:val="32"/>
          <w:szCs w:val="32"/>
        </w:rPr>
        <w:t>echnology makes things possible!</w:t>
      </w:r>
    </w:p>
    <w:p w:rsidR="004C35EE" w:rsidRPr="00533894" w:rsidRDefault="000D6380">
      <w:pPr>
        <w:pStyle w:val="DocumentVersion"/>
        <w:jc w:val="center"/>
        <w:sectPr w:rsidR="004C35EE" w:rsidRPr="00533894" w:rsidSect="00C33C1B">
          <w:headerReference w:type="even" r:id="rId8"/>
          <w:headerReference w:type="default" r:id="rId9"/>
          <w:footerReference w:type="even" r:id="rId10"/>
          <w:footerReference w:type="default" r:id="rId11"/>
          <w:headerReference w:type="first" r:id="rId12"/>
          <w:type w:val="nextColumn"/>
          <w:pgSz w:w="12240" w:h="15840" w:code="1"/>
          <w:pgMar w:top="1440" w:right="1440" w:bottom="1440" w:left="1440" w:header="706" w:footer="706" w:gutter="0"/>
          <w:cols w:space="720"/>
          <w:docGrid w:linePitch="360"/>
        </w:sectPr>
      </w:pPr>
      <w:r>
        <w:t xml:space="preserve"> </w:t>
      </w:r>
    </w:p>
    <w:p w:rsidR="003E577B" w:rsidRDefault="003E577B" w:rsidP="003E577B">
      <w:pPr>
        <w:pStyle w:val="Disclaimer"/>
      </w:pPr>
      <w:bookmarkStart w:id="0" w:name="_Toc13907870"/>
    </w:p>
    <w:p w:rsidR="003E577B" w:rsidRDefault="003E577B" w:rsidP="003E577B">
      <w:pPr>
        <w:pStyle w:val="Disclaimer"/>
      </w:pPr>
    </w:p>
    <w:p w:rsidR="003E577B" w:rsidRDefault="003E577B" w:rsidP="003E577B">
      <w:pPr>
        <w:pStyle w:val="Disclaimer"/>
      </w:pPr>
    </w:p>
    <w:p w:rsidR="003E577B" w:rsidRDefault="003E577B" w:rsidP="003E577B">
      <w:pPr>
        <w:pStyle w:val="Disclaimer"/>
      </w:pPr>
    </w:p>
    <w:p w:rsidR="003E577B" w:rsidRDefault="003E577B" w:rsidP="006D1D80">
      <w:pPr>
        <w:pStyle w:val="Disclaimer"/>
        <w:jc w:val="center"/>
      </w:pPr>
    </w:p>
    <w:p w:rsidR="003E577B" w:rsidRDefault="003E577B" w:rsidP="003E577B">
      <w:pPr>
        <w:pStyle w:val="Disclaimer"/>
      </w:pPr>
    </w:p>
    <w:p w:rsidR="003E577B" w:rsidRDefault="003E577B" w:rsidP="003E577B">
      <w:pPr>
        <w:pStyle w:val="Disclaimer"/>
      </w:pPr>
    </w:p>
    <w:p w:rsidR="003E577B" w:rsidRDefault="003E577B" w:rsidP="003E577B">
      <w:pPr>
        <w:pStyle w:val="Disclaimer"/>
      </w:pPr>
    </w:p>
    <w:p w:rsidR="003E577B" w:rsidRDefault="003E577B" w:rsidP="003E577B">
      <w:pPr>
        <w:pStyle w:val="Disclaimer"/>
      </w:pPr>
    </w:p>
    <w:p w:rsidR="003E577B" w:rsidRDefault="003E577B" w:rsidP="003E577B">
      <w:pPr>
        <w:pStyle w:val="Disclaimer"/>
      </w:pPr>
    </w:p>
    <w:p w:rsidR="003E577B" w:rsidRDefault="003E577B" w:rsidP="003E577B">
      <w:pPr>
        <w:pStyle w:val="Disclaimer"/>
      </w:pPr>
    </w:p>
    <w:p w:rsidR="003E577B" w:rsidRDefault="003E577B" w:rsidP="003E577B">
      <w:pPr>
        <w:pStyle w:val="Disclaimer"/>
      </w:pPr>
    </w:p>
    <w:p w:rsidR="003E577B" w:rsidRDefault="003E577B" w:rsidP="003E577B">
      <w:pPr>
        <w:pStyle w:val="Disclaimer"/>
      </w:pPr>
    </w:p>
    <w:p w:rsidR="003E577B" w:rsidRDefault="003E577B" w:rsidP="003E577B">
      <w:pPr>
        <w:pStyle w:val="Disclaimer"/>
      </w:pPr>
    </w:p>
    <w:p w:rsidR="003E577B" w:rsidRDefault="003E577B" w:rsidP="003E577B">
      <w:pPr>
        <w:pStyle w:val="Disclaimer"/>
      </w:pPr>
    </w:p>
    <w:p w:rsidR="003E577B" w:rsidRDefault="003E577B" w:rsidP="003E577B">
      <w:pPr>
        <w:pStyle w:val="Disclaimer"/>
      </w:pPr>
    </w:p>
    <w:p w:rsidR="003E577B" w:rsidRDefault="003E577B" w:rsidP="003E577B">
      <w:pPr>
        <w:pStyle w:val="Disclaimer"/>
      </w:pPr>
    </w:p>
    <w:p w:rsidR="003E577B" w:rsidRDefault="003E577B" w:rsidP="003E577B">
      <w:pPr>
        <w:pStyle w:val="Disclaimer"/>
      </w:pPr>
    </w:p>
    <w:p w:rsidR="003E577B" w:rsidRDefault="003E577B" w:rsidP="003E577B">
      <w:pPr>
        <w:pStyle w:val="Disclaimer"/>
      </w:pPr>
    </w:p>
    <w:p w:rsidR="003E577B" w:rsidRDefault="003E577B" w:rsidP="003E577B">
      <w:pPr>
        <w:pStyle w:val="Disclaimer"/>
      </w:pPr>
    </w:p>
    <w:p w:rsidR="003E577B" w:rsidRDefault="003E577B" w:rsidP="003E577B">
      <w:pPr>
        <w:pStyle w:val="Disclaimer"/>
      </w:pPr>
    </w:p>
    <w:p w:rsidR="003E577B" w:rsidRDefault="003E577B" w:rsidP="003E577B">
      <w:pPr>
        <w:pStyle w:val="Disclaimer"/>
      </w:pPr>
    </w:p>
    <w:p w:rsidR="003E577B" w:rsidRDefault="003E577B" w:rsidP="003E577B">
      <w:pPr>
        <w:pStyle w:val="Disclaimer"/>
      </w:pPr>
    </w:p>
    <w:p w:rsidR="003E577B" w:rsidRPr="000F58B8" w:rsidRDefault="003E577B" w:rsidP="003E577B">
      <w:pPr>
        <w:pStyle w:val="Disclaimer"/>
      </w:pPr>
      <w:r w:rsidRPr="000F58B8">
        <w:t xml:space="preserve">Last edited: </w:t>
      </w:r>
      <w:fldSimple w:instr=" DATE \@ &quot;dd MMMM yyyy&quot; \* MERGEFORMAT">
        <w:r w:rsidR="002021F3">
          <w:rPr>
            <w:noProof/>
          </w:rPr>
          <w:t>21 June 2011</w:t>
        </w:r>
      </w:fldSimple>
    </w:p>
    <w:p w:rsidR="003E577B" w:rsidRPr="000F58B8" w:rsidRDefault="003E577B" w:rsidP="003E577B">
      <w:pPr>
        <w:pStyle w:val="Disclaimer"/>
      </w:pPr>
      <w:r w:rsidRPr="000F58B8">
        <w:t xml:space="preserve">Copyright © </w:t>
      </w:r>
      <w:r>
        <w:t>2010</w:t>
      </w:r>
      <w:r w:rsidRPr="000F58B8">
        <w:t xml:space="preserve"> </w:t>
      </w:r>
      <w:r>
        <w:t>Prakat Solutions</w:t>
      </w:r>
      <w:r w:rsidRPr="000F58B8">
        <w:t xml:space="preserve">.  All rights reserved. </w:t>
      </w:r>
    </w:p>
    <w:p w:rsidR="003E577B" w:rsidRPr="000F58B8" w:rsidRDefault="003E577B" w:rsidP="003E577B">
      <w:pPr>
        <w:pStyle w:val="Disclaimer"/>
      </w:pPr>
      <w:r w:rsidRPr="000F58B8">
        <w:t xml:space="preserve">No part of this publication may be reproduced, transmitted, transcribed, stored in a retrieval system, or translated into any language, in any form or by any means, electronic, mechanical, photocopying, recording, or otherwise, without prior written permission from </w:t>
      </w:r>
      <w:r>
        <w:t>Prakat Solutions.</w:t>
      </w:r>
      <w:r w:rsidRPr="000F58B8">
        <w:t xml:space="preserve"> </w:t>
      </w:r>
    </w:p>
    <w:p w:rsidR="003E577B" w:rsidRPr="000F58B8" w:rsidRDefault="003E577B" w:rsidP="003E577B">
      <w:pPr>
        <w:pStyle w:val="Disclaimer"/>
      </w:pPr>
      <w:r w:rsidRPr="000F58B8">
        <w:t xml:space="preserve">All copyright, confidential information, patents, design rights and all other intellectual property rights of whatsoever nature contained herein are and shall remain the sole and exclusive property of </w:t>
      </w:r>
      <w:r>
        <w:t>Prakat Solutions</w:t>
      </w:r>
      <w:r w:rsidRPr="000F58B8">
        <w:t xml:space="preserve">. The information furnished herein is believed to be accurate and reliable. </w:t>
      </w:r>
    </w:p>
    <w:p w:rsidR="003E577B" w:rsidRPr="000F58B8" w:rsidRDefault="003E577B" w:rsidP="003E577B">
      <w:pPr>
        <w:pStyle w:val="Disclaimer"/>
      </w:pPr>
      <w:r w:rsidRPr="000F58B8">
        <w:t xml:space="preserve">However, no responsibility is assumed by </w:t>
      </w:r>
      <w:r>
        <w:t xml:space="preserve">Prakat Solutions  </w:t>
      </w:r>
      <w:r w:rsidRPr="000F58B8">
        <w:t>for its use, or for any infringements of patents or other rights of third parties resulting from its use.</w:t>
      </w:r>
    </w:p>
    <w:p w:rsidR="003E577B" w:rsidRPr="000F58B8" w:rsidRDefault="003E577B" w:rsidP="003E577B">
      <w:pPr>
        <w:pStyle w:val="Disclaimer"/>
      </w:pPr>
      <w:r w:rsidRPr="000F58B8">
        <w:t xml:space="preserve">The </w:t>
      </w:r>
      <w:r>
        <w:t xml:space="preserve">Prakat Solutions  </w:t>
      </w:r>
      <w:r w:rsidRPr="000F58B8">
        <w:t xml:space="preserve">name and </w:t>
      </w:r>
      <w:r>
        <w:t xml:space="preserve">Prakat Solutions </w:t>
      </w:r>
      <w:r w:rsidRPr="000F58B8">
        <w:t xml:space="preserve">logo are trademarks or registered trademarks of </w:t>
      </w:r>
      <w:r>
        <w:t>Prakat Solutions</w:t>
      </w:r>
      <w:r w:rsidRPr="000F58B8">
        <w:t>.</w:t>
      </w:r>
    </w:p>
    <w:p w:rsidR="003E577B" w:rsidRPr="000F58B8" w:rsidRDefault="003E577B" w:rsidP="003E577B">
      <w:pPr>
        <w:pStyle w:val="Disclaimer"/>
        <w:sectPr w:rsidR="003E577B" w:rsidRPr="000F58B8" w:rsidSect="007B2AB4">
          <w:headerReference w:type="even" r:id="rId13"/>
          <w:headerReference w:type="default" r:id="rId14"/>
          <w:footerReference w:type="even" r:id="rId15"/>
          <w:headerReference w:type="first" r:id="rId16"/>
          <w:type w:val="nextColumn"/>
          <w:pgSz w:w="12240" w:h="15840" w:code="1"/>
          <w:pgMar w:top="1440" w:right="1440" w:bottom="1411" w:left="1440" w:header="706" w:footer="706" w:gutter="0"/>
          <w:cols w:space="720"/>
          <w:docGrid w:linePitch="360"/>
        </w:sectPr>
      </w:pPr>
      <w:r w:rsidRPr="000F58B8">
        <w:t>All other trademarks are the property of their respective owners</w:t>
      </w:r>
    </w:p>
    <w:p w:rsidR="00F970C2" w:rsidRPr="00F14271" w:rsidRDefault="00F970C2" w:rsidP="00F970C2">
      <w:pPr>
        <w:pStyle w:val="TOCHeader"/>
        <w:rPr>
          <w:rFonts w:cs="Arial"/>
          <w:bCs/>
          <w:color w:val="1F497D"/>
          <w:kern w:val="32"/>
          <w:sz w:val="44"/>
          <w:szCs w:val="44"/>
          <w:lang w:val="en-US"/>
        </w:rPr>
      </w:pPr>
      <w:r w:rsidRPr="00F14271">
        <w:rPr>
          <w:rFonts w:cs="Arial"/>
          <w:bCs/>
          <w:color w:val="1F497D"/>
          <w:kern w:val="32"/>
          <w:sz w:val="44"/>
          <w:szCs w:val="44"/>
          <w:lang w:val="en-US"/>
        </w:rPr>
        <w:lastRenderedPageBreak/>
        <w:t>Executive Summary</w:t>
      </w:r>
    </w:p>
    <w:p w:rsidR="00F970C2" w:rsidRDefault="00F970C2" w:rsidP="00F970C2">
      <w:pPr>
        <w:tabs>
          <w:tab w:val="clear" w:pos="1134"/>
        </w:tabs>
        <w:autoSpaceDE w:val="0"/>
        <w:autoSpaceDN w:val="0"/>
        <w:adjustRightInd w:val="0"/>
        <w:spacing w:before="0" w:after="0" w:line="240" w:lineRule="auto"/>
        <w:rPr>
          <w:rFonts w:ascii="Helvetica" w:hAnsi="Helvetica" w:cs="Arial"/>
          <w:bCs/>
          <w:kern w:val="32"/>
          <w:sz w:val="22"/>
          <w:szCs w:val="22"/>
        </w:rPr>
        <w:sectPr w:rsidR="00F970C2" w:rsidSect="0000009B">
          <w:headerReference w:type="even" r:id="rId17"/>
          <w:headerReference w:type="default" r:id="rId18"/>
          <w:footerReference w:type="default" r:id="rId19"/>
          <w:headerReference w:type="first" r:id="rId20"/>
          <w:type w:val="nextColumn"/>
          <w:pgSz w:w="12240" w:h="15840" w:code="1"/>
          <w:pgMar w:top="1440" w:right="1440" w:bottom="1418" w:left="1440" w:header="709" w:footer="709" w:gutter="0"/>
          <w:cols w:num="2" w:space="720"/>
          <w:docGrid w:linePitch="360"/>
        </w:sectPr>
      </w:pPr>
    </w:p>
    <w:p w:rsidR="00F970C2" w:rsidRPr="00F442B0" w:rsidRDefault="00F970C2" w:rsidP="00F970C2">
      <w:pPr>
        <w:tabs>
          <w:tab w:val="clear" w:pos="1134"/>
        </w:tabs>
        <w:autoSpaceDE w:val="0"/>
        <w:autoSpaceDN w:val="0"/>
        <w:adjustRightInd w:val="0"/>
        <w:spacing w:before="0" w:after="0" w:line="240" w:lineRule="auto"/>
        <w:rPr>
          <w:rFonts w:cs="Arial"/>
          <w:bCs/>
          <w:kern w:val="32"/>
        </w:rPr>
      </w:pPr>
      <w:r w:rsidRPr="00F442B0">
        <w:rPr>
          <w:rFonts w:cs="Arial"/>
          <w:bCs/>
          <w:kern w:val="32"/>
        </w:rPr>
        <w:lastRenderedPageBreak/>
        <w:t>Accessibility Testing is an approach to measuring a product's ability to be easily customized or modified for the benefit of users with disabilities. Users should be able to change input and output features, keyboard features, screen colors, sounds, and even the ability to zoom in on text and images. </w:t>
      </w:r>
    </w:p>
    <w:p w:rsidR="00F970C2" w:rsidRPr="00F442B0" w:rsidRDefault="00F970C2" w:rsidP="00F970C2">
      <w:pPr>
        <w:tabs>
          <w:tab w:val="clear" w:pos="1134"/>
        </w:tabs>
        <w:autoSpaceDE w:val="0"/>
        <w:autoSpaceDN w:val="0"/>
        <w:adjustRightInd w:val="0"/>
        <w:spacing w:before="0" w:after="0" w:line="240" w:lineRule="auto"/>
        <w:rPr>
          <w:rFonts w:cs="Arial"/>
          <w:bCs/>
          <w:kern w:val="32"/>
        </w:rPr>
      </w:pPr>
    </w:p>
    <w:p w:rsidR="00F970C2" w:rsidRPr="00F442B0" w:rsidRDefault="00F970C2" w:rsidP="00F970C2">
      <w:pPr>
        <w:tabs>
          <w:tab w:val="clear" w:pos="1134"/>
        </w:tabs>
        <w:autoSpaceDE w:val="0"/>
        <w:autoSpaceDN w:val="0"/>
        <w:adjustRightInd w:val="0"/>
        <w:spacing w:before="0" w:after="0" w:line="240" w:lineRule="auto"/>
        <w:rPr>
          <w:rFonts w:cs="Arial"/>
          <w:bCs/>
          <w:kern w:val="32"/>
        </w:rPr>
      </w:pPr>
      <w:r w:rsidRPr="00F442B0">
        <w:rPr>
          <w:rFonts w:cs="Arial"/>
          <w:bCs/>
          <w:kern w:val="32"/>
        </w:rPr>
        <w:t xml:space="preserve">Prakat is committed to make applications as accessible as possible to </w:t>
      </w:r>
      <w:r w:rsidR="00223C73" w:rsidRPr="00F442B0">
        <w:rPr>
          <w:rFonts w:cs="Arial"/>
          <w:bCs/>
          <w:kern w:val="32"/>
        </w:rPr>
        <w:t xml:space="preserve">the </w:t>
      </w:r>
      <w:r w:rsidRPr="00F442B0">
        <w:rPr>
          <w:rFonts w:cs="Arial"/>
          <w:bCs/>
          <w:kern w:val="32"/>
        </w:rPr>
        <w:t>end users both to fulfill its public service mandate and also to meet user requirements under Disability Discrimination Act.</w:t>
      </w:r>
    </w:p>
    <w:p w:rsidR="00F970C2" w:rsidRPr="00F442B0" w:rsidRDefault="00F970C2" w:rsidP="00F970C2">
      <w:pPr>
        <w:tabs>
          <w:tab w:val="clear" w:pos="1134"/>
        </w:tabs>
        <w:autoSpaceDE w:val="0"/>
        <w:autoSpaceDN w:val="0"/>
        <w:adjustRightInd w:val="0"/>
        <w:spacing w:before="0" w:after="0" w:line="240" w:lineRule="auto"/>
        <w:rPr>
          <w:rFonts w:cs="Arial"/>
          <w:bCs/>
          <w:kern w:val="32"/>
        </w:rPr>
      </w:pPr>
    </w:p>
    <w:p w:rsidR="00307D18" w:rsidRPr="00F442B0" w:rsidRDefault="001B558C" w:rsidP="00F970C2">
      <w:pPr>
        <w:tabs>
          <w:tab w:val="clear" w:pos="1134"/>
        </w:tabs>
        <w:autoSpaceDE w:val="0"/>
        <w:autoSpaceDN w:val="0"/>
        <w:adjustRightInd w:val="0"/>
        <w:spacing w:before="0" w:after="0" w:line="240" w:lineRule="auto"/>
        <w:rPr>
          <w:rFonts w:cs="Arial"/>
          <w:bCs/>
          <w:color w:val="4F81BD" w:themeColor="accent1"/>
          <w:kern w:val="32"/>
        </w:rPr>
      </w:pPr>
      <w:r w:rsidRPr="00F442B0">
        <w:rPr>
          <w:rFonts w:cs="Arial"/>
          <w:bCs/>
          <w:color w:val="4F81BD" w:themeColor="accent1"/>
          <w:kern w:val="32"/>
        </w:rPr>
        <w:t>“</w:t>
      </w:r>
      <w:r w:rsidR="00F970C2" w:rsidRPr="00F442B0">
        <w:rPr>
          <w:rFonts w:cs="Arial"/>
          <w:bCs/>
          <w:color w:val="4F81BD" w:themeColor="accent1"/>
          <w:kern w:val="32"/>
        </w:rPr>
        <w:t>Accessibility is when all users</w:t>
      </w:r>
      <w:r w:rsidR="00223C73" w:rsidRPr="00F442B0">
        <w:rPr>
          <w:rFonts w:cs="Arial"/>
          <w:bCs/>
          <w:color w:val="4F81BD" w:themeColor="accent1"/>
          <w:kern w:val="32"/>
        </w:rPr>
        <w:t>,</w:t>
      </w:r>
      <w:r w:rsidR="00F970C2" w:rsidRPr="00F442B0">
        <w:rPr>
          <w:rFonts w:cs="Arial"/>
          <w:bCs/>
          <w:color w:val="4F81BD" w:themeColor="accent1"/>
          <w:kern w:val="32"/>
        </w:rPr>
        <w:t xml:space="preserve"> regardless with disabilities can obtain the same information and perform the same function without any difficulty</w:t>
      </w:r>
      <w:r w:rsidR="00ED49F7" w:rsidRPr="00F442B0">
        <w:rPr>
          <w:rFonts w:cs="Arial"/>
          <w:bCs/>
          <w:color w:val="4F81BD" w:themeColor="accent1"/>
          <w:kern w:val="32"/>
        </w:rPr>
        <w:t>.</w:t>
      </w:r>
      <w:r w:rsidRPr="00F442B0">
        <w:rPr>
          <w:rFonts w:cs="Arial"/>
          <w:bCs/>
          <w:color w:val="4F81BD" w:themeColor="accent1"/>
          <w:kern w:val="32"/>
        </w:rPr>
        <w:t>”</w:t>
      </w:r>
    </w:p>
    <w:p w:rsidR="00ED49F7" w:rsidRPr="00F442B0" w:rsidRDefault="00ED49F7" w:rsidP="00F970C2">
      <w:pPr>
        <w:tabs>
          <w:tab w:val="clear" w:pos="1134"/>
        </w:tabs>
        <w:autoSpaceDE w:val="0"/>
        <w:autoSpaceDN w:val="0"/>
        <w:adjustRightInd w:val="0"/>
        <w:spacing w:before="0" w:after="0" w:line="240" w:lineRule="auto"/>
        <w:rPr>
          <w:rFonts w:cs="Arial"/>
          <w:bCs/>
          <w:color w:val="4F81BD" w:themeColor="accent1"/>
          <w:kern w:val="32"/>
        </w:rPr>
      </w:pPr>
    </w:p>
    <w:p w:rsidR="00F970C2" w:rsidRPr="00F442B0" w:rsidRDefault="00F970C2" w:rsidP="00307D18">
      <w:pPr>
        <w:tabs>
          <w:tab w:val="clear" w:pos="1134"/>
        </w:tabs>
        <w:autoSpaceDE w:val="0"/>
        <w:autoSpaceDN w:val="0"/>
        <w:adjustRightInd w:val="0"/>
        <w:spacing w:before="0" w:after="0" w:line="240" w:lineRule="auto"/>
        <w:jc w:val="both"/>
        <w:rPr>
          <w:rFonts w:cs="Arial"/>
          <w:bCs/>
          <w:kern w:val="32"/>
        </w:rPr>
      </w:pPr>
      <w:r w:rsidRPr="00F442B0">
        <w:rPr>
          <w:rFonts w:cs="Arial"/>
          <w:bCs/>
          <w:kern w:val="32"/>
        </w:rPr>
        <w:t xml:space="preserve">It means that anyone using </w:t>
      </w:r>
      <w:r w:rsidR="00223C73" w:rsidRPr="00F442B0">
        <w:rPr>
          <w:rFonts w:cs="Arial"/>
          <w:bCs/>
          <w:kern w:val="32"/>
        </w:rPr>
        <w:t>any kind of w</w:t>
      </w:r>
      <w:r w:rsidRPr="00F442B0">
        <w:rPr>
          <w:rFonts w:cs="Arial"/>
          <w:bCs/>
          <w:kern w:val="32"/>
        </w:rPr>
        <w:t>eb browsing technology must be able to visit any site and get a complete understanding of the information as well as have complete ability to interact with the site, i</w:t>
      </w:r>
      <w:r w:rsidR="00223C73" w:rsidRPr="00F442B0">
        <w:rPr>
          <w:rFonts w:cs="Arial"/>
          <w:bCs/>
          <w:kern w:val="32"/>
        </w:rPr>
        <w:t xml:space="preserve">n case </w:t>
      </w:r>
      <w:r w:rsidRPr="00F442B0">
        <w:rPr>
          <w:rFonts w:cs="Arial"/>
          <w:bCs/>
          <w:kern w:val="32"/>
        </w:rPr>
        <w:t>necessary.</w:t>
      </w:r>
    </w:p>
    <w:p w:rsidR="00F970C2" w:rsidRPr="00F442B0" w:rsidRDefault="00F970C2" w:rsidP="00F970C2">
      <w:pPr>
        <w:tabs>
          <w:tab w:val="clear" w:pos="1134"/>
        </w:tabs>
        <w:autoSpaceDE w:val="0"/>
        <w:autoSpaceDN w:val="0"/>
        <w:adjustRightInd w:val="0"/>
        <w:spacing w:before="0" w:after="0" w:line="240" w:lineRule="auto"/>
        <w:rPr>
          <w:rFonts w:cs="Arial"/>
          <w:bCs/>
          <w:kern w:val="32"/>
        </w:rPr>
      </w:pPr>
    </w:p>
    <w:p w:rsidR="00F970C2" w:rsidRPr="00F442B0" w:rsidRDefault="00F970C2" w:rsidP="00F970C2">
      <w:pPr>
        <w:tabs>
          <w:tab w:val="clear" w:pos="1134"/>
        </w:tabs>
        <w:autoSpaceDE w:val="0"/>
        <w:autoSpaceDN w:val="0"/>
        <w:adjustRightInd w:val="0"/>
        <w:spacing w:before="0" w:after="0" w:line="240" w:lineRule="auto"/>
        <w:rPr>
          <w:rFonts w:cs="Arial"/>
          <w:bCs/>
          <w:kern w:val="32"/>
        </w:rPr>
      </w:pPr>
      <w:r w:rsidRPr="00F442B0">
        <w:rPr>
          <w:rFonts w:cs="Arial"/>
          <w:bCs/>
          <w:kern w:val="32"/>
        </w:rPr>
        <w:t>Prakat has collaborated with Mitra</w:t>
      </w:r>
      <w:r w:rsidR="00D60C8B" w:rsidRPr="00F442B0">
        <w:rPr>
          <w:rFonts w:cs="Arial"/>
          <w:bCs/>
          <w:kern w:val="32"/>
        </w:rPr>
        <w:t xml:space="preserve"> </w:t>
      </w:r>
      <w:r w:rsidRPr="00F442B0">
        <w:rPr>
          <w:rFonts w:cs="Arial"/>
          <w:bCs/>
          <w:kern w:val="32"/>
        </w:rPr>
        <w:t>Jyoti</w:t>
      </w:r>
      <w:r w:rsidR="00D60C8B" w:rsidRPr="00F442B0">
        <w:rPr>
          <w:rFonts w:cs="Arial"/>
          <w:bCs/>
          <w:kern w:val="32"/>
        </w:rPr>
        <w:t xml:space="preserve"> </w:t>
      </w:r>
      <w:r w:rsidRPr="00F442B0">
        <w:rPr>
          <w:rFonts w:cs="Arial"/>
          <w:bCs/>
          <w:kern w:val="32"/>
        </w:rPr>
        <w:t>(NGO) for accessibility testing. The process included training the staff of Mitra</w:t>
      </w:r>
      <w:r w:rsidR="00D60C8B" w:rsidRPr="00F442B0">
        <w:rPr>
          <w:rFonts w:cs="Arial"/>
          <w:bCs/>
          <w:kern w:val="32"/>
        </w:rPr>
        <w:t xml:space="preserve"> </w:t>
      </w:r>
      <w:r w:rsidRPr="00F442B0">
        <w:rPr>
          <w:rFonts w:cs="Arial"/>
          <w:bCs/>
          <w:kern w:val="32"/>
        </w:rPr>
        <w:t xml:space="preserve">Jyoti on the current software test </w:t>
      </w:r>
      <w:r w:rsidR="00ED49F7" w:rsidRPr="00F442B0">
        <w:rPr>
          <w:rFonts w:cs="Arial"/>
          <w:bCs/>
          <w:kern w:val="32"/>
        </w:rPr>
        <w:t>methodologies</w:t>
      </w:r>
      <w:r w:rsidRPr="00F442B0">
        <w:rPr>
          <w:rFonts w:cs="Arial"/>
          <w:bCs/>
          <w:kern w:val="32"/>
        </w:rPr>
        <w:t>. Prakat has set up accessibility lab at Mitra</w:t>
      </w:r>
      <w:r w:rsidR="00D60C8B" w:rsidRPr="00F442B0">
        <w:rPr>
          <w:rFonts w:cs="Arial"/>
          <w:bCs/>
          <w:kern w:val="32"/>
        </w:rPr>
        <w:t xml:space="preserve"> </w:t>
      </w:r>
      <w:r w:rsidRPr="00F442B0">
        <w:rPr>
          <w:rFonts w:cs="Arial"/>
          <w:bCs/>
          <w:kern w:val="32"/>
        </w:rPr>
        <w:t xml:space="preserve">Jyoti and </w:t>
      </w:r>
      <w:r w:rsidR="00ED49F7" w:rsidRPr="00F442B0">
        <w:rPr>
          <w:rFonts w:cs="Arial"/>
          <w:bCs/>
          <w:kern w:val="32"/>
        </w:rPr>
        <w:t>it</w:t>
      </w:r>
      <w:r w:rsidRPr="00F442B0">
        <w:rPr>
          <w:rFonts w:cs="Arial"/>
          <w:bCs/>
          <w:kern w:val="32"/>
        </w:rPr>
        <w:t xml:space="preserve"> provides support during test execution.</w:t>
      </w:r>
    </w:p>
    <w:p w:rsidR="00F970C2" w:rsidRPr="00F442B0" w:rsidRDefault="00F970C2" w:rsidP="00F970C2">
      <w:pPr>
        <w:tabs>
          <w:tab w:val="clear" w:pos="1134"/>
        </w:tabs>
        <w:autoSpaceDE w:val="0"/>
        <w:autoSpaceDN w:val="0"/>
        <w:adjustRightInd w:val="0"/>
        <w:spacing w:before="0" w:after="0" w:line="240" w:lineRule="auto"/>
        <w:rPr>
          <w:rFonts w:cs="Arial"/>
          <w:bCs/>
          <w:kern w:val="32"/>
        </w:rPr>
      </w:pPr>
    </w:p>
    <w:p w:rsidR="00F970C2" w:rsidRPr="00F442B0" w:rsidRDefault="00F970C2" w:rsidP="00F970C2">
      <w:pPr>
        <w:tabs>
          <w:tab w:val="clear" w:pos="1134"/>
        </w:tabs>
        <w:autoSpaceDE w:val="0"/>
        <w:autoSpaceDN w:val="0"/>
        <w:adjustRightInd w:val="0"/>
        <w:spacing w:before="0" w:after="0" w:line="240" w:lineRule="auto"/>
        <w:rPr>
          <w:rFonts w:cs="Arial"/>
          <w:bCs/>
          <w:kern w:val="32"/>
        </w:rPr>
      </w:pPr>
      <w:r w:rsidRPr="00F442B0">
        <w:rPr>
          <w:rFonts w:cs="Arial"/>
          <w:bCs/>
          <w:kern w:val="32"/>
        </w:rPr>
        <w:t xml:space="preserve">In this document, we discuss an approach for accessibility testing. </w:t>
      </w:r>
      <w:r w:rsidRPr="00F442B0">
        <w:rPr>
          <w:rFonts w:cs="Arial"/>
          <w:bCs/>
          <w:kern w:val="32"/>
          <w:highlight w:val="yellow"/>
        </w:rPr>
        <w:t>It includes functionality testing following the Web Accessibility Guidelines for performing the accessibility testing.</w:t>
      </w:r>
    </w:p>
    <w:p w:rsidR="00F970C2" w:rsidRPr="00F442B0" w:rsidRDefault="00F970C2" w:rsidP="00F970C2">
      <w:pPr>
        <w:tabs>
          <w:tab w:val="clear" w:pos="1134"/>
        </w:tabs>
        <w:autoSpaceDE w:val="0"/>
        <w:autoSpaceDN w:val="0"/>
        <w:adjustRightInd w:val="0"/>
        <w:spacing w:before="0" w:after="0" w:line="240" w:lineRule="auto"/>
        <w:rPr>
          <w:rFonts w:ascii="Helvetica" w:hAnsi="Helvetica" w:cs="Arial"/>
          <w:bCs/>
          <w:kern w:val="32"/>
        </w:rPr>
      </w:pPr>
    </w:p>
    <w:p w:rsidR="00F970C2" w:rsidRDefault="00F970C2" w:rsidP="00F970C2">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A20954" w:rsidRDefault="00A20954"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pPr>
    </w:p>
    <w:p w:rsidR="002F1726" w:rsidRDefault="002F1726" w:rsidP="00681307">
      <w:pPr>
        <w:tabs>
          <w:tab w:val="clear" w:pos="1134"/>
        </w:tabs>
        <w:autoSpaceDE w:val="0"/>
        <w:autoSpaceDN w:val="0"/>
        <w:adjustRightInd w:val="0"/>
        <w:spacing w:before="0" w:after="0" w:line="240" w:lineRule="auto"/>
        <w:rPr>
          <w:rFonts w:ascii="Helvetica" w:hAnsi="Helvetica" w:cs="Arial"/>
          <w:bCs/>
          <w:kern w:val="32"/>
          <w:sz w:val="22"/>
          <w:szCs w:val="22"/>
        </w:rPr>
        <w:sectPr w:rsidR="002F1726" w:rsidSect="0077426B">
          <w:headerReference w:type="even" r:id="rId21"/>
          <w:headerReference w:type="default" r:id="rId22"/>
          <w:footerReference w:type="default" r:id="rId23"/>
          <w:headerReference w:type="first" r:id="rId24"/>
          <w:type w:val="continuous"/>
          <w:pgSz w:w="12240" w:h="15840" w:code="1"/>
          <w:pgMar w:top="1440" w:right="1440" w:bottom="1418" w:left="1440" w:header="709" w:footer="709" w:gutter="0"/>
          <w:cols w:space="720"/>
          <w:docGrid w:linePitch="360"/>
        </w:sectPr>
      </w:pPr>
    </w:p>
    <w:p w:rsidR="00F442B0" w:rsidRDefault="00F442B0">
      <w:pPr>
        <w:pStyle w:val="TOCHeader"/>
        <w:rPr>
          <w:lang w:val="en-US"/>
        </w:rPr>
      </w:pPr>
    </w:p>
    <w:p w:rsidR="004C35EE" w:rsidRPr="00533894" w:rsidRDefault="004C35EE">
      <w:pPr>
        <w:pStyle w:val="TOCHeader"/>
        <w:rPr>
          <w:lang w:val="en-US"/>
        </w:rPr>
      </w:pPr>
      <w:r w:rsidRPr="00533894">
        <w:rPr>
          <w:lang w:val="en-US"/>
        </w:rPr>
        <w:t>Table of Contents</w:t>
      </w:r>
    </w:p>
    <w:p w:rsidR="00B6318C" w:rsidRDefault="00EC14E3" w:rsidP="00906128">
      <w:pPr>
        <w:pStyle w:val="TOC1"/>
        <w:tabs>
          <w:tab w:val="left" w:pos="400"/>
          <w:tab w:val="right" w:pos="9350"/>
        </w:tabs>
        <w:rPr>
          <w:rFonts w:asciiTheme="minorHAnsi" w:eastAsiaTheme="minorEastAsia" w:hAnsiTheme="minorHAnsi" w:cstheme="minorBidi"/>
          <w:b w:val="0"/>
          <w:bCs w:val="0"/>
          <w:caps w:val="0"/>
          <w:noProof/>
          <w:sz w:val="22"/>
          <w:szCs w:val="22"/>
          <w:lang w:eastAsia="en-US"/>
        </w:rPr>
      </w:pPr>
      <w:r w:rsidRPr="00EC14E3">
        <w:rPr>
          <w:lang w:val="en-GB"/>
        </w:rPr>
        <w:fldChar w:fldCharType="begin"/>
      </w:r>
      <w:r w:rsidR="00071A8E">
        <w:rPr>
          <w:lang w:val="en-GB"/>
        </w:rPr>
        <w:instrText xml:space="preserve"> TOC \o "1-3" \f \h \z \u </w:instrText>
      </w:r>
      <w:r w:rsidRPr="00EC14E3">
        <w:rPr>
          <w:lang w:val="en-GB"/>
        </w:rPr>
        <w:fldChar w:fldCharType="separate"/>
      </w:r>
      <w:hyperlink w:anchor="_Toc285635642" w:history="1">
        <w:r w:rsidR="00B6318C" w:rsidRPr="006D5436">
          <w:rPr>
            <w:rStyle w:val="Hyperlink"/>
            <w:noProof/>
          </w:rPr>
          <w:t>1</w:t>
        </w:r>
        <w:r w:rsidR="00B6318C">
          <w:rPr>
            <w:rFonts w:asciiTheme="minorHAnsi" w:eastAsiaTheme="minorEastAsia" w:hAnsiTheme="minorHAnsi" w:cstheme="minorBidi"/>
            <w:b w:val="0"/>
            <w:bCs w:val="0"/>
            <w:caps w:val="0"/>
            <w:noProof/>
            <w:sz w:val="22"/>
            <w:szCs w:val="22"/>
            <w:lang w:eastAsia="en-US"/>
          </w:rPr>
          <w:tab/>
        </w:r>
        <w:r w:rsidR="00B6318C">
          <w:rPr>
            <w:rStyle w:val="Hyperlink"/>
            <w:noProof/>
          </w:rPr>
          <w:t>Accessibility Testing</w:t>
        </w:r>
        <w:r w:rsidR="00B6318C">
          <w:rPr>
            <w:noProof/>
            <w:webHidden/>
          </w:rPr>
          <w:tab/>
        </w:r>
        <w:r>
          <w:rPr>
            <w:noProof/>
            <w:webHidden/>
          </w:rPr>
          <w:fldChar w:fldCharType="begin"/>
        </w:r>
        <w:r w:rsidR="00B6318C">
          <w:rPr>
            <w:noProof/>
            <w:webHidden/>
          </w:rPr>
          <w:instrText xml:space="preserve"> PAGEREF _Toc285635642 \h </w:instrText>
        </w:r>
        <w:r>
          <w:rPr>
            <w:noProof/>
            <w:webHidden/>
          </w:rPr>
        </w:r>
        <w:r>
          <w:rPr>
            <w:noProof/>
            <w:webHidden/>
          </w:rPr>
          <w:fldChar w:fldCharType="separate"/>
        </w:r>
        <w:r w:rsidR="00B6318C">
          <w:rPr>
            <w:noProof/>
            <w:webHidden/>
          </w:rPr>
          <w:t>5</w:t>
        </w:r>
        <w:r>
          <w:rPr>
            <w:noProof/>
            <w:webHidden/>
          </w:rPr>
          <w:fldChar w:fldCharType="end"/>
        </w:r>
      </w:hyperlink>
    </w:p>
    <w:p w:rsidR="00B6318C" w:rsidRDefault="00EC14E3" w:rsidP="00906128">
      <w:pPr>
        <w:pStyle w:val="TOC1"/>
        <w:tabs>
          <w:tab w:val="left" w:pos="400"/>
          <w:tab w:val="right" w:pos="9350"/>
        </w:tabs>
        <w:rPr>
          <w:rFonts w:asciiTheme="minorHAnsi" w:eastAsiaTheme="minorEastAsia" w:hAnsiTheme="minorHAnsi" w:cstheme="minorBidi"/>
          <w:b w:val="0"/>
          <w:bCs w:val="0"/>
          <w:caps w:val="0"/>
          <w:noProof/>
          <w:sz w:val="22"/>
          <w:szCs w:val="22"/>
          <w:lang w:eastAsia="en-US"/>
        </w:rPr>
      </w:pPr>
      <w:hyperlink w:anchor="_Toc285635643" w:history="1">
        <w:r w:rsidR="00B6318C" w:rsidRPr="006D5436">
          <w:rPr>
            <w:rStyle w:val="Hyperlink"/>
            <w:noProof/>
          </w:rPr>
          <w:t>2</w:t>
        </w:r>
        <w:r w:rsidR="00B6318C">
          <w:rPr>
            <w:rFonts w:asciiTheme="minorHAnsi" w:eastAsiaTheme="minorEastAsia" w:hAnsiTheme="minorHAnsi" w:cstheme="minorBidi"/>
            <w:b w:val="0"/>
            <w:bCs w:val="0"/>
            <w:caps w:val="0"/>
            <w:noProof/>
            <w:sz w:val="22"/>
            <w:szCs w:val="22"/>
            <w:lang w:eastAsia="en-US"/>
          </w:rPr>
          <w:tab/>
        </w:r>
        <w:r w:rsidR="00B6318C">
          <w:rPr>
            <w:rStyle w:val="Hyperlink"/>
            <w:noProof/>
          </w:rPr>
          <w:t>principles and guidlines</w:t>
        </w:r>
        <w:r w:rsidR="00B6318C">
          <w:rPr>
            <w:noProof/>
            <w:webHidden/>
          </w:rPr>
          <w:tab/>
        </w:r>
        <w:r>
          <w:rPr>
            <w:noProof/>
            <w:webHidden/>
          </w:rPr>
          <w:fldChar w:fldCharType="begin"/>
        </w:r>
        <w:r w:rsidR="00B6318C">
          <w:rPr>
            <w:noProof/>
            <w:webHidden/>
          </w:rPr>
          <w:instrText xml:space="preserve"> PAGEREF _Toc285635643 \h </w:instrText>
        </w:r>
        <w:r>
          <w:rPr>
            <w:noProof/>
            <w:webHidden/>
          </w:rPr>
        </w:r>
        <w:r>
          <w:rPr>
            <w:noProof/>
            <w:webHidden/>
          </w:rPr>
          <w:fldChar w:fldCharType="separate"/>
        </w:r>
        <w:r w:rsidR="00B6318C">
          <w:rPr>
            <w:noProof/>
            <w:webHidden/>
          </w:rPr>
          <w:t>6</w:t>
        </w:r>
        <w:r>
          <w:rPr>
            <w:noProof/>
            <w:webHidden/>
          </w:rPr>
          <w:fldChar w:fldCharType="end"/>
        </w:r>
      </w:hyperlink>
    </w:p>
    <w:p w:rsidR="00B6318C" w:rsidRDefault="00EC14E3" w:rsidP="00906128">
      <w:pPr>
        <w:pStyle w:val="TOC1"/>
        <w:tabs>
          <w:tab w:val="left" w:pos="400"/>
          <w:tab w:val="right" w:pos="9350"/>
        </w:tabs>
        <w:rPr>
          <w:rFonts w:asciiTheme="minorHAnsi" w:eastAsiaTheme="minorEastAsia" w:hAnsiTheme="minorHAnsi" w:cstheme="minorBidi"/>
          <w:b w:val="0"/>
          <w:bCs w:val="0"/>
          <w:caps w:val="0"/>
          <w:noProof/>
          <w:sz w:val="22"/>
          <w:szCs w:val="22"/>
          <w:lang w:eastAsia="en-US"/>
        </w:rPr>
      </w:pPr>
      <w:hyperlink w:anchor="_Toc285635644" w:history="1">
        <w:r w:rsidR="00B6318C" w:rsidRPr="006D5436">
          <w:rPr>
            <w:rStyle w:val="Hyperlink"/>
            <w:noProof/>
          </w:rPr>
          <w:t>3</w:t>
        </w:r>
        <w:r w:rsidR="00B6318C">
          <w:rPr>
            <w:rFonts w:asciiTheme="minorHAnsi" w:eastAsiaTheme="minorEastAsia" w:hAnsiTheme="minorHAnsi" w:cstheme="minorBidi"/>
            <w:b w:val="0"/>
            <w:bCs w:val="0"/>
            <w:caps w:val="0"/>
            <w:noProof/>
            <w:sz w:val="22"/>
            <w:szCs w:val="22"/>
            <w:lang w:eastAsia="en-US"/>
          </w:rPr>
          <w:tab/>
        </w:r>
        <w:r w:rsidR="00CC4729" w:rsidRPr="00CC4729">
          <w:rPr>
            <w:rStyle w:val="Hyperlink"/>
          </w:rPr>
          <w:t xml:space="preserve">ACCESSIBILITY </w:t>
        </w:r>
        <w:r w:rsidR="00B6318C" w:rsidRPr="004757B8">
          <w:rPr>
            <w:rStyle w:val="Hyperlink"/>
            <w:noProof/>
          </w:rPr>
          <w:t>Challenges</w:t>
        </w:r>
        <w:r w:rsidR="00CC4729">
          <w:rPr>
            <w:rStyle w:val="Hyperlink"/>
            <w:noProof/>
          </w:rPr>
          <w:t xml:space="preserve"> &amp; THEIR SOLUTIONS</w:t>
        </w:r>
        <w:r w:rsidR="00B6318C">
          <w:rPr>
            <w:noProof/>
            <w:webHidden/>
          </w:rPr>
          <w:tab/>
        </w:r>
        <w:r w:rsidR="000B0E6E">
          <w:rPr>
            <w:noProof/>
            <w:webHidden/>
          </w:rPr>
          <w:t>9</w:t>
        </w:r>
      </w:hyperlink>
    </w:p>
    <w:p w:rsidR="00B6318C" w:rsidRDefault="00EC14E3" w:rsidP="00906128">
      <w:pPr>
        <w:pStyle w:val="TOC1"/>
        <w:tabs>
          <w:tab w:val="left" w:pos="400"/>
          <w:tab w:val="right" w:pos="9350"/>
        </w:tabs>
        <w:rPr>
          <w:rFonts w:asciiTheme="minorHAnsi" w:eastAsiaTheme="minorEastAsia" w:hAnsiTheme="minorHAnsi" w:cstheme="minorBidi"/>
          <w:b w:val="0"/>
          <w:bCs w:val="0"/>
          <w:caps w:val="0"/>
          <w:noProof/>
          <w:sz w:val="22"/>
          <w:szCs w:val="22"/>
          <w:lang w:eastAsia="en-US"/>
        </w:rPr>
      </w:pPr>
      <w:hyperlink w:anchor="_Toc285635645" w:history="1">
        <w:r w:rsidR="00B6318C" w:rsidRPr="006D5436">
          <w:rPr>
            <w:rStyle w:val="Hyperlink"/>
            <w:noProof/>
          </w:rPr>
          <w:t>4</w:t>
        </w:r>
        <w:r w:rsidR="00B6318C">
          <w:rPr>
            <w:rFonts w:asciiTheme="minorHAnsi" w:eastAsiaTheme="minorEastAsia" w:hAnsiTheme="minorHAnsi" w:cstheme="minorBidi"/>
            <w:b w:val="0"/>
            <w:bCs w:val="0"/>
            <w:caps w:val="0"/>
            <w:noProof/>
            <w:sz w:val="22"/>
            <w:szCs w:val="22"/>
            <w:lang w:eastAsia="en-US"/>
          </w:rPr>
          <w:tab/>
        </w:r>
        <w:r w:rsidR="00CC4729">
          <w:rPr>
            <w:rStyle w:val="Hyperlink"/>
            <w:noProof/>
          </w:rPr>
          <w:t>Why W</w:t>
        </w:r>
        <w:r w:rsidR="00B6318C" w:rsidRPr="004757B8">
          <w:rPr>
            <w:rStyle w:val="Hyperlink"/>
            <w:noProof/>
          </w:rPr>
          <w:t xml:space="preserve">e need </w:t>
        </w:r>
        <w:r w:rsidR="00CC4729">
          <w:rPr>
            <w:rStyle w:val="Hyperlink"/>
            <w:noProof/>
          </w:rPr>
          <w:t>ACCESSIBILITY</w:t>
        </w:r>
        <w:r w:rsidR="00B6318C" w:rsidRPr="004757B8">
          <w:rPr>
            <w:rStyle w:val="Hyperlink"/>
            <w:noProof/>
          </w:rPr>
          <w:t>?</w:t>
        </w:r>
        <w:r w:rsidR="00B6318C">
          <w:rPr>
            <w:noProof/>
            <w:webHidden/>
          </w:rPr>
          <w:tab/>
        </w:r>
        <w:r w:rsidR="000B0E6E">
          <w:rPr>
            <w:noProof/>
            <w:webHidden/>
          </w:rPr>
          <w:t>10</w:t>
        </w:r>
      </w:hyperlink>
    </w:p>
    <w:p w:rsidR="00B6318C" w:rsidRDefault="00EC14E3" w:rsidP="00906128">
      <w:pPr>
        <w:pStyle w:val="TOC1"/>
        <w:tabs>
          <w:tab w:val="left" w:pos="400"/>
          <w:tab w:val="right" w:pos="9350"/>
        </w:tabs>
        <w:rPr>
          <w:rFonts w:asciiTheme="minorHAnsi" w:eastAsiaTheme="minorEastAsia" w:hAnsiTheme="minorHAnsi" w:cstheme="minorBidi"/>
          <w:b w:val="0"/>
          <w:bCs w:val="0"/>
          <w:caps w:val="0"/>
          <w:noProof/>
          <w:sz w:val="22"/>
          <w:szCs w:val="22"/>
          <w:lang w:eastAsia="en-US"/>
        </w:rPr>
      </w:pPr>
      <w:hyperlink w:anchor="_Toc285635646" w:history="1">
        <w:r w:rsidR="00B6318C" w:rsidRPr="006D5436">
          <w:rPr>
            <w:rStyle w:val="Hyperlink"/>
            <w:noProof/>
          </w:rPr>
          <w:t>5</w:t>
        </w:r>
        <w:r w:rsidR="00B6318C">
          <w:rPr>
            <w:rFonts w:asciiTheme="minorHAnsi" w:eastAsiaTheme="minorEastAsia" w:hAnsiTheme="minorHAnsi" w:cstheme="minorBidi"/>
            <w:b w:val="0"/>
            <w:bCs w:val="0"/>
            <w:caps w:val="0"/>
            <w:noProof/>
            <w:sz w:val="22"/>
            <w:szCs w:val="22"/>
            <w:lang w:eastAsia="en-US"/>
          </w:rPr>
          <w:tab/>
        </w:r>
        <w:r w:rsidR="00B6318C">
          <w:rPr>
            <w:rStyle w:val="Hyperlink"/>
            <w:noProof/>
          </w:rPr>
          <w:t>Frame Work</w:t>
        </w:r>
        <w:r w:rsidR="00B6318C">
          <w:rPr>
            <w:noProof/>
            <w:webHidden/>
          </w:rPr>
          <w:tab/>
        </w:r>
        <w:r w:rsidR="000B0E6E">
          <w:rPr>
            <w:noProof/>
            <w:webHidden/>
          </w:rPr>
          <w:t>11</w:t>
        </w:r>
      </w:hyperlink>
    </w:p>
    <w:p w:rsidR="00B6318C" w:rsidRDefault="00EC14E3" w:rsidP="00906128">
      <w:pPr>
        <w:pStyle w:val="TOC1"/>
        <w:tabs>
          <w:tab w:val="left" w:pos="400"/>
          <w:tab w:val="right" w:pos="9350"/>
        </w:tabs>
        <w:rPr>
          <w:rFonts w:asciiTheme="minorHAnsi" w:eastAsiaTheme="minorEastAsia" w:hAnsiTheme="minorHAnsi" w:cstheme="minorBidi"/>
          <w:b w:val="0"/>
          <w:bCs w:val="0"/>
          <w:caps w:val="0"/>
          <w:noProof/>
          <w:sz w:val="22"/>
          <w:szCs w:val="22"/>
          <w:lang w:eastAsia="en-US"/>
        </w:rPr>
      </w:pPr>
      <w:hyperlink w:anchor="_Toc285635647" w:history="1">
        <w:r w:rsidR="00B6318C" w:rsidRPr="006D5436">
          <w:rPr>
            <w:rStyle w:val="Hyperlink"/>
            <w:noProof/>
          </w:rPr>
          <w:t>6</w:t>
        </w:r>
        <w:r w:rsidR="00B6318C">
          <w:rPr>
            <w:rFonts w:asciiTheme="minorHAnsi" w:eastAsiaTheme="minorEastAsia" w:hAnsiTheme="minorHAnsi" w:cstheme="minorBidi"/>
            <w:b w:val="0"/>
            <w:bCs w:val="0"/>
            <w:caps w:val="0"/>
            <w:noProof/>
            <w:sz w:val="22"/>
            <w:szCs w:val="22"/>
            <w:lang w:eastAsia="en-US"/>
          </w:rPr>
          <w:tab/>
        </w:r>
        <w:r w:rsidR="00B6318C" w:rsidRPr="006D5436">
          <w:rPr>
            <w:rStyle w:val="Hyperlink"/>
            <w:noProof/>
          </w:rPr>
          <w:t>Conclusion</w:t>
        </w:r>
        <w:r w:rsidR="00B6318C">
          <w:rPr>
            <w:noProof/>
            <w:webHidden/>
          </w:rPr>
          <w:tab/>
        </w:r>
        <w:r>
          <w:rPr>
            <w:noProof/>
            <w:webHidden/>
          </w:rPr>
          <w:fldChar w:fldCharType="begin"/>
        </w:r>
        <w:r w:rsidR="00B6318C">
          <w:rPr>
            <w:noProof/>
            <w:webHidden/>
          </w:rPr>
          <w:instrText xml:space="preserve"> PAGEREF _Toc285635647 \h </w:instrText>
        </w:r>
        <w:r>
          <w:rPr>
            <w:noProof/>
            <w:webHidden/>
          </w:rPr>
        </w:r>
        <w:r>
          <w:rPr>
            <w:noProof/>
            <w:webHidden/>
          </w:rPr>
          <w:fldChar w:fldCharType="separate"/>
        </w:r>
        <w:r w:rsidR="00B6318C">
          <w:rPr>
            <w:noProof/>
            <w:webHidden/>
          </w:rPr>
          <w:t>1</w:t>
        </w:r>
        <w:r w:rsidR="000B0E6E">
          <w:rPr>
            <w:noProof/>
            <w:webHidden/>
          </w:rPr>
          <w:t>2</w:t>
        </w:r>
        <w:r>
          <w:rPr>
            <w:noProof/>
            <w:webHidden/>
          </w:rPr>
          <w:fldChar w:fldCharType="end"/>
        </w:r>
      </w:hyperlink>
    </w:p>
    <w:p w:rsidR="00906128" w:rsidRDefault="00EC14E3" w:rsidP="00906128">
      <w:pPr>
        <w:pStyle w:val="TOC1"/>
        <w:tabs>
          <w:tab w:val="left" w:pos="400"/>
          <w:tab w:val="right" w:pos="9350"/>
        </w:tabs>
      </w:pPr>
      <w:hyperlink w:anchor="_Toc285635648" w:history="1">
        <w:r w:rsidR="00906128" w:rsidRPr="006D5436">
          <w:rPr>
            <w:rStyle w:val="Hyperlink"/>
            <w:noProof/>
          </w:rPr>
          <w:t>7</w:t>
        </w:r>
        <w:r w:rsidR="00906128">
          <w:rPr>
            <w:rFonts w:asciiTheme="minorHAnsi" w:eastAsiaTheme="minorEastAsia" w:hAnsiTheme="minorHAnsi" w:cstheme="minorBidi"/>
            <w:b w:val="0"/>
            <w:bCs w:val="0"/>
            <w:caps w:val="0"/>
            <w:noProof/>
            <w:sz w:val="22"/>
            <w:szCs w:val="22"/>
            <w:lang w:eastAsia="en-US"/>
          </w:rPr>
          <w:tab/>
        </w:r>
        <w:r w:rsidR="00906128" w:rsidRPr="006D5436">
          <w:rPr>
            <w:rStyle w:val="Hyperlink"/>
            <w:noProof/>
          </w:rPr>
          <w:t>About Prakat</w:t>
        </w:r>
        <w:r w:rsidR="00906128">
          <w:rPr>
            <w:noProof/>
            <w:webHidden/>
          </w:rPr>
          <w:tab/>
        </w:r>
        <w:r>
          <w:rPr>
            <w:noProof/>
            <w:webHidden/>
          </w:rPr>
          <w:fldChar w:fldCharType="begin"/>
        </w:r>
        <w:r w:rsidR="00906128">
          <w:rPr>
            <w:noProof/>
            <w:webHidden/>
          </w:rPr>
          <w:instrText xml:space="preserve"> PAGEREF _Toc285635648 \h </w:instrText>
        </w:r>
        <w:r>
          <w:rPr>
            <w:noProof/>
            <w:webHidden/>
          </w:rPr>
        </w:r>
        <w:r>
          <w:rPr>
            <w:noProof/>
            <w:webHidden/>
          </w:rPr>
          <w:fldChar w:fldCharType="separate"/>
        </w:r>
        <w:r w:rsidR="00906128">
          <w:rPr>
            <w:noProof/>
            <w:webHidden/>
          </w:rPr>
          <w:t>13</w:t>
        </w:r>
        <w:r>
          <w:rPr>
            <w:noProof/>
            <w:webHidden/>
          </w:rPr>
          <w:fldChar w:fldCharType="end"/>
        </w:r>
      </w:hyperlink>
    </w:p>
    <w:p w:rsidR="00906128" w:rsidRDefault="00EC14E3" w:rsidP="0043355E">
      <w:pPr>
        <w:pStyle w:val="TOC1"/>
        <w:tabs>
          <w:tab w:val="left" w:pos="400"/>
          <w:tab w:val="right" w:pos="9350"/>
        </w:tabs>
      </w:pPr>
      <w:hyperlink w:anchor="_Toc285635648" w:history="1">
        <w:r w:rsidR="00906128">
          <w:rPr>
            <w:rStyle w:val="Hyperlink"/>
            <w:noProof/>
          </w:rPr>
          <w:t>8</w:t>
        </w:r>
        <w:r w:rsidR="00906128">
          <w:rPr>
            <w:rFonts w:asciiTheme="minorHAnsi" w:eastAsiaTheme="minorEastAsia" w:hAnsiTheme="minorHAnsi" w:cstheme="minorBidi"/>
            <w:b w:val="0"/>
            <w:bCs w:val="0"/>
            <w:caps w:val="0"/>
            <w:noProof/>
            <w:sz w:val="22"/>
            <w:szCs w:val="22"/>
            <w:lang w:eastAsia="en-US"/>
          </w:rPr>
          <w:tab/>
        </w:r>
        <w:r w:rsidR="00906128">
          <w:rPr>
            <w:rStyle w:val="Hyperlink"/>
            <w:noProof/>
          </w:rPr>
          <w:t>References</w:t>
        </w:r>
        <w:r w:rsidR="00906128">
          <w:rPr>
            <w:noProof/>
            <w:webHidden/>
          </w:rPr>
          <w:tab/>
        </w:r>
        <w:r>
          <w:rPr>
            <w:noProof/>
            <w:webHidden/>
          </w:rPr>
          <w:fldChar w:fldCharType="begin"/>
        </w:r>
        <w:r w:rsidR="00906128">
          <w:rPr>
            <w:noProof/>
            <w:webHidden/>
          </w:rPr>
          <w:instrText xml:space="preserve"> PAGEREF _Toc285635648 \h </w:instrText>
        </w:r>
        <w:r>
          <w:rPr>
            <w:noProof/>
            <w:webHidden/>
          </w:rPr>
        </w:r>
        <w:r>
          <w:rPr>
            <w:noProof/>
            <w:webHidden/>
          </w:rPr>
          <w:fldChar w:fldCharType="separate"/>
        </w:r>
        <w:r w:rsidR="00906128">
          <w:rPr>
            <w:noProof/>
            <w:webHidden/>
          </w:rPr>
          <w:t>1</w:t>
        </w:r>
        <w:r w:rsidR="0043355E">
          <w:rPr>
            <w:noProof/>
            <w:webHidden/>
          </w:rPr>
          <w:t>4</w:t>
        </w:r>
        <w:r>
          <w:rPr>
            <w:noProof/>
            <w:webHidden/>
          </w:rPr>
          <w:fldChar w:fldCharType="end"/>
        </w:r>
      </w:hyperlink>
    </w:p>
    <w:p w:rsidR="00906128" w:rsidRDefault="00906128" w:rsidP="00906128"/>
    <w:p w:rsidR="00906128" w:rsidRDefault="00906128" w:rsidP="00906128"/>
    <w:p w:rsidR="00906128" w:rsidRDefault="00906128" w:rsidP="00906128"/>
    <w:p w:rsidR="00906128" w:rsidRPr="00906128" w:rsidRDefault="00906128" w:rsidP="00906128"/>
    <w:p w:rsidR="00906128" w:rsidRDefault="00906128" w:rsidP="00906128"/>
    <w:p w:rsidR="00906128" w:rsidRPr="00906128" w:rsidRDefault="00906128" w:rsidP="00906128"/>
    <w:p w:rsidR="003400AE" w:rsidRDefault="003400AE" w:rsidP="00906128"/>
    <w:p w:rsidR="003400AE" w:rsidRPr="003400AE" w:rsidRDefault="003400AE" w:rsidP="00906128"/>
    <w:p w:rsidR="00352178" w:rsidRPr="00352178" w:rsidRDefault="00352178" w:rsidP="00906128"/>
    <w:p w:rsidR="00071A8E" w:rsidRDefault="00EC14E3">
      <w:pPr>
        <w:rPr>
          <w:rFonts w:asciiTheme="majorHAnsi" w:hAnsiTheme="majorHAnsi"/>
          <w:b/>
          <w:bCs/>
          <w:caps/>
          <w:sz w:val="24"/>
          <w:szCs w:val="24"/>
          <w:lang w:val="en-GB"/>
        </w:rPr>
        <w:sectPr w:rsidR="00071A8E" w:rsidSect="00071A8E">
          <w:type w:val="continuous"/>
          <w:pgSz w:w="12240" w:h="15840" w:code="1"/>
          <w:pgMar w:top="1440" w:right="1440" w:bottom="1418" w:left="1440" w:header="709" w:footer="709" w:gutter="0"/>
          <w:cols w:space="720"/>
          <w:docGrid w:linePitch="360"/>
        </w:sectPr>
      </w:pPr>
      <w:r>
        <w:rPr>
          <w:rFonts w:asciiTheme="majorHAnsi" w:hAnsiTheme="majorHAnsi"/>
          <w:sz w:val="24"/>
          <w:szCs w:val="24"/>
          <w:lang w:val="en-GB"/>
        </w:rPr>
        <w:fldChar w:fldCharType="end"/>
      </w:r>
    </w:p>
    <w:p w:rsidR="00072B20" w:rsidRPr="00533894" w:rsidRDefault="00072B20"/>
    <w:tbl>
      <w:tblPr>
        <w:tblW w:w="8720" w:type="dxa"/>
        <w:jc w:val="center"/>
        <w:tblInd w:w="567" w:type="dxa"/>
        <w:tblLook w:val="01E0"/>
      </w:tblPr>
      <w:tblGrid>
        <w:gridCol w:w="804"/>
        <w:gridCol w:w="1777"/>
        <w:gridCol w:w="4770"/>
        <w:gridCol w:w="1369"/>
      </w:tblGrid>
      <w:tr w:rsidR="00EF2B4D" w:rsidRPr="00533894" w:rsidTr="006D1D80">
        <w:trPr>
          <w:jc w:val="center"/>
        </w:trPr>
        <w:tc>
          <w:tcPr>
            <w:tcW w:w="804" w:type="dxa"/>
          </w:tcPr>
          <w:p w:rsidR="00EF2B4D" w:rsidRPr="00533894" w:rsidRDefault="00931723" w:rsidP="0000065C">
            <w:r w:rsidRPr="00533894">
              <w:lastRenderedPageBreak/>
              <w:br w:type="page"/>
              <w:t xml:space="preserve"> </w:t>
            </w:r>
          </w:p>
        </w:tc>
        <w:tc>
          <w:tcPr>
            <w:tcW w:w="1777" w:type="dxa"/>
          </w:tcPr>
          <w:p w:rsidR="00EF2B4D" w:rsidRPr="00533894" w:rsidRDefault="00EF2B4D" w:rsidP="0000065C"/>
        </w:tc>
        <w:tc>
          <w:tcPr>
            <w:tcW w:w="4770" w:type="dxa"/>
          </w:tcPr>
          <w:p w:rsidR="00EF2B4D" w:rsidRPr="00533894" w:rsidRDefault="00EF2B4D" w:rsidP="00374091">
            <w:pPr>
              <w:spacing w:before="30" w:after="30"/>
              <w:rPr>
                <w:sz w:val="16"/>
                <w:szCs w:val="16"/>
              </w:rPr>
            </w:pPr>
          </w:p>
        </w:tc>
        <w:tc>
          <w:tcPr>
            <w:tcW w:w="1369" w:type="dxa"/>
          </w:tcPr>
          <w:p w:rsidR="00EF2B4D" w:rsidRPr="00533894" w:rsidRDefault="00EF2B4D" w:rsidP="00374091">
            <w:pPr>
              <w:spacing w:before="30" w:after="30"/>
              <w:rPr>
                <w:sz w:val="16"/>
                <w:szCs w:val="16"/>
              </w:rPr>
            </w:pPr>
          </w:p>
        </w:tc>
      </w:tr>
    </w:tbl>
    <w:p w:rsidR="00673E37" w:rsidRDefault="00673E37" w:rsidP="004A7A93">
      <w:pPr>
        <w:pStyle w:val="Heading1"/>
        <w:rPr>
          <w:color w:val="1F497D"/>
        </w:rPr>
        <w:sectPr w:rsidR="00673E37" w:rsidSect="004D06EA">
          <w:type w:val="continuous"/>
          <w:pgSz w:w="12240" w:h="15840" w:code="1"/>
          <w:pgMar w:top="1440" w:right="1440" w:bottom="1418" w:left="1440" w:header="709" w:footer="709" w:gutter="0"/>
          <w:cols w:num="2" w:space="802"/>
          <w:docGrid w:linePitch="360"/>
        </w:sectPr>
      </w:pPr>
      <w:bookmarkStart w:id="1" w:name="_Toc146698395"/>
      <w:bookmarkEnd w:id="0"/>
      <w:bookmarkEnd w:id="1"/>
    </w:p>
    <w:p w:rsidR="00937ACA" w:rsidRDefault="00673E37" w:rsidP="004A7A93">
      <w:pPr>
        <w:pStyle w:val="Heading1"/>
        <w:rPr>
          <w:color w:val="1F497D"/>
        </w:rPr>
      </w:pPr>
      <w:r>
        <w:rPr>
          <w:color w:val="1F497D"/>
        </w:rPr>
        <w:lastRenderedPageBreak/>
        <w:t xml:space="preserve">Accessibility </w:t>
      </w:r>
      <w:r w:rsidR="00D91A4B">
        <w:rPr>
          <w:color w:val="1F497D"/>
        </w:rPr>
        <w:t>Testing</w:t>
      </w:r>
      <w:r w:rsidR="00BA3BA8">
        <w:rPr>
          <w:color w:val="1F497D"/>
        </w:rPr>
        <w:t xml:space="preserve"> </w:t>
      </w:r>
    </w:p>
    <w:p w:rsidR="00673E37" w:rsidRPr="00673E37" w:rsidRDefault="00673E37" w:rsidP="00673E37">
      <w:pPr>
        <w:pStyle w:val="Heading1"/>
        <w:numPr>
          <w:ilvl w:val="0"/>
          <w:numId w:val="0"/>
        </w:numPr>
        <w:spacing w:after="0" w:line="240" w:lineRule="auto"/>
        <w:sectPr w:rsidR="00673E37" w:rsidRPr="00673E37" w:rsidSect="00673E37">
          <w:type w:val="continuous"/>
          <w:pgSz w:w="12240" w:h="15840" w:code="1"/>
          <w:pgMar w:top="1440" w:right="1440" w:bottom="1418" w:left="1440" w:header="709" w:footer="709" w:gutter="0"/>
          <w:cols w:space="802"/>
          <w:docGrid w:linePitch="360"/>
        </w:sectPr>
      </w:pPr>
    </w:p>
    <w:p w:rsidR="002F3785" w:rsidRPr="00F442B0" w:rsidRDefault="00D91A4B" w:rsidP="004D06EA">
      <w:pPr>
        <w:spacing w:after="0" w:line="240" w:lineRule="auto"/>
        <w:rPr>
          <w:rFonts w:cs="Arial"/>
        </w:rPr>
      </w:pPr>
      <w:r w:rsidRPr="00F442B0">
        <w:rPr>
          <w:rFonts w:cs="Arial"/>
        </w:rPr>
        <w:lastRenderedPageBreak/>
        <w:t xml:space="preserve">Accessibility testing is the technique of making sure that </w:t>
      </w:r>
      <w:r w:rsidR="008A705D" w:rsidRPr="00F442B0">
        <w:rPr>
          <w:rFonts w:cs="Arial"/>
        </w:rPr>
        <w:t>a</w:t>
      </w:r>
      <w:r w:rsidRPr="00F442B0">
        <w:rPr>
          <w:rFonts w:cs="Arial"/>
        </w:rPr>
        <w:t xml:space="preserve"> product is accessibility compliant. </w:t>
      </w:r>
      <w:r w:rsidR="008A705D" w:rsidRPr="00F442B0">
        <w:rPr>
          <w:rFonts w:cs="Arial"/>
        </w:rPr>
        <w:t>Accessibility compliant meaning effective communication to all groups of society.</w:t>
      </w:r>
    </w:p>
    <w:p w:rsidR="0016654D" w:rsidRPr="00F442B0" w:rsidRDefault="00D91A4B" w:rsidP="004D06EA">
      <w:pPr>
        <w:spacing w:after="0" w:line="240" w:lineRule="auto"/>
        <w:rPr>
          <w:rFonts w:cs="Arial"/>
        </w:rPr>
      </w:pPr>
      <w:r w:rsidRPr="00F442B0">
        <w:rPr>
          <w:rFonts w:cs="Arial"/>
        </w:rPr>
        <w:t xml:space="preserve">There could be many reasons why </w:t>
      </w:r>
      <w:r w:rsidR="009D1A95" w:rsidRPr="00F442B0">
        <w:rPr>
          <w:rFonts w:cs="Arial"/>
        </w:rPr>
        <w:t>a</w:t>
      </w:r>
      <w:r w:rsidRPr="00F442B0">
        <w:rPr>
          <w:rFonts w:cs="Arial"/>
        </w:rPr>
        <w:t xml:space="preserve"> product </w:t>
      </w:r>
      <w:r w:rsidR="00B075CA" w:rsidRPr="00F442B0">
        <w:rPr>
          <w:rFonts w:cs="Arial"/>
        </w:rPr>
        <w:t>would need</w:t>
      </w:r>
      <w:r w:rsidRPr="00F442B0">
        <w:rPr>
          <w:rFonts w:cs="Arial"/>
        </w:rPr>
        <w:t xml:space="preserve"> to be accessi</w:t>
      </w:r>
      <w:r w:rsidR="002D48CD" w:rsidRPr="00F442B0">
        <w:rPr>
          <w:rFonts w:cs="Arial"/>
        </w:rPr>
        <w:t>bility compliant</w:t>
      </w:r>
      <w:r w:rsidR="00B075CA" w:rsidRPr="00F442B0">
        <w:rPr>
          <w:rFonts w:cs="Arial"/>
        </w:rPr>
        <w:t>.</w:t>
      </w:r>
      <w:r w:rsidRPr="00F442B0">
        <w:rPr>
          <w:rFonts w:cs="Arial"/>
        </w:rPr>
        <w:br/>
      </w:r>
      <w:r w:rsidRPr="00F442B0">
        <w:rPr>
          <w:rFonts w:cs="Arial"/>
        </w:rPr>
        <w:br/>
      </w:r>
      <w:r w:rsidR="0042273E" w:rsidRPr="00F442B0">
        <w:rPr>
          <w:rFonts w:cs="Arial"/>
        </w:rPr>
        <w:t>A few such groups who face difficulties</w:t>
      </w:r>
      <w:r w:rsidR="00ED0848" w:rsidRPr="00F442B0">
        <w:rPr>
          <w:rFonts w:cs="Arial"/>
        </w:rPr>
        <w:t xml:space="preserve"> and issues</w:t>
      </w:r>
      <w:r w:rsidR="0042273E" w:rsidRPr="00F442B0">
        <w:rPr>
          <w:rFonts w:cs="Arial"/>
        </w:rPr>
        <w:t xml:space="preserve"> in terms of accessibility are mentioned below:</w:t>
      </w:r>
    </w:p>
    <w:p w:rsidR="004D06EA" w:rsidRPr="00F442B0" w:rsidRDefault="004D06EA" w:rsidP="004D06EA">
      <w:pPr>
        <w:spacing w:after="0" w:line="240" w:lineRule="auto"/>
        <w:rPr>
          <w:rFonts w:cs="Arial"/>
        </w:rPr>
      </w:pPr>
    </w:p>
    <w:p w:rsidR="00D91A4B" w:rsidRPr="00F442B0" w:rsidRDefault="00D91A4B" w:rsidP="004D19E7">
      <w:pPr>
        <w:spacing w:before="0" w:after="0" w:line="240" w:lineRule="auto"/>
        <w:rPr>
          <w:rFonts w:cs="Arial"/>
          <w:b/>
        </w:rPr>
      </w:pPr>
      <w:r w:rsidRPr="00F442B0">
        <w:rPr>
          <w:b/>
          <w:color w:val="4F81BD" w:themeColor="accent1"/>
        </w:rPr>
        <w:t>Visual impairments</w:t>
      </w:r>
      <w:r w:rsidR="00B00744" w:rsidRPr="00F442B0">
        <w:rPr>
          <w:b/>
          <w:color w:val="4F81BD" w:themeColor="accent1"/>
        </w:rPr>
        <w:t>:</w:t>
      </w:r>
    </w:p>
    <w:p w:rsidR="00F442B0" w:rsidRDefault="00F442B0" w:rsidP="004D19E7">
      <w:pPr>
        <w:spacing w:before="0" w:after="0" w:line="240" w:lineRule="auto"/>
      </w:pPr>
    </w:p>
    <w:p w:rsidR="00D91A4B" w:rsidRPr="00F442B0" w:rsidRDefault="00D91A4B" w:rsidP="004D19E7">
      <w:pPr>
        <w:spacing w:before="0" w:after="0" w:line="240" w:lineRule="auto"/>
      </w:pPr>
      <w:r w:rsidRPr="00F442B0">
        <w:t>Such as blindn</w:t>
      </w:r>
      <w:r w:rsidR="00C9135C" w:rsidRPr="00F442B0">
        <w:t>ess, low or restricted vision</w:t>
      </w:r>
      <w:r w:rsidRPr="00F442B0">
        <w:t xml:space="preserve"> </w:t>
      </w:r>
      <w:r w:rsidR="008B4C26" w:rsidRPr="00F442B0">
        <w:t>and</w:t>
      </w:r>
      <w:r w:rsidRPr="00F442B0">
        <w:t xml:space="preserve"> color blindne</w:t>
      </w:r>
      <w:r w:rsidR="00C9135C" w:rsidRPr="00F442B0">
        <w:t>ss. User with visual impairment</w:t>
      </w:r>
      <w:r w:rsidRPr="00F442B0">
        <w:t xml:space="preserve"> uses assistive technology software that reads </w:t>
      </w:r>
      <w:r w:rsidR="00C9135C" w:rsidRPr="00F442B0">
        <w:t xml:space="preserve">the </w:t>
      </w:r>
      <w:r w:rsidRPr="00F442B0">
        <w:t>content</w:t>
      </w:r>
      <w:r w:rsidR="006E4917" w:rsidRPr="00F442B0">
        <w:t>s</w:t>
      </w:r>
      <w:r w:rsidRPr="00F442B0">
        <w:t xml:space="preserve"> </w:t>
      </w:r>
      <w:r w:rsidR="00DF4539" w:rsidRPr="00F442B0">
        <w:t>a</w:t>
      </w:r>
      <w:r w:rsidR="00215003" w:rsidRPr="00F442B0">
        <w:t xml:space="preserve">loud. User with weak vision is allowed to make the </w:t>
      </w:r>
      <w:r w:rsidRPr="00F442B0">
        <w:t>text larger wit</w:t>
      </w:r>
      <w:r w:rsidR="00E93B23" w:rsidRPr="00F442B0">
        <w:t>h browser setting</w:t>
      </w:r>
      <w:r w:rsidR="00215003" w:rsidRPr="00F442B0">
        <w:t>s</w:t>
      </w:r>
      <w:r w:rsidR="00E93B23" w:rsidRPr="00F442B0">
        <w:t xml:space="preserve"> or magnifying </w:t>
      </w:r>
      <w:r w:rsidRPr="00F442B0">
        <w:t>setting</w:t>
      </w:r>
      <w:r w:rsidR="00215003" w:rsidRPr="00F442B0">
        <w:t>s</w:t>
      </w:r>
      <w:r w:rsidRPr="00F442B0">
        <w:t xml:space="preserve"> of operating system.</w:t>
      </w:r>
    </w:p>
    <w:p w:rsidR="004D19E7" w:rsidRPr="00F442B0" w:rsidRDefault="004D19E7" w:rsidP="004D19E7">
      <w:pPr>
        <w:spacing w:before="0" w:after="0" w:line="240" w:lineRule="auto"/>
        <w:rPr>
          <w:color w:val="4F81BD" w:themeColor="accent1"/>
        </w:rPr>
      </w:pPr>
    </w:p>
    <w:p w:rsidR="00CE073D" w:rsidRPr="00F442B0" w:rsidRDefault="00D91A4B" w:rsidP="004D19E7">
      <w:pPr>
        <w:spacing w:before="0" w:after="0" w:line="240" w:lineRule="auto"/>
        <w:rPr>
          <w:b/>
          <w:color w:val="4F81BD" w:themeColor="accent1"/>
        </w:rPr>
      </w:pPr>
      <w:r w:rsidRPr="00F442B0">
        <w:rPr>
          <w:b/>
          <w:color w:val="4F81BD" w:themeColor="accent1"/>
        </w:rPr>
        <w:t>Motor skills</w:t>
      </w:r>
      <w:r w:rsidR="00B00744" w:rsidRPr="00F442B0">
        <w:rPr>
          <w:b/>
          <w:color w:val="4F81BD" w:themeColor="accent1"/>
        </w:rPr>
        <w:t>:</w:t>
      </w:r>
    </w:p>
    <w:p w:rsidR="00F442B0" w:rsidRDefault="00F442B0" w:rsidP="004D19E7">
      <w:pPr>
        <w:spacing w:before="0" w:after="0" w:line="240" w:lineRule="auto"/>
      </w:pPr>
    </w:p>
    <w:p w:rsidR="00D91A4B" w:rsidRPr="00F442B0" w:rsidRDefault="00CE073D" w:rsidP="004D19E7">
      <w:pPr>
        <w:spacing w:before="0" w:after="0" w:line="240" w:lineRule="auto"/>
        <w:rPr>
          <w:color w:val="4F81BD" w:themeColor="accent1"/>
        </w:rPr>
      </w:pPr>
      <w:r w:rsidRPr="00F442B0">
        <w:t>T</w:t>
      </w:r>
      <w:r w:rsidR="00D91A4B" w:rsidRPr="00F442B0">
        <w:t>he inabil</w:t>
      </w:r>
      <w:r w:rsidR="00ED4BA6" w:rsidRPr="00F442B0">
        <w:t xml:space="preserve">ity to use a keyboard or mouse and </w:t>
      </w:r>
      <w:r w:rsidR="00097BF3" w:rsidRPr="00F442B0">
        <w:t xml:space="preserve">inability </w:t>
      </w:r>
      <w:r w:rsidR="00D91A4B" w:rsidRPr="00F442B0">
        <w:t>to make fine movements.</w:t>
      </w:r>
    </w:p>
    <w:p w:rsidR="004D19E7" w:rsidRPr="00F442B0" w:rsidRDefault="004D19E7" w:rsidP="004D19E7">
      <w:pPr>
        <w:spacing w:before="0" w:after="0" w:line="240" w:lineRule="auto"/>
        <w:rPr>
          <w:color w:val="4F81BD" w:themeColor="accent1"/>
        </w:rPr>
      </w:pPr>
    </w:p>
    <w:p w:rsidR="00D91A4B" w:rsidRPr="00F442B0" w:rsidRDefault="00D91A4B" w:rsidP="004D19E7">
      <w:pPr>
        <w:spacing w:before="0" w:after="0" w:line="240" w:lineRule="auto"/>
        <w:rPr>
          <w:b/>
          <w:color w:val="4F81BD" w:themeColor="accent1"/>
        </w:rPr>
      </w:pPr>
      <w:r w:rsidRPr="00F442B0">
        <w:rPr>
          <w:b/>
          <w:color w:val="4F81BD" w:themeColor="accent1"/>
        </w:rPr>
        <w:t>Hearing impairments</w:t>
      </w:r>
      <w:r w:rsidR="00B00744" w:rsidRPr="00F442B0">
        <w:rPr>
          <w:b/>
          <w:color w:val="4F81BD" w:themeColor="accent1"/>
        </w:rPr>
        <w:t>:</w:t>
      </w:r>
    </w:p>
    <w:p w:rsidR="00F442B0" w:rsidRDefault="00F442B0" w:rsidP="004D19E7">
      <w:pPr>
        <w:spacing w:before="0" w:after="0" w:line="240" w:lineRule="auto"/>
      </w:pPr>
    </w:p>
    <w:p w:rsidR="00D91A4B" w:rsidRPr="00F442B0" w:rsidRDefault="00A97320" w:rsidP="004D19E7">
      <w:pPr>
        <w:spacing w:before="0" w:after="0" w:line="240" w:lineRule="auto"/>
      </w:pPr>
      <w:r w:rsidRPr="00F442B0">
        <w:t>R</w:t>
      </w:r>
      <w:r w:rsidR="00D91A4B" w:rsidRPr="00F442B0">
        <w:t>educed or total loss of hearing </w:t>
      </w:r>
    </w:p>
    <w:p w:rsidR="004D19E7" w:rsidRPr="00F442B0" w:rsidRDefault="004D19E7" w:rsidP="004D19E7">
      <w:pPr>
        <w:spacing w:before="0" w:after="0" w:line="240" w:lineRule="auto"/>
        <w:rPr>
          <w:color w:val="4F81BD" w:themeColor="accent1"/>
        </w:rPr>
      </w:pPr>
    </w:p>
    <w:p w:rsidR="00D91A4B" w:rsidRPr="00F442B0" w:rsidRDefault="00D91A4B" w:rsidP="004D19E7">
      <w:pPr>
        <w:spacing w:before="0" w:after="0" w:line="240" w:lineRule="auto"/>
        <w:rPr>
          <w:b/>
          <w:color w:val="4F81BD" w:themeColor="accent1"/>
        </w:rPr>
      </w:pPr>
      <w:r w:rsidRPr="00F442B0">
        <w:rPr>
          <w:b/>
          <w:color w:val="4F81BD" w:themeColor="accent1"/>
        </w:rPr>
        <w:t>Cognitive abilities</w:t>
      </w:r>
      <w:r w:rsidR="00B00744" w:rsidRPr="00F442B0">
        <w:rPr>
          <w:b/>
          <w:color w:val="4F81BD" w:themeColor="accent1"/>
        </w:rPr>
        <w:t>:</w:t>
      </w:r>
    </w:p>
    <w:p w:rsidR="00D91A4B" w:rsidRPr="00F442B0" w:rsidRDefault="00344870" w:rsidP="004D19E7">
      <w:pPr>
        <w:spacing w:after="0" w:line="240" w:lineRule="auto"/>
      </w:pPr>
      <w:r w:rsidRPr="00F442B0">
        <w:t>R</w:t>
      </w:r>
      <w:r w:rsidR="00D91A4B" w:rsidRPr="00F442B0">
        <w:t>eading difficulties, dyslexia or memory loss. </w:t>
      </w:r>
    </w:p>
    <w:p w:rsidR="004D06EA" w:rsidRDefault="004D06EA" w:rsidP="00B773CA">
      <w:pPr>
        <w:spacing w:before="0" w:after="0" w:line="240" w:lineRule="auto"/>
        <w:rPr>
          <w:color w:val="4F81BD" w:themeColor="accent1"/>
          <w:sz w:val="24"/>
          <w:szCs w:val="24"/>
        </w:rPr>
      </w:pPr>
    </w:p>
    <w:p w:rsidR="00A27E6E" w:rsidRDefault="00A27E6E" w:rsidP="00B773CA">
      <w:pPr>
        <w:spacing w:before="0" w:after="0" w:line="240" w:lineRule="auto"/>
        <w:rPr>
          <w:color w:val="4F81BD" w:themeColor="accent1"/>
          <w:sz w:val="24"/>
          <w:szCs w:val="24"/>
        </w:rPr>
      </w:pPr>
    </w:p>
    <w:p w:rsidR="00ED0848" w:rsidRDefault="00ED0848" w:rsidP="00B773CA">
      <w:pPr>
        <w:spacing w:before="0" w:after="0" w:line="240" w:lineRule="auto"/>
        <w:rPr>
          <w:color w:val="4F81BD" w:themeColor="accent1"/>
          <w:sz w:val="24"/>
          <w:szCs w:val="24"/>
        </w:rPr>
      </w:pPr>
    </w:p>
    <w:p w:rsidR="00F70F25" w:rsidRDefault="00F70F25" w:rsidP="00B773CA">
      <w:pPr>
        <w:spacing w:before="0" w:after="0" w:line="240" w:lineRule="auto"/>
        <w:rPr>
          <w:b/>
          <w:color w:val="4F81BD" w:themeColor="accent1"/>
        </w:rPr>
      </w:pPr>
    </w:p>
    <w:p w:rsidR="00F70F25" w:rsidRDefault="00EC14E3" w:rsidP="00B773CA">
      <w:pPr>
        <w:spacing w:before="0" w:after="0" w:line="240" w:lineRule="auto"/>
        <w:rPr>
          <w:b/>
          <w:color w:val="4F81BD" w:themeColor="accent1"/>
        </w:rPr>
      </w:pPr>
      <w:r w:rsidRPr="00EC14E3">
        <w:rPr>
          <w:noProof/>
          <w:lang w:val="en-IN" w:eastAsia="en-IN"/>
        </w:rPr>
        <w:pict>
          <v:shapetype id="_x0000_t32" coordsize="21600,21600" o:spt="32" o:oned="t" path="m,l21600,21600e" filled="f">
            <v:path arrowok="t" fillok="f" o:connecttype="none"/>
            <o:lock v:ext="edit" shapetype="t"/>
          </v:shapetype>
          <v:shape id="_x0000_s1058" type="#_x0000_t32" style="position:absolute;margin-left:-16.7pt;margin-top:5pt;width:259.5pt;height:0;z-index:251675648" o:connectortype="straight" strokecolor="#0070c0" strokeweight="3pt">
            <v:shadow type="perspective" color="#205867 [1608]" opacity=".5" offset="1pt" offset2="-1pt"/>
          </v:shape>
        </w:pict>
      </w:r>
    </w:p>
    <w:p w:rsidR="00F77C8D" w:rsidRPr="00F442B0" w:rsidRDefault="00F77C8D" w:rsidP="00B773CA">
      <w:pPr>
        <w:spacing w:before="0" w:after="0" w:line="240" w:lineRule="auto"/>
        <w:rPr>
          <w:b/>
          <w:color w:val="4F81BD" w:themeColor="accent1"/>
        </w:rPr>
      </w:pPr>
      <w:r w:rsidRPr="00F442B0">
        <w:rPr>
          <w:b/>
          <w:color w:val="4F81BD" w:themeColor="accent1"/>
        </w:rPr>
        <w:lastRenderedPageBreak/>
        <w:t>Assistive Technologies (AT)</w:t>
      </w:r>
    </w:p>
    <w:p w:rsidR="00673E37" w:rsidRPr="00673E37" w:rsidRDefault="00F77C8D" w:rsidP="00673E37">
      <w:pPr>
        <w:spacing w:after="0" w:line="240" w:lineRule="auto"/>
        <w:rPr>
          <w:rFonts w:cs="Arial"/>
        </w:rPr>
      </w:pPr>
      <w:r w:rsidRPr="00F442B0">
        <w:t>This category of tools is what a person with disability will use. To make su</w:t>
      </w:r>
      <w:r w:rsidR="00947B38" w:rsidRPr="00F442B0">
        <w:t xml:space="preserve">re </w:t>
      </w:r>
      <w:r w:rsidR="00947B38" w:rsidRPr="00F442B0">
        <w:rPr>
          <w:rFonts w:cs="Arial"/>
        </w:rPr>
        <w:t xml:space="preserve">that product is </w:t>
      </w:r>
      <w:r w:rsidR="00A511D4" w:rsidRPr="00F442B0">
        <w:rPr>
          <w:rFonts w:cs="Arial"/>
        </w:rPr>
        <w:t>accessible</w:t>
      </w:r>
      <w:r w:rsidRPr="00F442B0">
        <w:rPr>
          <w:rFonts w:cs="Arial"/>
        </w:rPr>
        <w:t>, tools like screen readers, screen magnifiers etc. are used. Testing with an assistive technology has to be performed manually to understand how the AT will interact with the product and documentation.</w:t>
      </w:r>
    </w:p>
    <w:p w:rsidR="00673E37" w:rsidRDefault="00673E37" w:rsidP="005E0712">
      <w:pPr>
        <w:rPr>
          <w:b/>
          <w:color w:val="4F81BD" w:themeColor="accent1"/>
        </w:rPr>
      </w:pPr>
    </w:p>
    <w:p w:rsidR="00673E37" w:rsidRDefault="00EC14E3" w:rsidP="005E0712">
      <w:pPr>
        <w:rPr>
          <w:b/>
          <w:color w:val="4F81BD" w:themeColor="accent1"/>
        </w:rPr>
      </w:pPr>
      <w:r w:rsidRPr="00EC14E3">
        <w:rPr>
          <w:noProof/>
          <w:lang w:eastAsia="en-US"/>
        </w:rPr>
        <w:pict>
          <v:shape id="_x0000_s1046" type="#_x0000_t32" style="position:absolute;margin-left:-6.75pt;margin-top:.4pt;width:259.5pt;height:0;z-index:251664384" o:connectortype="straight" strokecolor="#0070c0" strokeweight="3pt">
            <v:shadow type="perspective" color="#205867 [1608]" opacity=".5" offset="1pt" offset2="-1pt"/>
          </v:shape>
        </w:pict>
      </w:r>
    </w:p>
    <w:p w:rsidR="005E0712" w:rsidRPr="00F442B0" w:rsidRDefault="005E0712" w:rsidP="005E0712">
      <w:pPr>
        <w:rPr>
          <w:b/>
          <w:color w:val="4F81BD" w:themeColor="accent1"/>
        </w:rPr>
      </w:pPr>
      <w:r w:rsidRPr="00F442B0">
        <w:rPr>
          <w:b/>
          <w:color w:val="4F81BD" w:themeColor="accent1"/>
        </w:rPr>
        <w:t>Facts</w:t>
      </w:r>
    </w:p>
    <w:p w:rsidR="005E0712" w:rsidRPr="00F442B0" w:rsidRDefault="005E0712" w:rsidP="005E0712">
      <w:pPr>
        <w:rPr>
          <w:color w:val="4F81BD" w:themeColor="accent1"/>
        </w:rPr>
      </w:pPr>
      <w:r w:rsidRPr="00F442B0">
        <w:rPr>
          <w:color w:val="4F81BD" w:themeColor="accent1"/>
        </w:rPr>
        <w:t>The World Wide Web is continuously growing</w:t>
      </w:r>
      <w:r w:rsidR="003E36C3" w:rsidRPr="00F442B0">
        <w:rPr>
          <w:color w:val="4F81BD" w:themeColor="accent1"/>
        </w:rPr>
        <w:t xml:space="preserve"> and</w:t>
      </w:r>
      <w:r w:rsidRPr="00F442B0">
        <w:rPr>
          <w:color w:val="4F81BD" w:themeColor="accent1"/>
        </w:rPr>
        <w:t xml:space="preserve"> more and more people with disabilities </w:t>
      </w:r>
      <w:r w:rsidR="003E36C3" w:rsidRPr="00F442B0">
        <w:rPr>
          <w:color w:val="4F81BD" w:themeColor="accent1"/>
        </w:rPr>
        <w:t>need to turn</w:t>
      </w:r>
      <w:r w:rsidRPr="00F442B0">
        <w:rPr>
          <w:color w:val="4F81BD" w:themeColor="accent1"/>
        </w:rPr>
        <w:t xml:space="preserve"> to the internet to </w:t>
      </w:r>
      <w:r w:rsidR="003E36C3" w:rsidRPr="00F442B0">
        <w:rPr>
          <w:color w:val="4F81BD" w:themeColor="accent1"/>
        </w:rPr>
        <w:t>get information.</w:t>
      </w:r>
    </w:p>
    <w:p w:rsidR="005E0712" w:rsidRPr="00F442B0" w:rsidRDefault="005E0712" w:rsidP="005E0712">
      <w:pPr>
        <w:rPr>
          <w:b/>
          <w:color w:val="4F81BD" w:themeColor="accent1"/>
        </w:rPr>
      </w:pPr>
      <w:r w:rsidRPr="00F442B0">
        <w:rPr>
          <w:b/>
          <w:color w:val="4F81BD" w:themeColor="accent1"/>
        </w:rPr>
        <w:t>Many users:</w:t>
      </w:r>
    </w:p>
    <w:p w:rsidR="005E0712" w:rsidRPr="00F442B0" w:rsidRDefault="005E0712" w:rsidP="005E0712">
      <w:pPr>
        <w:numPr>
          <w:ilvl w:val="0"/>
          <w:numId w:val="19"/>
        </w:numPr>
        <w:rPr>
          <w:color w:val="4F81BD" w:themeColor="accent1"/>
          <w:highlight w:val="yellow"/>
        </w:rPr>
      </w:pPr>
      <w:r w:rsidRPr="00F442B0">
        <w:rPr>
          <w:color w:val="4F81BD" w:themeColor="accent1"/>
          <w:highlight w:val="yellow"/>
        </w:rPr>
        <w:t>Use speech browsers</w:t>
      </w:r>
      <w:r w:rsidR="00637BF2" w:rsidRPr="00F442B0">
        <w:rPr>
          <w:color w:val="4F81BD" w:themeColor="accent1"/>
          <w:highlight w:val="yellow"/>
        </w:rPr>
        <w:t xml:space="preserve"> for they are visually impaired.</w:t>
      </w:r>
    </w:p>
    <w:p w:rsidR="005E0712" w:rsidRPr="00F442B0" w:rsidRDefault="005E0712" w:rsidP="005E0712">
      <w:pPr>
        <w:numPr>
          <w:ilvl w:val="0"/>
          <w:numId w:val="19"/>
        </w:numPr>
        <w:rPr>
          <w:color w:val="4F81BD" w:themeColor="accent1"/>
          <w:highlight w:val="yellow"/>
        </w:rPr>
      </w:pPr>
      <w:r w:rsidRPr="00F442B0">
        <w:rPr>
          <w:color w:val="4F81BD" w:themeColor="accent1"/>
          <w:highlight w:val="yellow"/>
        </w:rPr>
        <w:t>Don't have the latest graphical browsers and plug-ins.</w:t>
      </w:r>
    </w:p>
    <w:p w:rsidR="005E0712" w:rsidRPr="00F442B0" w:rsidRDefault="005E0712" w:rsidP="005E0712">
      <w:pPr>
        <w:numPr>
          <w:ilvl w:val="0"/>
          <w:numId w:val="19"/>
        </w:numPr>
        <w:rPr>
          <w:color w:val="4F81BD" w:themeColor="accent1"/>
          <w:highlight w:val="yellow"/>
        </w:rPr>
      </w:pPr>
      <w:r w:rsidRPr="00F442B0">
        <w:rPr>
          <w:color w:val="4F81BD" w:themeColor="accent1"/>
          <w:highlight w:val="yellow"/>
        </w:rPr>
        <w:t xml:space="preserve">Surf with </w:t>
      </w:r>
      <w:r w:rsidR="00637BF2" w:rsidRPr="00F442B0">
        <w:rPr>
          <w:color w:val="4F81BD" w:themeColor="accent1"/>
          <w:highlight w:val="yellow"/>
        </w:rPr>
        <w:t>slow modems, or reside in rural/</w:t>
      </w:r>
      <w:r w:rsidRPr="00F442B0">
        <w:rPr>
          <w:color w:val="4F81BD" w:themeColor="accent1"/>
          <w:highlight w:val="yellow"/>
        </w:rPr>
        <w:t>remote areas with</w:t>
      </w:r>
      <w:r w:rsidR="00637BF2" w:rsidRPr="00F442B0">
        <w:rPr>
          <w:color w:val="4F81BD" w:themeColor="accent1"/>
          <w:highlight w:val="yellow"/>
        </w:rPr>
        <w:t xml:space="preserve"> limited access to the Internet.</w:t>
      </w:r>
    </w:p>
    <w:p w:rsidR="005E0712" w:rsidRPr="00F442B0" w:rsidRDefault="005E0712" w:rsidP="005E0712">
      <w:pPr>
        <w:numPr>
          <w:ilvl w:val="0"/>
          <w:numId w:val="19"/>
        </w:numPr>
        <w:rPr>
          <w:color w:val="4F81BD" w:themeColor="accent1"/>
          <w:highlight w:val="yellow"/>
        </w:rPr>
      </w:pPr>
      <w:r w:rsidRPr="00F442B0">
        <w:rPr>
          <w:color w:val="4F81BD" w:themeColor="accent1"/>
          <w:highlight w:val="yellow"/>
        </w:rPr>
        <w:t>Browse without graphics, using text-only browsers or su</w:t>
      </w:r>
      <w:r w:rsidR="00637BF2" w:rsidRPr="00F442B0">
        <w:rPr>
          <w:color w:val="4F81BD" w:themeColor="accent1"/>
          <w:highlight w:val="yellow"/>
        </w:rPr>
        <w:t>bscribe to non-graphic services.</w:t>
      </w:r>
    </w:p>
    <w:p w:rsidR="005E0712" w:rsidRPr="00F442B0" w:rsidRDefault="005E0712" w:rsidP="005E0712">
      <w:pPr>
        <w:numPr>
          <w:ilvl w:val="0"/>
          <w:numId w:val="19"/>
        </w:numPr>
        <w:rPr>
          <w:color w:val="4F81BD" w:themeColor="accent1"/>
          <w:highlight w:val="yellow"/>
        </w:rPr>
      </w:pPr>
      <w:r w:rsidRPr="00F442B0">
        <w:rPr>
          <w:color w:val="4F81BD" w:themeColor="accent1"/>
          <w:highlight w:val="yellow"/>
        </w:rPr>
        <w:t xml:space="preserve">access in noisy, </w:t>
      </w:r>
      <w:r w:rsidR="00637BF2" w:rsidRPr="00F442B0">
        <w:rPr>
          <w:color w:val="4F81BD" w:themeColor="accent1"/>
          <w:highlight w:val="yellow"/>
        </w:rPr>
        <w:t>high- or low-light environments.</w:t>
      </w:r>
    </w:p>
    <w:p w:rsidR="005E0712" w:rsidRDefault="00EC14E3" w:rsidP="004F2307">
      <w:pPr>
        <w:rPr>
          <w:sz w:val="24"/>
          <w:szCs w:val="24"/>
        </w:rPr>
      </w:pPr>
      <w:r w:rsidRPr="00EC14E3">
        <w:rPr>
          <w:noProof/>
          <w:color w:val="4F81BD" w:themeColor="accent1"/>
          <w:sz w:val="24"/>
          <w:szCs w:val="24"/>
          <w:lang w:eastAsia="en-US"/>
        </w:rPr>
        <w:pict>
          <v:shape id="_x0000_s1045" type="#_x0000_t32" style="position:absolute;margin-left:1.7pt;margin-top:9.4pt;width:259.5pt;height:0;z-index:251663360" o:connectortype="straight" strokecolor="#0070c0" strokeweight="3pt">
            <v:shadow type="perspective" color="#205867 [1608]" opacity=".5" offset="1pt" offset2="-1pt"/>
          </v:shape>
        </w:pict>
      </w:r>
    </w:p>
    <w:p w:rsidR="005E0712" w:rsidRPr="005E0712" w:rsidRDefault="005E0712" w:rsidP="005E0712">
      <w:pPr>
        <w:sectPr w:rsidR="005E0712" w:rsidRPr="005E0712" w:rsidSect="004D06EA">
          <w:type w:val="continuous"/>
          <w:pgSz w:w="12240" w:h="15840" w:code="1"/>
          <w:pgMar w:top="1440" w:right="1440" w:bottom="1418" w:left="1440" w:header="709" w:footer="709" w:gutter="0"/>
          <w:cols w:num="2" w:space="802"/>
          <w:docGrid w:linePitch="360"/>
        </w:sectPr>
      </w:pPr>
      <w:bookmarkStart w:id="2" w:name="Section1"/>
      <w:bookmarkEnd w:id="2"/>
    </w:p>
    <w:p w:rsidR="003C3263" w:rsidRDefault="008E4DF2" w:rsidP="00B115B4">
      <w:pPr>
        <w:pStyle w:val="Heading1"/>
        <w:rPr>
          <w:color w:val="1F497D"/>
        </w:rPr>
      </w:pPr>
      <w:r w:rsidRPr="000E4D03">
        <w:rPr>
          <w:color w:val="1F497D"/>
        </w:rPr>
        <w:lastRenderedPageBreak/>
        <w:t>Principles</w:t>
      </w:r>
      <w:r w:rsidR="00673E37">
        <w:rPr>
          <w:color w:val="1F497D"/>
        </w:rPr>
        <w:t xml:space="preserve"> &amp; </w:t>
      </w:r>
      <w:r>
        <w:rPr>
          <w:color w:val="1F497D"/>
        </w:rPr>
        <w:t>Guidelines</w:t>
      </w:r>
    </w:p>
    <w:p w:rsidR="004E19E8" w:rsidRDefault="004E19E8" w:rsidP="003C3263">
      <w:pPr>
        <w:ind w:left="1134"/>
        <w:rPr>
          <w:sz w:val="24"/>
          <w:szCs w:val="24"/>
        </w:rPr>
        <w:sectPr w:rsidR="004E19E8" w:rsidSect="003C3263">
          <w:type w:val="continuous"/>
          <w:pgSz w:w="12240" w:h="15840" w:code="1"/>
          <w:pgMar w:top="1440" w:right="1440" w:bottom="1418" w:left="1440" w:header="709" w:footer="709" w:gutter="0"/>
          <w:cols w:space="720"/>
          <w:docGrid w:linePitch="360"/>
        </w:sectPr>
      </w:pPr>
    </w:p>
    <w:p w:rsidR="00A50864" w:rsidRPr="00A27E6E" w:rsidRDefault="00A50864" w:rsidP="00995B15">
      <w:pPr>
        <w:spacing w:before="0"/>
        <w:rPr>
          <w:rFonts w:eastAsiaTheme="minorHAnsi" w:cs="Arial"/>
          <w:lang w:eastAsia="en-US"/>
        </w:rPr>
      </w:pPr>
      <w:r w:rsidRPr="00A27E6E">
        <w:rPr>
          <w:rFonts w:eastAsiaTheme="minorHAnsi" w:cs="Arial"/>
          <w:lang w:eastAsia="en-US"/>
        </w:rPr>
        <w:lastRenderedPageBreak/>
        <w:t>The following basic principles should be followed when developing software.</w:t>
      </w:r>
    </w:p>
    <w:p w:rsidR="00A50864" w:rsidRPr="00A27E6E" w:rsidRDefault="00BC0F5E" w:rsidP="00995B15">
      <w:pPr>
        <w:spacing w:before="0" w:after="0"/>
        <w:rPr>
          <w:rFonts w:eastAsiaTheme="minorHAnsi" w:cs="Arial"/>
          <w:b/>
          <w:color w:val="4F81BD" w:themeColor="accent1"/>
          <w:lang w:eastAsia="en-US"/>
        </w:rPr>
      </w:pPr>
      <w:r w:rsidRPr="00A27E6E">
        <w:rPr>
          <w:rFonts w:eastAsiaTheme="minorHAnsi" w:cs="Arial"/>
          <w:color w:val="1F497D" w:themeColor="text2"/>
          <w:lang w:eastAsia="en-US"/>
        </w:rPr>
        <w:t xml:space="preserve"> </w:t>
      </w:r>
      <w:r w:rsidR="00A50864" w:rsidRPr="00A27E6E">
        <w:rPr>
          <w:rFonts w:eastAsiaTheme="minorHAnsi" w:cs="Arial"/>
          <w:color w:val="1F497D" w:themeColor="text2"/>
          <w:lang w:eastAsia="en-US"/>
        </w:rPr>
        <w:t xml:space="preserve"> </w:t>
      </w:r>
      <w:r w:rsidRPr="00A27E6E">
        <w:rPr>
          <w:rFonts w:eastAsiaTheme="minorHAnsi" w:cs="Arial"/>
          <w:color w:val="1F497D" w:themeColor="text2"/>
          <w:lang w:eastAsia="en-US"/>
        </w:rPr>
        <w:t xml:space="preserve"> </w:t>
      </w:r>
      <w:r w:rsidR="00A50864" w:rsidRPr="00A27E6E">
        <w:rPr>
          <w:rFonts w:eastAsiaTheme="minorHAnsi" w:cs="Arial"/>
          <w:b/>
          <w:color w:val="4F81BD" w:themeColor="accent1"/>
          <w:lang w:eastAsia="en-US"/>
        </w:rPr>
        <w:t>1. Choice of input methods</w:t>
      </w:r>
    </w:p>
    <w:p w:rsidR="00A50864" w:rsidRPr="00A27E6E" w:rsidRDefault="00A50864" w:rsidP="00BE3B67">
      <w:pPr>
        <w:tabs>
          <w:tab w:val="clear" w:pos="1134"/>
        </w:tabs>
        <w:spacing w:before="0" w:after="0" w:line="240" w:lineRule="auto"/>
        <w:rPr>
          <w:rFonts w:eastAsiaTheme="minorHAnsi" w:cs="Arial"/>
          <w:lang w:eastAsia="en-US"/>
        </w:rPr>
      </w:pPr>
      <w:r w:rsidRPr="00A27E6E">
        <w:rPr>
          <w:rFonts w:eastAsiaTheme="minorHAnsi" w:cs="Arial"/>
          <w:lang w:eastAsia="en-US"/>
        </w:rPr>
        <w:t>Support the user's choice of input methods including keyboard, mouse, voice, and assistive devices via the serial port. The primary requirement is to provide keyboard access (mouse-less operation) to all features and functions of the software application. The operating system usually provides support for input via the serial port, keyboard movement of the mouse pointer, and other keyboard enhancements.</w:t>
      </w:r>
    </w:p>
    <w:p w:rsidR="00995B15" w:rsidRPr="00A27E6E" w:rsidRDefault="00995B15" w:rsidP="00995B15">
      <w:pPr>
        <w:tabs>
          <w:tab w:val="clear" w:pos="1134"/>
        </w:tabs>
        <w:spacing w:before="0" w:after="0" w:line="276" w:lineRule="auto"/>
        <w:rPr>
          <w:rFonts w:eastAsiaTheme="minorHAnsi" w:cs="Arial"/>
          <w:lang w:eastAsia="en-US"/>
        </w:rPr>
      </w:pPr>
    </w:p>
    <w:p w:rsidR="00A50864" w:rsidRPr="00A27E6E" w:rsidRDefault="00A50864" w:rsidP="00995B15">
      <w:pPr>
        <w:tabs>
          <w:tab w:val="clear" w:pos="1134"/>
        </w:tabs>
        <w:spacing w:before="0" w:after="0" w:line="276" w:lineRule="auto"/>
        <w:rPr>
          <w:rFonts w:eastAsiaTheme="minorHAnsi" w:cs="Arial"/>
          <w:b/>
          <w:color w:val="4F81BD" w:themeColor="accent1"/>
          <w:lang w:eastAsia="en-US"/>
        </w:rPr>
      </w:pPr>
      <w:r w:rsidRPr="00A27E6E">
        <w:rPr>
          <w:rFonts w:eastAsiaTheme="minorHAnsi" w:cs="Arial"/>
          <w:color w:val="4F81BD" w:themeColor="accent1"/>
          <w:lang w:eastAsia="en-US"/>
        </w:rPr>
        <w:t xml:space="preserve">   </w:t>
      </w:r>
      <w:r w:rsidRPr="00A27E6E">
        <w:rPr>
          <w:rFonts w:eastAsiaTheme="minorHAnsi" w:cs="Arial"/>
          <w:b/>
          <w:color w:val="4F81BD" w:themeColor="accent1"/>
          <w:lang w:eastAsia="en-US"/>
        </w:rPr>
        <w:t>2. Choice of output methods</w:t>
      </w:r>
    </w:p>
    <w:p w:rsidR="00A50864" w:rsidRPr="00A27E6E" w:rsidRDefault="00A50864" w:rsidP="00BE3B67">
      <w:pPr>
        <w:tabs>
          <w:tab w:val="clear" w:pos="1134"/>
        </w:tabs>
        <w:spacing w:before="0" w:after="0" w:line="240" w:lineRule="auto"/>
        <w:rPr>
          <w:rFonts w:eastAsiaTheme="minorHAnsi" w:cs="Arial"/>
          <w:lang w:eastAsia="en-US"/>
        </w:rPr>
      </w:pPr>
      <w:r w:rsidRPr="00A27E6E">
        <w:rPr>
          <w:rFonts w:eastAsiaTheme="minorHAnsi" w:cs="Arial"/>
          <w:lang w:eastAsia="en-US"/>
        </w:rPr>
        <w:t>Support the user's choice of output methods including display, sound, and print. The primary requirement is to provide text labels for icons, graphics, and user interface elements and to support visual indications for sounds. Implementing the accessibility APIs (e.g., Java Accessibility, Microsoft Active Accessibility, etc.) for the target platform will meet this principle.</w:t>
      </w:r>
    </w:p>
    <w:p w:rsidR="00995B15" w:rsidRPr="00A27E6E" w:rsidRDefault="00995B15" w:rsidP="00BE3B67">
      <w:pPr>
        <w:tabs>
          <w:tab w:val="clear" w:pos="1134"/>
        </w:tabs>
        <w:spacing w:before="0" w:after="0" w:line="240" w:lineRule="auto"/>
        <w:rPr>
          <w:rFonts w:eastAsiaTheme="minorHAnsi" w:cs="Arial"/>
          <w:lang w:eastAsia="en-US"/>
        </w:rPr>
      </w:pPr>
    </w:p>
    <w:p w:rsidR="00A50864" w:rsidRPr="00A27E6E" w:rsidRDefault="00A50864" w:rsidP="00BE3B67">
      <w:pPr>
        <w:spacing w:before="0" w:after="0" w:line="240" w:lineRule="auto"/>
        <w:rPr>
          <w:b/>
          <w:color w:val="4F81BD" w:themeColor="accent1"/>
        </w:rPr>
      </w:pPr>
      <w:r w:rsidRPr="00A27E6E">
        <w:rPr>
          <w:b/>
        </w:rPr>
        <w:t xml:space="preserve">   </w:t>
      </w:r>
      <w:r w:rsidRPr="00A27E6E">
        <w:rPr>
          <w:b/>
          <w:color w:val="4F81BD" w:themeColor="accent1"/>
        </w:rPr>
        <w:t>3. Consistency and flexibility</w:t>
      </w:r>
    </w:p>
    <w:p w:rsidR="00A50864" w:rsidRPr="00A27E6E" w:rsidRDefault="00A50864" w:rsidP="00BE3B67">
      <w:pPr>
        <w:spacing w:before="0" w:after="0" w:line="240" w:lineRule="auto"/>
      </w:pPr>
      <w:r w:rsidRPr="00A27E6E">
        <w:t xml:space="preserve">Make the application consistent with the user's choice of system behavior, colors, </w:t>
      </w:r>
      <w:r w:rsidR="00887912" w:rsidRPr="00A27E6E">
        <w:t>font</w:t>
      </w:r>
      <w:r w:rsidRPr="00A27E6E">
        <w:t xml:space="preserve"> sizes, and keyboard settings. Provide a user interface that can be customized to accommodate the user's needs and preferences including fonts, colors, and display layout.</w:t>
      </w:r>
    </w:p>
    <w:p w:rsidR="00BE3B67" w:rsidRPr="00A27E6E" w:rsidRDefault="00EC14E3" w:rsidP="00A50864">
      <w:pPr>
        <w:rPr>
          <w:b/>
          <w:bCs/>
          <w:color w:val="4F81BD" w:themeColor="accent1"/>
        </w:rPr>
      </w:pPr>
      <w:r>
        <w:rPr>
          <w:b/>
          <w:bCs/>
          <w:noProof/>
          <w:color w:val="4F81BD" w:themeColor="accent1"/>
          <w:lang w:val="en-IN" w:eastAsia="en-IN"/>
        </w:rPr>
        <w:pict>
          <v:shape id="_x0000_s1059" type="#_x0000_t32" style="position:absolute;margin-left:-12.95pt;margin-top:12.95pt;width:259.5pt;height:0;z-index:251676672" o:connectortype="straight" strokecolor="#0070c0" strokeweight="3pt">
            <v:shadow type="perspective" color="#205867 [1608]" opacity=".5" offset="1pt" offset2="-1pt"/>
          </v:shape>
        </w:pict>
      </w:r>
    </w:p>
    <w:p w:rsidR="00A27E6E" w:rsidRPr="00A27E6E" w:rsidRDefault="00A27E6E" w:rsidP="00A27E6E">
      <w:pPr>
        <w:rPr>
          <w:b/>
          <w:bCs/>
          <w:color w:val="4F81BD" w:themeColor="accent1"/>
        </w:rPr>
      </w:pPr>
      <w:r w:rsidRPr="00A27E6E">
        <w:rPr>
          <w:b/>
          <w:bCs/>
          <w:color w:val="4F81BD" w:themeColor="accent1"/>
        </w:rPr>
        <w:t>Web Accessibility Initiative (WAI) accessibility guidelines</w:t>
      </w:r>
    </w:p>
    <w:p w:rsidR="00A27E6E" w:rsidRDefault="00EC14E3" w:rsidP="00A27E6E">
      <w:pPr>
        <w:rPr>
          <w:b/>
          <w:bCs/>
          <w:color w:val="4F81BD" w:themeColor="accent1"/>
        </w:rPr>
      </w:pPr>
      <w:r w:rsidRPr="00EC14E3">
        <w:rPr>
          <w:noProof/>
          <w:sz w:val="24"/>
          <w:szCs w:val="24"/>
          <w:lang w:eastAsia="en-US"/>
        </w:rPr>
        <w:pict>
          <v:shape id="_x0000_s1048" type="#_x0000_t32" style="position:absolute;margin-left:229.5pt;margin-top:116.1pt;width:259.5pt;height:0;z-index:251666432" o:connectortype="straight" strokecolor="#0070c0" strokeweight="3pt">
            <v:shadow type="perspective" color="#205867 [1608]" opacity=".5" offset="1pt" offset2="-1pt"/>
          </v:shape>
        </w:pict>
      </w:r>
      <w:r w:rsidR="00A27E6E" w:rsidRPr="00A27E6E">
        <w:t xml:space="preserve">The WAI makes no restriction on the style and layout of your site as seen in a mainstream browser, but requires that the site is constructed in such a way, so as to allow people to view the site using a text based browser. The full text of their guidelines is available from W3C.org </w:t>
      </w:r>
      <w:hyperlink r:id="rId25" w:history="1">
        <w:r w:rsidR="00A27E6E" w:rsidRPr="00A27E6E">
          <w:rPr>
            <w:rStyle w:val="Hyperlink"/>
          </w:rPr>
          <w:t>Checklist of Checkpoints for Web Content Accessibility Guidelines.</w:t>
        </w:r>
      </w:hyperlink>
    </w:p>
    <w:p w:rsidR="00A27E6E" w:rsidRPr="00A27E6E" w:rsidRDefault="00A50864" w:rsidP="00A27E6E">
      <w:pPr>
        <w:rPr>
          <w:b/>
          <w:bCs/>
          <w:color w:val="4F81BD" w:themeColor="accent1"/>
        </w:rPr>
      </w:pPr>
      <w:r w:rsidRPr="00A27E6E">
        <w:lastRenderedPageBreak/>
        <w:t xml:space="preserve">Their guidelines are </w:t>
      </w:r>
      <w:r w:rsidR="00A116DC" w:rsidRPr="00A27E6E">
        <w:t>categorized</w:t>
      </w:r>
      <w:r w:rsidRPr="00A27E6E">
        <w:t xml:space="preserve"> in three levels </w:t>
      </w:r>
      <w:r w:rsidR="00A116DC" w:rsidRPr="00A27E6E">
        <w:t>summarized</w:t>
      </w:r>
      <w:r w:rsidRPr="00A27E6E">
        <w:t xml:space="preserve"> below:</w:t>
      </w:r>
    </w:p>
    <w:p w:rsidR="00A50864" w:rsidRPr="00A27E6E" w:rsidRDefault="00A50864" w:rsidP="00BE3B67">
      <w:pPr>
        <w:spacing w:before="0" w:after="0" w:line="240" w:lineRule="auto"/>
        <w:rPr>
          <w:b/>
          <w:bCs/>
          <w:color w:val="4F81BD" w:themeColor="accent1"/>
        </w:rPr>
      </w:pPr>
      <w:r w:rsidRPr="00A27E6E">
        <w:rPr>
          <w:b/>
          <w:bCs/>
          <w:color w:val="4F81BD" w:themeColor="accent1"/>
        </w:rPr>
        <w:t>Level A</w:t>
      </w:r>
    </w:p>
    <w:p w:rsidR="00A27E6E" w:rsidRPr="00A27E6E" w:rsidRDefault="00A27E6E" w:rsidP="00BE3B67">
      <w:pPr>
        <w:spacing w:before="0" w:after="0" w:line="240" w:lineRule="auto"/>
        <w:rPr>
          <w:bCs/>
          <w:color w:val="4F81BD" w:themeColor="accent1"/>
        </w:rPr>
      </w:pPr>
    </w:p>
    <w:p w:rsidR="00A50864" w:rsidRPr="00A27E6E" w:rsidRDefault="00A50864" w:rsidP="00BE3B67">
      <w:pPr>
        <w:spacing w:before="0" w:after="0" w:line="240" w:lineRule="auto"/>
      </w:pPr>
      <w:r w:rsidRPr="00A27E6E">
        <w:t>This is the basic level which should be achievable with any website. If your site adheres to level A guidelines</w:t>
      </w:r>
      <w:r w:rsidR="0005337E" w:rsidRPr="00A27E6E">
        <w:t>,</w:t>
      </w:r>
      <w:r w:rsidRPr="00A27E6E">
        <w:t xml:space="preserve"> then it should work reasonably well in a text only browser, and hence most disabled people should be able to use your site.</w:t>
      </w:r>
    </w:p>
    <w:p w:rsidR="005C0EFE" w:rsidRPr="00A27E6E" w:rsidRDefault="00A50864" w:rsidP="00BE3B67">
      <w:pPr>
        <w:spacing w:before="0" w:after="0" w:line="240" w:lineRule="auto"/>
      </w:pPr>
      <w:r w:rsidRPr="00A27E6E">
        <w:t xml:space="preserve">Any images, videos, or sounds etc should have a text alternative for browsers that are not enabled for these media. It should be possible to see all links in a text only browser, so redundant text links should be added where a site </w:t>
      </w:r>
      <w:r w:rsidR="00BE3B67" w:rsidRPr="00A27E6E">
        <w:t>uses image maps for navigation.</w:t>
      </w:r>
    </w:p>
    <w:p w:rsidR="00BE3B67" w:rsidRPr="00A27E6E" w:rsidRDefault="00BE3B67" w:rsidP="00BE3B67">
      <w:pPr>
        <w:spacing w:before="0" w:after="0" w:line="240" w:lineRule="auto"/>
      </w:pPr>
    </w:p>
    <w:p w:rsidR="00A50864" w:rsidRPr="00A27E6E" w:rsidRDefault="00A50864" w:rsidP="00BE3B67">
      <w:pPr>
        <w:spacing w:before="0" w:after="0" w:line="240" w:lineRule="auto"/>
        <w:rPr>
          <w:b/>
          <w:bCs/>
          <w:color w:val="4F81BD" w:themeColor="accent1"/>
        </w:rPr>
      </w:pPr>
      <w:r w:rsidRPr="00A27E6E">
        <w:rPr>
          <w:b/>
          <w:bCs/>
          <w:color w:val="4F81BD" w:themeColor="accent1"/>
        </w:rPr>
        <w:t>Level AA</w:t>
      </w:r>
    </w:p>
    <w:p w:rsidR="00A27E6E" w:rsidRPr="00A27E6E" w:rsidRDefault="00A27E6E" w:rsidP="00BE3B67">
      <w:pPr>
        <w:spacing w:before="0" w:after="0" w:line="240" w:lineRule="auto"/>
        <w:rPr>
          <w:bCs/>
          <w:color w:val="4F81BD" w:themeColor="accent1"/>
        </w:rPr>
      </w:pPr>
    </w:p>
    <w:p w:rsidR="00A50864" w:rsidRPr="00A27E6E" w:rsidRDefault="00A50864" w:rsidP="00BE3B67">
      <w:pPr>
        <w:spacing w:before="0" w:after="0" w:line="240" w:lineRule="auto"/>
      </w:pPr>
      <w:r w:rsidRPr="00A27E6E">
        <w:t>The main recommendation for this level is to use html code correctly. Use style sheets to control layout and presentation of pages. Style sheets (referred to as CSS or Cascading Style Sheets) control font size,</w:t>
      </w:r>
      <w:r w:rsidRPr="00A27E6E">
        <w:rPr>
          <w:rFonts w:ascii="Times New Roman" w:eastAsia="Times New Roman" w:hAnsi="Times New Roman"/>
          <w:lang w:eastAsia="en-US"/>
        </w:rPr>
        <w:t xml:space="preserve"> </w:t>
      </w:r>
      <w:r w:rsidRPr="00A27E6E">
        <w:t xml:space="preserve">positioning, background, and boarders. A text based browser will ignore the style sheet, and if the page has been written correctly the page will still be readable. </w:t>
      </w:r>
    </w:p>
    <w:p w:rsidR="00A27E6E" w:rsidRDefault="00A27E6E" w:rsidP="00BE3B67">
      <w:pPr>
        <w:spacing w:before="0" w:after="0" w:line="240" w:lineRule="auto"/>
        <w:rPr>
          <w:bCs/>
          <w:color w:val="4F81BD" w:themeColor="accent1"/>
        </w:rPr>
      </w:pPr>
    </w:p>
    <w:p w:rsidR="00A50864" w:rsidRPr="00A27E6E" w:rsidRDefault="00A50864" w:rsidP="00BE3B67">
      <w:pPr>
        <w:spacing w:before="0" w:after="0" w:line="240" w:lineRule="auto"/>
        <w:rPr>
          <w:b/>
          <w:bCs/>
          <w:color w:val="4F81BD" w:themeColor="accent1"/>
        </w:rPr>
      </w:pPr>
      <w:r w:rsidRPr="00A27E6E">
        <w:rPr>
          <w:b/>
          <w:bCs/>
          <w:color w:val="4F81BD" w:themeColor="accent1"/>
        </w:rPr>
        <w:t>Level AAA</w:t>
      </w:r>
    </w:p>
    <w:p w:rsidR="00BE3B67" w:rsidRPr="00A27E6E" w:rsidRDefault="00BE3B67" w:rsidP="00BE3B67">
      <w:pPr>
        <w:spacing w:before="0" w:after="0" w:line="240" w:lineRule="auto"/>
        <w:rPr>
          <w:bCs/>
          <w:color w:val="4F81BD" w:themeColor="accent1"/>
        </w:rPr>
      </w:pPr>
    </w:p>
    <w:p w:rsidR="00A50864" w:rsidRPr="00A27E6E" w:rsidRDefault="00A50864" w:rsidP="00BE3B67">
      <w:pPr>
        <w:spacing w:before="0" w:after="0" w:line="240" w:lineRule="auto"/>
      </w:pPr>
      <w:r w:rsidRPr="00A27E6E">
        <w:t xml:space="preserve">The final level recommends many details that will make the page easier to use for disabled people. A speech reader might not be able to differentiate between two adjacent links, so some </w:t>
      </w:r>
      <w:r w:rsidR="00240177" w:rsidRPr="00A27E6E">
        <w:t>t</w:t>
      </w:r>
      <w:r w:rsidRPr="00A27E6E">
        <w:t>ext should be included between the links (</w:t>
      </w:r>
      <w:r w:rsidR="0005337E" w:rsidRPr="00A27E6E">
        <w:t xml:space="preserve">eg. </w:t>
      </w:r>
      <w:r w:rsidRPr="00A27E6E">
        <w:t xml:space="preserve">see the navigation bar at the bottom of this page). </w:t>
      </w:r>
    </w:p>
    <w:p w:rsidR="00A50864" w:rsidRDefault="00A50864" w:rsidP="00BE3B67">
      <w:pPr>
        <w:spacing w:before="0" w:after="0" w:line="240" w:lineRule="auto"/>
      </w:pPr>
      <w:r w:rsidRPr="00A27E6E">
        <w:t xml:space="preserve">The WAI recommends the use of navigation bars for clear navigation together with markers to show visitors where they are on the site. Other details include creating a logical order for links </w:t>
      </w:r>
      <w:r w:rsidR="00AC4E78" w:rsidRPr="00A27E6E">
        <w:t>a</w:t>
      </w:r>
      <w:r w:rsidRPr="00A27E6E">
        <w:t>nd forms to allow a visitor using the tab key to tab down the page, and the inclusion of place holding characters in forms.</w:t>
      </w:r>
    </w:p>
    <w:p w:rsidR="00A27E6E" w:rsidRDefault="00A27E6E" w:rsidP="00BE3B67">
      <w:pPr>
        <w:spacing w:before="0" w:after="0" w:line="240" w:lineRule="auto"/>
        <w:sectPr w:rsidR="00A27E6E" w:rsidSect="00A27E6E">
          <w:type w:val="continuous"/>
          <w:pgSz w:w="12240" w:h="15840" w:code="1"/>
          <w:pgMar w:top="1440" w:right="1440" w:bottom="1418" w:left="1440" w:header="709" w:footer="709" w:gutter="0"/>
          <w:cols w:num="2" w:space="720"/>
          <w:docGrid w:linePitch="360"/>
        </w:sectPr>
      </w:pPr>
    </w:p>
    <w:p w:rsidR="00A27E6E" w:rsidRDefault="00A27E6E" w:rsidP="00BE3B67">
      <w:pPr>
        <w:spacing w:before="0" w:after="0" w:line="240" w:lineRule="auto"/>
      </w:pPr>
    </w:p>
    <w:p w:rsidR="00CE3A10" w:rsidRDefault="00CE3A10" w:rsidP="006A2355">
      <w:pPr>
        <w:rPr>
          <w:b/>
          <w:bCs/>
          <w:color w:val="4F81BD" w:themeColor="accent1"/>
          <w:sz w:val="24"/>
          <w:szCs w:val="24"/>
        </w:rPr>
        <w:sectPr w:rsidR="00CE3A10" w:rsidSect="00C31738">
          <w:type w:val="continuous"/>
          <w:pgSz w:w="12240" w:h="15840" w:code="1"/>
          <w:pgMar w:top="1440" w:right="1440" w:bottom="1418" w:left="1440" w:header="709" w:footer="709" w:gutter="0"/>
          <w:cols w:space="720"/>
          <w:docGrid w:linePitch="360"/>
        </w:sectPr>
      </w:pPr>
    </w:p>
    <w:p w:rsidR="00CE3A10" w:rsidRDefault="00CE3A10" w:rsidP="006A2355">
      <w:pPr>
        <w:rPr>
          <w:rFonts w:ascii="Helvetica" w:hAnsi="Helvetica" w:cs="Arial"/>
          <w:b/>
          <w:bCs/>
          <w:color w:val="1F497D"/>
          <w:kern w:val="32"/>
          <w:sz w:val="44"/>
          <w:szCs w:val="44"/>
        </w:rPr>
        <w:sectPr w:rsidR="00CE3A10" w:rsidSect="00CE3A10">
          <w:type w:val="continuous"/>
          <w:pgSz w:w="12240" w:h="15840" w:code="1"/>
          <w:pgMar w:top="1440" w:right="1440" w:bottom="1418" w:left="1440" w:header="709" w:footer="709" w:gutter="0"/>
          <w:cols w:num="2" w:space="720"/>
          <w:docGrid w:linePitch="360"/>
        </w:sectPr>
      </w:pPr>
    </w:p>
    <w:p w:rsidR="00C91DB4" w:rsidRDefault="00C91DB4" w:rsidP="006A2355">
      <w:pPr>
        <w:rPr>
          <w:rFonts w:eastAsiaTheme="minorHAnsi" w:cs="Arial"/>
          <w:b/>
          <w:color w:val="4F81BD" w:themeColor="accent1"/>
          <w:sz w:val="24"/>
          <w:szCs w:val="24"/>
          <w:lang w:eastAsia="en-US"/>
        </w:rPr>
      </w:pPr>
    </w:p>
    <w:p w:rsidR="00176E51" w:rsidRDefault="00375F18" w:rsidP="006A2355">
      <w:pPr>
        <w:rPr>
          <w:rFonts w:eastAsiaTheme="minorHAnsi" w:cs="Arial"/>
          <w:b/>
          <w:color w:val="4F81BD" w:themeColor="accent1"/>
          <w:sz w:val="24"/>
          <w:szCs w:val="24"/>
          <w:lang w:eastAsia="en-US"/>
        </w:rPr>
      </w:pPr>
      <w:r w:rsidRPr="00375F18">
        <w:rPr>
          <w:rFonts w:eastAsiaTheme="minorHAnsi" w:cs="Arial"/>
          <w:b/>
          <w:color w:val="4F81BD" w:themeColor="accent1"/>
          <w:sz w:val="24"/>
          <w:szCs w:val="24"/>
          <w:lang w:eastAsia="en-US"/>
        </w:rPr>
        <w:t xml:space="preserve">Gist of Principles </w:t>
      </w:r>
      <w:r>
        <w:rPr>
          <w:rFonts w:eastAsiaTheme="minorHAnsi" w:cs="Arial"/>
          <w:b/>
          <w:color w:val="4F81BD" w:themeColor="accent1"/>
          <w:sz w:val="24"/>
          <w:szCs w:val="24"/>
          <w:lang w:eastAsia="en-US"/>
        </w:rPr>
        <w:t>along with their guidelines</w:t>
      </w:r>
    </w:p>
    <w:p w:rsidR="002021F3" w:rsidRPr="00375F18" w:rsidRDefault="002021F3" w:rsidP="006A2355">
      <w:pPr>
        <w:rPr>
          <w:rFonts w:eastAsiaTheme="minorHAnsi" w:cs="Arial"/>
          <w:b/>
          <w:color w:val="4F81BD" w:themeColor="accent1"/>
          <w:sz w:val="24"/>
          <w:szCs w:val="24"/>
          <w:lang w:eastAsia="en-US"/>
        </w:rPr>
      </w:pPr>
    </w:p>
    <w:p w:rsidR="00375F18" w:rsidRPr="00F442B0" w:rsidRDefault="00375F18" w:rsidP="00AE3CC5">
      <w:pPr>
        <w:pStyle w:val="ListParagraph"/>
        <w:numPr>
          <w:ilvl w:val="1"/>
          <w:numId w:val="19"/>
        </w:numPr>
        <w:rPr>
          <w:bCs/>
          <w:color w:val="4F81BD" w:themeColor="accent1"/>
        </w:rPr>
      </w:pPr>
      <w:r w:rsidRPr="00F442B0">
        <w:rPr>
          <w:bCs/>
          <w:color w:val="4F81BD" w:themeColor="accent1"/>
        </w:rPr>
        <w:t>Perceivable</w:t>
      </w:r>
    </w:p>
    <w:p w:rsidR="00DE307B" w:rsidRPr="00F442B0" w:rsidRDefault="00AE3CC5" w:rsidP="00DE307B">
      <w:pPr>
        <w:pStyle w:val="ListParagraph"/>
        <w:numPr>
          <w:ilvl w:val="1"/>
          <w:numId w:val="32"/>
        </w:numPr>
        <w:rPr>
          <w:bCs/>
        </w:rPr>
      </w:pPr>
      <w:r w:rsidRPr="00F442B0">
        <w:rPr>
          <w:bCs/>
        </w:rPr>
        <w:t>Text Alternatives</w:t>
      </w:r>
      <w:r w:rsidR="00842BA9" w:rsidRPr="00F442B0">
        <w:rPr>
          <w:bCs/>
        </w:rPr>
        <w:t xml:space="preserve"> -</w:t>
      </w:r>
      <w:r w:rsidR="00DE307B" w:rsidRPr="00F442B0">
        <w:rPr>
          <w:bCs/>
        </w:rPr>
        <w:t xml:space="preserve"> Text alternatives for any non-textual content.</w:t>
      </w:r>
    </w:p>
    <w:p w:rsidR="00AE3CC5" w:rsidRPr="00F442B0" w:rsidRDefault="00AE3CC5" w:rsidP="00AE3CC5">
      <w:pPr>
        <w:pStyle w:val="ListParagraph"/>
        <w:numPr>
          <w:ilvl w:val="1"/>
          <w:numId w:val="32"/>
        </w:numPr>
        <w:rPr>
          <w:bCs/>
        </w:rPr>
      </w:pPr>
      <w:r w:rsidRPr="00F442B0">
        <w:rPr>
          <w:bCs/>
        </w:rPr>
        <w:t>Time-based Media</w:t>
      </w:r>
      <w:r w:rsidR="00842BA9" w:rsidRPr="00F442B0">
        <w:rPr>
          <w:bCs/>
        </w:rPr>
        <w:t xml:space="preserve"> -</w:t>
      </w:r>
      <w:r w:rsidR="00DE307B" w:rsidRPr="00F442B0">
        <w:rPr>
          <w:bCs/>
        </w:rPr>
        <w:t xml:space="preserve"> Alternatives for time-based media.</w:t>
      </w:r>
    </w:p>
    <w:p w:rsidR="00AE3CC5" w:rsidRPr="00F442B0" w:rsidRDefault="00AE3CC5" w:rsidP="00AE3CC5">
      <w:pPr>
        <w:pStyle w:val="ListParagraph"/>
        <w:numPr>
          <w:ilvl w:val="1"/>
          <w:numId w:val="32"/>
        </w:numPr>
        <w:rPr>
          <w:bCs/>
        </w:rPr>
      </w:pPr>
      <w:r w:rsidRPr="00F442B0">
        <w:rPr>
          <w:bCs/>
        </w:rPr>
        <w:t>Adaptable</w:t>
      </w:r>
      <w:r w:rsidR="00842BA9" w:rsidRPr="00F442B0">
        <w:rPr>
          <w:bCs/>
        </w:rPr>
        <w:t xml:space="preserve"> -</w:t>
      </w:r>
      <w:r w:rsidR="00DE307B" w:rsidRPr="00F442B0">
        <w:rPr>
          <w:bCs/>
        </w:rPr>
        <w:t xml:space="preserve"> </w:t>
      </w:r>
      <w:r w:rsidR="00D93AF8" w:rsidRPr="00F442B0">
        <w:rPr>
          <w:bCs/>
        </w:rPr>
        <w:t>Content made usable in multiple ways.</w:t>
      </w:r>
    </w:p>
    <w:p w:rsidR="00AE3CC5" w:rsidRPr="00F442B0" w:rsidRDefault="00AE3CC5" w:rsidP="00AE3CC5">
      <w:pPr>
        <w:pStyle w:val="ListParagraph"/>
        <w:numPr>
          <w:ilvl w:val="1"/>
          <w:numId w:val="32"/>
        </w:numPr>
        <w:rPr>
          <w:bCs/>
        </w:rPr>
      </w:pPr>
      <w:r w:rsidRPr="00F442B0">
        <w:rPr>
          <w:bCs/>
        </w:rPr>
        <w:t>Distinguishable</w:t>
      </w:r>
      <w:r w:rsidR="00842BA9" w:rsidRPr="00F442B0">
        <w:rPr>
          <w:bCs/>
        </w:rPr>
        <w:t xml:space="preserve"> -</w:t>
      </w:r>
      <w:r w:rsidR="00121BB8" w:rsidRPr="00F442B0">
        <w:rPr>
          <w:bCs/>
        </w:rPr>
        <w:t xml:space="preserve"> </w:t>
      </w:r>
      <w:r w:rsidR="00660205" w:rsidRPr="00F442B0">
        <w:rPr>
          <w:bCs/>
        </w:rPr>
        <w:t>Simple and easily understandable.</w:t>
      </w:r>
    </w:p>
    <w:p w:rsidR="00AE3CC5" w:rsidRPr="00F442B0" w:rsidRDefault="00AE3CC5" w:rsidP="00AE3CC5">
      <w:pPr>
        <w:pStyle w:val="ListParagraph"/>
        <w:ind w:left="2160"/>
        <w:rPr>
          <w:bCs/>
          <w:color w:val="4F81BD" w:themeColor="accent1"/>
        </w:rPr>
      </w:pPr>
    </w:p>
    <w:p w:rsidR="00AE3CC5" w:rsidRPr="00F442B0" w:rsidRDefault="00AE3CC5" w:rsidP="00AE3CC5">
      <w:pPr>
        <w:pStyle w:val="ListParagraph"/>
        <w:numPr>
          <w:ilvl w:val="1"/>
          <w:numId w:val="19"/>
        </w:numPr>
        <w:rPr>
          <w:bCs/>
          <w:color w:val="4F81BD" w:themeColor="accent1"/>
        </w:rPr>
      </w:pPr>
      <w:r w:rsidRPr="00F442B0">
        <w:rPr>
          <w:bCs/>
          <w:color w:val="4F81BD" w:themeColor="accent1"/>
        </w:rPr>
        <w:t>Operable</w:t>
      </w:r>
    </w:p>
    <w:p w:rsidR="00121BB8" w:rsidRPr="00F442B0" w:rsidRDefault="00121BB8" w:rsidP="00121BB8">
      <w:pPr>
        <w:pStyle w:val="ListParagraph"/>
        <w:numPr>
          <w:ilvl w:val="1"/>
          <w:numId w:val="33"/>
        </w:numPr>
        <w:ind w:left="1560" w:firstLine="0"/>
        <w:rPr>
          <w:bCs/>
        </w:rPr>
      </w:pPr>
      <w:r w:rsidRPr="00F442B0">
        <w:rPr>
          <w:bCs/>
        </w:rPr>
        <w:t>Keyboard Accessible</w:t>
      </w:r>
      <w:r w:rsidR="00D042EA" w:rsidRPr="00F442B0">
        <w:rPr>
          <w:bCs/>
        </w:rPr>
        <w:t xml:space="preserve"> - Functionalities made available on keyboard.</w:t>
      </w:r>
    </w:p>
    <w:p w:rsidR="00121BB8" w:rsidRPr="00F442B0" w:rsidRDefault="00AE3CC5" w:rsidP="00121BB8">
      <w:pPr>
        <w:pStyle w:val="ListParagraph"/>
        <w:numPr>
          <w:ilvl w:val="1"/>
          <w:numId w:val="33"/>
        </w:numPr>
        <w:ind w:left="1560" w:firstLine="0"/>
        <w:rPr>
          <w:bCs/>
        </w:rPr>
      </w:pPr>
      <w:r w:rsidRPr="00F442B0">
        <w:rPr>
          <w:bCs/>
        </w:rPr>
        <w:t>Enough Time for users</w:t>
      </w:r>
      <w:r w:rsidR="00D042EA" w:rsidRPr="00F442B0">
        <w:rPr>
          <w:bCs/>
        </w:rPr>
        <w:t xml:space="preserve"> – Enough time given to users for the usage of content.</w:t>
      </w:r>
    </w:p>
    <w:p w:rsidR="007D415D" w:rsidRPr="00F442B0" w:rsidRDefault="00842BA9" w:rsidP="007D415D">
      <w:pPr>
        <w:pStyle w:val="ListParagraph"/>
        <w:numPr>
          <w:ilvl w:val="1"/>
          <w:numId w:val="33"/>
        </w:numPr>
        <w:ind w:left="1560" w:firstLine="0"/>
        <w:rPr>
          <w:bCs/>
        </w:rPr>
      </w:pPr>
      <w:r w:rsidRPr="00F442B0">
        <w:rPr>
          <w:bCs/>
        </w:rPr>
        <w:t>Navigable</w:t>
      </w:r>
      <w:r w:rsidR="00D042EA" w:rsidRPr="00F442B0">
        <w:rPr>
          <w:bCs/>
        </w:rPr>
        <w:t xml:space="preserve"> – Help users navigate easily, find content and determine the path.</w:t>
      </w:r>
    </w:p>
    <w:p w:rsidR="007D415D" w:rsidRPr="00F442B0" w:rsidRDefault="007D415D" w:rsidP="007D415D">
      <w:pPr>
        <w:pStyle w:val="ListParagraph"/>
        <w:ind w:left="1560"/>
        <w:rPr>
          <w:bCs/>
        </w:rPr>
      </w:pPr>
    </w:p>
    <w:p w:rsidR="007D415D" w:rsidRPr="00F442B0" w:rsidRDefault="007D415D" w:rsidP="007D415D">
      <w:pPr>
        <w:pStyle w:val="ListParagraph"/>
        <w:numPr>
          <w:ilvl w:val="1"/>
          <w:numId w:val="19"/>
        </w:numPr>
        <w:rPr>
          <w:bCs/>
          <w:color w:val="4F81BD" w:themeColor="accent1"/>
        </w:rPr>
      </w:pPr>
      <w:r w:rsidRPr="00F442B0">
        <w:rPr>
          <w:bCs/>
          <w:color w:val="4F81BD" w:themeColor="accent1"/>
        </w:rPr>
        <w:t>Understandable</w:t>
      </w:r>
    </w:p>
    <w:p w:rsidR="007D415D" w:rsidRPr="00F442B0" w:rsidRDefault="007D415D" w:rsidP="007D415D">
      <w:pPr>
        <w:pStyle w:val="ListParagraph"/>
        <w:ind w:left="1440"/>
        <w:rPr>
          <w:bCs/>
          <w:color w:val="4F81BD" w:themeColor="accent1"/>
        </w:rPr>
      </w:pPr>
      <w:r w:rsidRPr="00F442B0">
        <w:rPr>
          <w:bCs/>
        </w:rPr>
        <w:t>3.1</w:t>
      </w:r>
      <w:r w:rsidRPr="00F442B0">
        <w:rPr>
          <w:bCs/>
        </w:rPr>
        <w:tab/>
        <w:t>Readable - Text content should be readable.</w:t>
      </w:r>
    </w:p>
    <w:p w:rsidR="007D415D" w:rsidRPr="00F442B0" w:rsidRDefault="007D415D" w:rsidP="007D415D">
      <w:pPr>
        <w:pStyle w:val="ListParagraph"/>
        <w:ind w:left="1440"/>
        <w:rPr>
          <w:bCs/>
        </w:rPr>
      </w:pPr>
      <w:r w:rsidRPr="00F442B0">
        <w:rPr>
          <w:bCs/>
        </w:rPr>
        <w:t>3.2</w:t>
      </w:r>
      <w:r w:rsidRPr="00F442B0">
        <w:rPr>
          <w:bCs/>
        </w:rPr>
        <w:tab/>
        <w:t xml:space="preserve">Predictable - </w:t>
      </w:r>
      <w:r w:rsidR="00FC22D3" w:rsidRPr="00F442B0">
        <w:rPr>
          <w:bCs/>
        </w:rPr>
        <w:t>Operation of web pages in predictable ways.</w:t>
      </w:r>
    </w:p>
    <w:p w:rsidR="007D415D" w:rsidRPr="00F442B0" w:rsidRDefault="007D415D" w:rsidP="007D415D">
      <w:pPr>
        <w:pStyle w:val="ListParagraph"/>
        <w:ind w:left="1440"/>
        <w:rPr>
          <w:bCs/>
        </w:rPr>
      </w:pPr>
      <w:r w:rsidRPr="00F442B0">
        <w:rPr>
          <w:bCs/>
        </w:rPr>
        <w:t>3.3</w:t>
      </w:r>
      <w:r w:rsidRPr="00F442B0">
        <w:rPr>
          <w:bCs/>
        </w:rPr>
        <w:tab/>
        <w:t xml:space="preserve">Input Assistance </w:t>
      </w:r>
      <w:r w:rsidR="00FC22D3" w:rsidRPr="00F442B0">
        <w:rPr>
          <w:bCs/>
        </w:rPr>
        <w:t>–</w:t>
      </w:r>
      <w:r w:rsidRPr="00F442B0">
        <w:rPr>
          <w:bCs/>
        </w:rPr>
        <w:t xml:space="preserve"> </w:t>
      </w:r>
      <w:r w:rsidR="00FC22D3" w:rsidRPr="00F442B0">
        <w:rPr>
          <w:bCs/>
        </w:rPr>
        <w:t>Help users to avoid and correct mistakes.</w:t>
      </w:r>
    </w:p>
    <w:p w:rsidR="00330105" w:rsidRPr="00F442B0" w:rsidRDefault="00330105" w:rsidP="00330105">
      <w:pPr>
        <w:rPr>
          <w:bCs/>
          <w:color w:val="4F81BD" w:themeColor="accent1"/>
        </w:rPr>
      </w:pPr>
      <w:r w:rsidRPr="00F442B0">
        <w:rPr>
          <w:bCs/>
        </w:rPr>
        <w:tab/>
      </w:r>
      <w:r w:rsidRPr="00F442B0">
        <w:rPr>
          <w:bCs/>
          <w:color w:val="4F81BD" w:themeColor="accent1"/>
        </w:rPr>
        <w:t>4.</w:t>
      </w:r>
      <w:r w:rsidRPr="00F442B0">
        <w:rPr>
          <w:bCs/>
          <w:color w:val="4F81BD" w:themeColor="accent1"/>
        </w:rPr>
        <w:tab/>
        <w:t>Robust</w:t>
      </w:r>
    </w:p>
    <w:p w:rsidR="00330105" w:rsidRPr="00F442B0" w:rsidRDefault="00330105" w:rsidP="00330105">
      <w:pPr>
        <w:pStyle w:val="ListParagraph"/>
        <w:ind w:left="1440"/>
        <w:rPr>
          <w:bCs/>
        </w:rPr>
      </w:pPr>
      <w:r w:rsidRPr="00F442B0">
        <w:rPr>
          <w:bCs/>
        </w:rPr>
        <w:t>4.1</w:t>
      </w:r>
      <w:r w:rsidRPr="00F442B0">
        <w:rPr>
          <w:bCs/>
        </w:rPr>
        <w:tab/>
        <w:t>Compatible - Maximize compatibility with current and future user agents, including assistive technologies.</w:t>
      </w:r>
    </w:p>
    <w:p w:rsidR="00D82B07" w:rsidRPr="00D82B07" w:rsidRDefault="00D82B07" w:rsidP="006A2355">
      <w:pPr>
        <w:rPr>
          <w:rFonts w:cs="Arial"/>
          <w:b/>
          <w:bCs/>
          <w:color w:val="1F497D"/>
          <w:kern w:val="32"/>
          <w:sz w:val="24"/>
          <w:szCs w:val="24"/>
        </w:rPr>
      </w:pPr>
    </w:p>
    <w:p w:rsidR="00B24ADA" w:rsidRDefault="00B24ADA" w:rsidP="006A2355">
      <w:pPr>
        <w:rPr>
          <w:rFonts w:ascii="Helvetica" w:hAnsi="Helvetica" w:cs="Arial"/>
          <w:b/>
          <w:bCs/>
          <w:color w:val="1F497D"/>
          <w:kern w:val="32"/>
          <w:sz w:val="44"/>
          <w:szCs w:val="44"/>
        </w:rPr>
      </w:pPr>
    </w:p>
    <w:p w:rsidR="00C91DB4" w:rsidRDefault="00C91DB4" w:rsidP="006A2355">
      <w:pPr>
        <w:rPr>
          <w:rFonts w:ascii="Helvetica" w:hAnsi="Helvetica" w:cs="Arial"/>
          <w:b/>
          <w:bCs/>
          <w:color w:val="1F497D"/>
          <w:kern w:val="32"/>
          <w:sz w:val="44"/>
          <w:szCs w:val="44"/>
        </w:rPr>
      </w:pPr>
    </w:p>
    <w:p w:rsidR="00C91DB4" w:rsidRDefault="00C91DB4" w:rsidP="006A2355">
      <w:pPr>
        <w:rPr>
          <w:rFonts w:ascii="Helvetica" w:hAnsi="Helvetica" w:cs="Arial"/>
          <w:b/>
          <w:bCs/>
          <w:color w:val="1F497D"/>
          <w:kern w:val="32"/>
          <w:sz w:val="44"/>
          <w:szCs w:val="44"/>
        </w:rPr>
      </w:pPr>
    </w:p>
    <w:p w:rsidR="00C91DB4" w:rsidRDefault="00C91DB4" w:rsidP="006A2355">
      <w:pPr>
        <w:rPr>
          <w:rFonts w:ascii="Helvetica" w:hAnsi="Helvetica" w:cs="Arial"/>
          <w:b/>
          <w:bCs/>
          <w:color w:val="1F497D"/>
          <w:kern w:val="32"/>
          <w:sz w:val="44"/>
          <w:szCs w:val="44"/>
        </w:rPr>
      </w:pPr>
    </w:p>
    <w:p w:rsidR="00C91DB4" w:rsidRDefault="00C91DB4" w:rsidP="006A2355">
      <w:pPr>
        <w:rPr>
          <w:rFonts w:ascii="Helvetica" w:hAnsi="Helvetica" w:cs="Arial"/>
          <w:b/>
          <w:bCs/>
          <w:color w:val="1F497D"/>
          <w:kern w:val="32"/>
          <w:sz w:val="44"/>
          <w:szCs w:val="44"/>
        </w:rPr>
      </w:pPr>
    </w:p>
    <w:p w:rsidR="00C91DB4" w:rsidRDefault="00C91DB4" w:rsidP="006A2355">
      <w:pPr>
        <w:rPr>
          <w:rFonts w:ascii="Helvetica" w:hAnsi="Helvetica" w:cs="Arial"/>
          <w:b/>
          <w:bCs/>
          <w:color w:val="1F497D"/>
          <w:kern w:val="32"/>
          <w:sz w:val="44"/>
          <w:szCs w:val="44"/>
        </w:rPr>
      </w:pPr>
    </w:p>
    <w:p w:rsidR="00C91DB4" w:rsidRDefault="00C91DB4" w:rsidP="006A2355">
      <w:pPr>
        <w:rPr>
          <w:rFonts w:ascii="Helvetica" w:hAnsi="Helvetica" w:cs="Arial"/>
          <w:b/>
          <w:bCs/>
          <w:color w:val="1F497D"/>
          <w:kern w:val="32"/>
          <w:sz w:val="44"/>
          <w:szCs w:val="44"/>
        </w:rPr>
      </w:pPr>
    </w:p>
    <w:p w:rsidR="007C7C52" w:rsidRPr="00176E51" w:rsidRDefault="00B24ADA" w:rsidP="00176E51">
      <w:pPr>
        <w:ind w:left="720" w:hanging="720"/>
        <w:rPr>
          <w:rFonts w:ascii="Helvetica" w:hAnsi="Helvetica" w:cs="Arial"/>
          <w:b/>
          <w:bCs/>
          <w:color w:val="1F497D"/>
          <w:kern w:val="32"/>
          <w:sz w:val="44"/>
          <w:szCs w:val="44"/>
        </w:rPr>
      </w:pPr>
      <w:r>
        <w:rPr>
          <w:rFonts w:ascii="Helvetica" w:hAnsi="Helvetica" w:cs="Arial"/>
          <w:b/>
          <w:bCs/>
          <w:color w:val="1F497D"/>
          <w:kern w:val="32"/>
          <w:sz w:val="44"/>
          <w:szCs w:val="44"/>
        </w:rPr>
        <w:lastRenderedPageBreak/>
        <w:t>3.</w:t>
      </w:r>
      <w:r>
        <w:rPr>
          <w:rFonts w:ascii="Helvetica" w:hAnsi="Helvetica" w:cs="Arial"/>
          <w:b/>
          <w:bCs/>
          <w:color w:val="1F497D"/>
          <w:kern w:val="32"/>
          <w:sz w:val="44"/>
          <w:szCs w:val="44"/>
        </w:rPr>
        <w:tab/>
      </w:r>
      <w:r w:rsidR="00A74C88">
        <w:rPr>
          <w:rFonts w:ascii="Helvetica" w:hAnsi="Helvetica" w:cs="Arial"/>
          <w:b/>
          <w:bCs/>
          <w:color w:val="1F497D"/>
          <w:kern w:val="32"/>
          <w:sz w:val="44"/>
          <w:szCs w:val="44"/>
        </w:rPr>
        <w:t xml:space="preserve">Accessibility </w:t>
      </w:r>
      <w:r w:rsidRPr="00B24ADA">
        <w:rPr>
          <w:rFonts w:ascii="Helvetica" w:hAnsi="Helvetica" w:cs="Arial"/>
          <w:b/>
          <w:bCs/>
          <w:color w:val="1F497D"/>
          <w:kern w:val="32"/>
          <w:sz w:val="44"/>
          <w:szCs w:val="44"/>
        </w:rPr>
        <w:t>Challenges</w:t>
      </w:r>
      <w:r w:rsidR="00A74C88">
        <w:rPr>
          <w:rFonts w:ascii="Helvetica" w:hAnsi="Helvetica" w:cs="Arial"/>
          <w:b/>
          <w:bCs/>
          <w:color w:val="1F497D"/>
          <w:kern w:val="32"/>
          <w:sz w:val="44"/>
          <w:szCs w:val="44"/>
        </w:rPr>
        <w:t xml:space="preserve"> &amp; their Solutions</w:t>
      </w:r>
    </w:p>
    <w:p w:rsidR="00E6194D" w:rsidRPr="00A74C88" w:rsidRDefault="00A74C88" w:rsidP="00E6194D">
      <w:pPr>
        <w:spacing w:before="0" w:after="0"/>
        <w:rPr>
          <w:bCs/>
          <w:color w:val="4F81BD" w:themeColor="accent1"/>
        </w:rPr>
      </w:pPr>
      <w:r>
        <w:rPr>
          <w:bCs/>
          <w:color w:val="4F81BD" w:themeColor="accent1"/>
        </w:rPr>
        <w:tab/>
        <w:t xml:space="preserve">1.  </w:t>
      </w:r>
      <w:r w:rsidRPr="00A74C88">
        <w:rPr>
          <w:bCs/>
          <w:color w:val="4F81BD" w:themeColor="accent1"/>
        </w:rPr>
        <w:t>A person cannot hear or easily understand audio or video content.</w:t>
      </w:r>
    </w:p>
    <w:p w:rsidR="00E6194D" w:rsidRDefault="00A74C88" w:rsidP="00E6194D">
      <w:pPr>
        <w:spacing w:before="0" w:after="0"/>
        <w:rPr>
          <w:bCs/>
        </w:rPr>
      </w:pPr>
      <w:r>
        <w:rPr>
          <w:bCs/>
          <w:color w:val="4F81BD" w:themeColor="accent1"/>
        </w:rPr>
        <w:tab/>
      </w:r>
      <w:r>
        <w:rPr>
          <w:bCs/>
          <w:color w:val="4F81BD" w:themeColor="accent1"/>
        </w:rPr>
        <w:tab/>
      </w:r>
      <w:r w:rsidRPr="00A74C88">
        <w:rPr>
          <w:bCs/>
        </w:rPr>
        <w:t xml:space="preserve">Disability Type </w:t>
      </w:r>
      <w:r w:rsidR="00E6194D">
        <w:rPr>
          <w:bCs/>
        </w:rPr>
        <w:tab/>
      </w:r>
      <w:r w:rsidRPr="00A74C88">
        <w:rPr>
          <w:bCs/>
        </w:rPr>
        <w:t xml:space="preserve">– </w:t>
      </w:r>
      <w:r w:rsidR="00E6194D">
        <w:rPr>
          <w:bCs/>
        </w:rPr>
        <w:tab/>
      </w:r>
      <w:r w:rsidRPr="00A74C88">
        <w:rPr>
          <w:bCs/>
        </w:rPr>
        <w:t>Deaf, Cognitive, Low literacy, Non-native language</w:t>
      </w:r>
    </w:p>
    <w:p w:rsidR="00AA5156" w:rsidRDefault="00AA5156" w:rsidP="00E6194D">
      <w:pPr>
        <w:spacing w:before="0" w:after="0"/>
        <w:rPr>
          <w:bCs/>
        </w:rPr>
      </w:pPr>
      <w:r>
        <w:rPr>
          <w:bCs/>
        </w:rPr>
        <w:tab/>
      </w:r>
      <w:r>
        <w:rPr>
          <w:bCs/>
        </w:rPr>
        <w:tab/>
      </w:r>
      <w:r w:rsidR="00E6194D">
        <w:rPr>
          <w:bCs/>
        </w:rPr>
        <w:t xml:space="preserve">Solution </w:t>
      </w:r>
      <w:r w:rsidR="00E6194D">
        <w:rPr>
          <w:bCs/>
        </w:rPr>
        <w:tab/>
        <w:t>–</w:t>
      </w:r>
      <w:r>
        <w:rPr>
          <w:bCs/>
        </w:rPr>
        <w:tab/>
      </w:r>
      <w:r w:rsidRPr="00AA5156">
        <w:rPr>
          <w:bCs/>
        </w:rPr>
        <w:t>Provide captions for all video content.</w:t>
      </w:r>
    </w:p>
    <w:p w:rsidR="00AA5156" w:rsidRPr="00AA5156" w:rsidRDefault="00AA5156" w:rsidP="00E6194D">
      <w:pPr>
        <w:spacing w:before="0" w:after="0"/>
        <w:rPr>
          <w:bCs/>
        </w:rPr>
      </w:pPr>
      <w:r>
        <w:rPr>
          <w:bCs/>
        </w:rPr>
        <w:tab/>
      </w:r>
      <w:r>
        <w:rPr>
          <w:bCs/>
        </w:rPr>
        <w:tab/>
      </w:r>
      <w:r>
        <w:rPr>
          <w:bCs/>
        </w:rPr>
        <w:tab/>
      </w:r>
      <w:r>
        <w:rPr>
          <w:bCs/>
        </w:rPr>
        <w:tab/>
      </w:r>
      <w:r w:rsidR="00E6194D">
        <w:rPr>
          <w:bCs/>
        </w:rPr>
        <w:tab/>
      </w:r>
      <w:r w:rsidRPr="00AA5156">
        <w:rPr>
          <w:bCs/>
        </w:rPr>
        <w:t>Provide captions for all live audio and video content.</w:t>
      </w:r>
    </w:p>
    <w:p w:rsidR="00AA5156" w:rsidRDefault="00AA5156" w:rsidP="00E6194D">
      <w:pPr>
        <w:spacing w:before="0" w:after="0"/>
        <w:rPr>
          <w:bCs/>
        </w:rPr>
      </w:pPr>
      <w:r>
        <w:rPr>
          <w:bCs/>
        </w:rPr>
        <w:tab/>
      </w:r>
      <w:r>
        <w:rPr>
          <w:bCs/>
        </w:rPr>
        <w:tab/>
      </w:r>
      <w:r>
        <w:rPr>
          <w:bCs/>
        </w:rPr>
        <w:tab/>
      </w:r>
      <w:r>
        <w:rPr>
          <w:bCs/>
        </w:rPr>
        <w:tab/>
      </w:r>
      <w:r w:rsidR="00E6194D">
        <w:rPr>
          <w:bCs/>
        </w:rPr>
        <w:tab/>
      </w:r>
      <w:r w:rsidRPr="00AA5156">
        <w:rPr>
          <w:bCs/>
        </w:rPr>
        <w:t>Provide transcripts for recorded audio content.</w:t>
      </w:r>
    </w:p>
    <w:p w:rsidR="00E6194D" w:rsidRDefault="00E6194D" w:rsidP="00E6194D">
      <w:pPr>
        <w:spacing w:before="0" w:after="0"/>
        <w:rPr>
          <w:bCs/>
        </w:rPr>
      </w:pPr>
    </w:p>
    <w:p w:rsidR="00E6194D" w:rsidRDefault="00E6194D" w:rsidP="00E6194D">
      <w:pPr>
        <w:pStyle w:val="ListParagraph"/>
        <w:spacing w:before="0" w:after="0"/>
        <w:ind w:left="0"/>
        <w:rPr>
          <w:bCs/>
          <w:color w:val="4F81BD" w:themeColor="accent1"/>
        </w:rPr>
      </w:pPr>
      <w:r>
        <w:rPr>
          <w:bCs/>
        </w:rPr>
        <w:tab/>
      </w:r>
      <w:r w:rsidRPr="00E6194D">
        <w:rPr>
          <w:bCs/>
          <w:color w:val="4F81BD" w:themeColor="accent1"/>
        </w:rPr>
        <w:t>2.  Captioned media is not accessible to a person relying on a Refreshable Braille device</w:t>
      </w:r>
      <w:r>
        <w:rPr>
          <w:bCs/>
          <w:color w:val="4F81BD" w:themeColor="accent1"/>
        </w:rPr>
        <w:t>.</w:t>
      </w:r>
    </w:p>
    <w:p w:rsidR="00E6194D" w:rsidRDefault="00E6194D" w:rsidP="00E6194D">
      <w:pPr>
        <w:pStyle w:val="ListParagraph"/>
        <w:spacing w:before="0" w:after="0"/>
        <w:ind w:left="0"/>
        <w:rPr>
          <w:bCs/>
        </w:rPr>
      </w:pPr>
      <w:r>
        <w:rPr>
          <w:bCs/>
          <w:color w:val="4F81BD" w:themeColor="accent1"/>
        </w:rPr>
        <w:tab/>
      </w:r>
      <w:r>
        <w:rPr>
          <w:bCs/>
          <w:color w:val="4F81BD" w:themeColor="accent1"/>
        </w:rPr>
        <w:tab/>
      </w:r>
      <w:r w:rsidRPr="00A74C88">
        <w:rPr>
          <w:bCs/>
        </w:rPr>
        <w:t>Disability Type</w:t>
      </w:r>
      <w:r>
        <w:rPr>
          <w:bCs/>
        </w:rPr>
        <w:t xml:space="preserve"> </w:t>
      </w:r>
      <w:r>
        <w:rPr>
          <w:bCs/>
        </w:rPr>
        <w:tab/>
        <w:t>–</w:t>
      </w:r>
      <w:r>
        <w:rPr>
          <w:bCs/>
        </w:rPr>
        <w:tab/>
        <w:t>Deaf blind</w:t>
      </w:r>
    </w:p>
    <w:p w:rsidR="00E6194D" w:rsidRDefault="00E6194D" w:rsidP="00E6194D">
      <w:pPr>
        <w:pStyle w:val="ListParagraph"/>
        <w:spacing w:before="0" w:after="0"/>
        <w:ind w:left="0"/>
        <w:rPr>
          <w:bCs/>
        </w:rPr>
      </w:pPr>
      <w:r>
        <w:rPr>
          <w:bCs/>
        </w:rPr>
        <w:tab/>
      </w:r>
      <w:r>
        <w:rPr>
          <w:bCs/>
        </w:rPr>
        <w:tab/>
        <w:t xml:space="preserve">Solution </w:t>
      </w:r>
      <w:r>
        <w:rPr>
          <w:bCs/>
        </w:rPr>
        <w:tab/>
        <w:t>–</w:t>
      </w:r>
      <w:r>
        <w:rPr>
          <w:bCs/>
        </w:rPr>
        <w:tab/>
        <w:t>Provide a text transcript in addition to captions.</w:t>
      </w:r>
    </w:p>
    <w:p w:rsidR="00E6194D" w:rsidRDefault="00E6194D" w:rsidP="00E6194D">
      <w:pPr>
        <w:pStyle w:val="ListParagraph"/>
        <w:spacing w:before="0" w:after="0"/>
        <w:ind w:left="0"/>
        <w:rPr>
          <w:bCs/>
        </w:rPr>
      </w:pPr>
    </w:p>
    <w:p w:rsidR="00E6194D" w:rsidRDefault="00E6194D" w:rsidP="00176E51">
      <w:pPr>
        <w:spacing w:before="0" w:after="0"/>
        <w:ind w:left="720"/>
        <w:rPr>
          <w:bCs/>
        </w:rPr>
      </w:pPr>
      <w:r w:rsidRPr="00E6194D">
        <w:rPr>
          <w:bCs/>
        </w:rPr>
        <w:tab/>
      </w:r>
      <w:r w:rsidRPr="00E6194D">
        <w:rPr>
          <w:bCs/>
          <w:color w:val="4F81BD" w:themeColor="accent1"/>
        </w:rPr>
        <w:t>3.  In a video, there may be important content conveyed visually that is not included in the captions.</w:t>
      </w:r>
    </w:p>
    <w:p w:rsidR="00E6194D" w:rsidRDefault="00E6194D" w:rsidP="00E6194D">
      <w:pPr>
        <w:pStyle w:val="ListParagraph"/>
        <w:spacing w:before="0" w:after="0"/>
        <w:ind w:left="0"/>
        <w:rPr>
          <w:bCs/>
        </w:rPr>
      </w:pPr>
      <w:r>
        <w:rPr>
          <w:bCs/>
        </w:rPr>
        <w:tab/>
      </w:r>
      <w:r>
        <w:rPr>
          <w:bCs/>
        </w:rPr>
        <w:tab/>
        <w:t xml:space="preserve">Disability Type </w:t>
      </w:r>
      <w:r>
        <w:rPr>
          <w:bCs/>
        </w:rPr>
        <w:tab/>
        <w:t>–</w:t>
      </w:r>
      <w:r>
        <w:rPr>
          <w:bCs/>
        </w:rPr>
        <w:tab/>
        <w:t>Blind</w:t>
      </w:r>
    </w:p>
    <w:p w:rsidR="00E6194D" w:rsidRDefault="00E6194D" w:rsidP="00E6194D">
      <w:pPr>
        <w:pStyle w:val="ListParagraph"/>
        <w:spacing w:before="0" w:after="0"/>
        <w:rPr>
          <w:bCs/>
        </w:rPr>
      </w:pPr>
      <w:r>
        <w:rPr>
          <w:bCs/>
        </w:rPr>
        <w:tab/>
      </w:r>
      <w:r>
        <w:rPr>
          <w:bCs/>
        </w:rPr>
        <w:tab/>
        <w:t xml:space="preserve">Solution </w:t>
      </w:r>
      <w:r>
        <w:rPr>
          <w:bCs/>
        </w:rPr>
        <w:tab/>
        <w:t>–</w:t>
      </w:r>
      <w:r>
        <w:rPr>
          <w:bCs/>
        </w:rPr>
        <w:tab/>
      </w:r>
      <w:r w:rsidRPr="00E6194D">
        <w:rPr>
          <w:bCs/>
        </w:rPr>
        <w:t>Provide Audio Descriptions.</w:t>
      </w:r>
    </w:p>
    <w:p w:rsidR="00E6194D" w:rsidRDefault="00E6194D" w:rsidP="00E6194D">
      <w:pPr>
        <w:pStyle w:val="ListParagraph"/>
        <w:spacing w:before="0" w:after="0"/>
        <w:rPr>
          <w:bCs/>
        </w:rPr>
      </w:pPr>
      <w:r>
        <w:rPr>
          <w:bCs/>
        </w:rPr>
        <w:tab/>
      </w:r>
      <w:r>
        <w:rPr>
          <w:bCs/>
        </w:rPr>
        <w:tab/>
      </w:r>
      <w:r>
        <w:rPr>
          <w:bCs/>
        </w:rPr>
        <w:tab/>
      </w:r>
      <w:r>
        <w:rPr>
          <w:bCs/>
        </w:rPr>
        <w:tab/>
      </w:r>
      <w:r>
        <w:rPr>
          <w:bCs/>
        </w:rPr>
        <w:tab/>
      </w:r>
      <w:r w:rsidRPr="00E6194D">
        <w:rPr>
          <w:bCs/>
        </w:rPr>
        <w:t>Ensure that all visual content is part of the audio as well.</w:t>
      </w:r>
    </w:p>
    <w:p w:rsidR="00E6194D" w:rsidRDefault="00E6194D" w:rsidP="00E6194D">
      <w:pPr>
        <w:pStyle w:val="ListParagraph"/>
        <w:spacing w:before="0" w:after="0"/>
        <w:ind w:left="0"/>
        <w:rPr>
          <w:bCs/>
          <w:color w:val="4F81BD" w:themeColor="accent1"/>
        </w:rPr>
      </w:pPr>
    </w:p>
    <w:p w:rsidR="00E6194D" w:rsidRPr="00176E51" w:rsidRDefault="00E6194D" w:rsidP="00176E51">
      <w:pPr>
        <w:pStyle w:val="ListParagraph"/>
        <w:numPr>
          <w:ilvl w:val="1"/>
          <w:numId w:val="19"/>
        </w:numPr>
        <w:spacing w:before="0" w:after="0"/>
        <w:rPr>
          <w:bCs/>
          <w:color w:val="4F81BD" w:themeColor="accent1"/>
        </w:rPr>
      </w:pPr>
      <w:r w:rsidRPr="00E6194D">
        <w:rPr>
          <w:bCs/>
          <w:color w:val="4F81BD" w:themeColor="accent1"/>
        </w:rPr>
        <w:t>Embedded media players may not be keyboard-accessible</w:t>
      </w:r>
      <w:r w:rsidR="00D60B85">
        <w:rPr>
          <w:bCs/>
          <w:color w:val="4F81BD" w:themeColor="accent1"/>
        </w:rPr>
        <w:t>.</w:t>
      </w:r>
    </w:p>
    <w:p w:rsidR="00E6194D" w:rsidRDefault="00E6194D" w:rsidP="00E6194D">
      <w:pPr>
        <w:pStyle w:val="ListParagraph"/>
        <w:spacing w:before="0" w:after="0"/>
        <w:ind w:left="0"/>
        <w:rPr>
          <w:bCs/>
        </w:rPr>
      </w:pPr>
      <w:r>
        <w:rPr>
          <w:bCs/>
        </w:rPr>
        <w:tab/>
      </w:r>
      <w:r>
        <w:rPr>
          <w:bCs/>
        </w:rPr>
        <w:tab/>
        <w:t xml:space="preserve">Disability Type </w:t>
      </w:r>
      <w:r>
        <w:rPr>
          <w:bCs/>
        </w:rPr>
        <w:tab/>
        <w:t>–</w:t>
      </w:r>
      <w:r>
        <w:rPr>
          <w:bCs/>
        </w:rPr>
        <w:tab/>
        <w:t>Blind</w:t>
      </w:r>
      <w:r w:rsidR="00272A97">
        <w:rPr>
          <w:bCs/>
        </w:rPr>
        <w:t xml:space="preserve"> and cannot use a mouse</w:t>
      </w:r>
    </w:p>
    <w:p w:rsidR="00176E51" w:rsidRDefault="00176E51" w:rsidP="00176E51">
      <w:pPr>
        <w:pStyle w:val="ListParagraph"/>
        <w:spacing w:before="0" w:after="0"/>
        <w:rPr>
          <w:bCs/>
        </w:rPr>
      </w:pPr>
      <w:r>
        <w:rPr>
          <w:bCs/>
        </w:rPr>
        <w:tab/>
      </w:r>
      <w:r>
        <w:rPr>
          <w:bCs/>
        </w:rPr>
        <w:tab/>
      </w:r>
      <w:r w:rsidR="00E6194D">
        <w:rPr>
          <w:bCs/>
        </w:rPr>
        <w:t xml:space="preserve">Solution </w:t>
      </w:r>
      <w:r w:rsidR="00E6194D">
        <w:rPr>
          <w:bCs/>
        </w:rPr>
        <w:tab/>
        <w:t>–</w:t>
      </w:r>
      <w:r w:rsidR="00E6194D">
        <w:rPr>
          <w:bCs/>
        </w:rPr>
        <w:tab/>
      </w:r>
      <w:r w:rsidR="00272A97" w:rsidRPr="00272A97">
        <w:rPr>
          <w:bCs/>
        </w:rPr>
        <w:t xml:space="preserve">Avoid using embedded media players. </w:t>
      </w:r>
      <w:r>
        <w:rPr>
          <w:bCs/>
        </w:rPr>
        <w:t>If</w:t>
      </w:r>
      <w:r w:rsidR="00272A97" w:rsidRPr="00176E51">
        <w:rPr>
          <w:bCs/>
        </w:rPr>
        <w:t xml:space="preserve"> necessary, ensure </w:t>
      </w:r>
    </w:p>
    <w:p w:rsidR="00E6194D" w:rsidRPr="00176E51" w:rsidRDefault="00176E51" w:rsidP="00176E51">
      <w:pPr>
        <w:pStyle w:val="ListParagraph"/>
        <w:spacing w:before="0" w:after="0"/>
        <w:rPr>
          <w:bCs/>
        </w:rPr>
      </w:pPr>
      <w:r>
        <w:rPr>
          <w:bCs/>
        </w:rPr>
        <w:tab/>
      </w:r>
      <w:r>
        <w:rPr>
          <w:bCs/>
        </w:rPr>
        <w:tab/>
      </w:r>
      <w:r>
        <w:rPr>
          <w:bCs/>
        </w:rPr>
        <w:tab/>
      </w:r>
      <w:r>
        <w:rPr>
          <w:bCs/>
        </w:rPr>
        <w:tab/>
      </w:r>
      <w:r>
        <w:rPr>
          <w:bCs/>
        </w:rPr>
        <w:tab/>
      </w:r>
      <w:r w:rsidR="00272A97" w:rsidRPr="00176E51">
        <w:rPr>
          <w:bCs/>
        </w:rPr>
        <w:t>that it is keyboard-accessible.</w:t>
      </w:r>
    </w:p>
    <w:p w:rsidR="00615FA8" w:rsidRDefault="00615FA8" w:rsidP="00615FA8">
      <w:pPr>
        <w:spacing w:before="0" w:after="0"/>
        <w:rPr>
          <w:bCs/>
          <w:color w:val="4F81BD" w:themeColor="accent1"/>
        </w:rPr>
      </w:pPr>
    </w:p>
    <w:p w:rsidR="00E6194D" w:rsidRPr="00176E51" w:rsidRDefault="00615FA8" w:rsidP="00176E51">
      <w:pPr>
        <w:pStyle w:val="ListParagraph"/>
        <w:numPr>
          <w:ilvl w:val="1"/>
          <w:numId w:val="19"/>
        </w:numPr>
        <w:spacing w:before="0" w:after="0"/>
        <w:rPr>
          <w:bCs/>
          <w:color w:val="4F81BD" w:themeColor="accent1"/>
        </w:rPr>
      </w:pPr>
      <w:r w:rsidRPr="00615FA8">
        <w:rPr>
          <w:bCs/>
          <w:color w:val="4F81BD" w:themeColor="accent1"/>
        </w:rPr>
        <w:t>Small videos may be hard to view</w:t>
      </w:r>
      <w:r w:rsidR="00D60B85">
        <w:rPr>
          <w:bCs/>
          <w:color w:val="4F81BD" w:themeColor="accent1"/>
        </w:rPr>
        <w:t>.</w:t>
      </w:r>
    </w:p>
    <w:p w:rsidR="00615FA8" w:rsidRDefault="00615FA8" w:rsidP="00615FA8">
      <w:pPr>
        <w:pStyle w:val="ListParagraph"/>
        <w:spacing w:before="0" w:after="0"/>
        <w:ind w:left="0"/>
        <w:rPr>
          <w:bCs/>
        </w:rPr>
      </w:pPr>
      <w:r>
        <w:rPr>
          <w:bCs/>
        </w:rPr>
        <w:tab/>
      </w:r>
      <w:r>
        <w:rPr>
          <w:bCs/>
        </w:rPr>
        <w:tab/>
        <w:t xml:space="preserve">Disability Type </w:t>
      </w:r>
      <w:r>
        <w:rPr>
          <w:bCs/>
        </w:rPr>
        <w:tab/>
        <w:t>–</w:t>
      </w:r>
      <w:r>
        <w:rPr>
          <w:bCs/>
        </w:rPr>
        <w:tab/>
      </w:r>
      <w:r w:rsidRPr="00155EDE">
        <w:rPr>
          <w:rFonts w:cs="Arial"/>
        </w:rPr>
        <w:t>Low Vision</w:t>
      </w:r>
    </w:p>
    <w:p w:rsidR="00615FA8" w:rsidRDefault="00615FA8" w:rsidP="00615FA8">
      <w:pPr>
        <w:pStyle w:val="ListParagraph"/>
        <w:spacing w:before="0" w:after="0"/>
        <w:rPr>
          <w:rFonts w:cs="Arial"/>
        </w:rPr>
      </w:pPr>
      <w:r>
        <w:rPr>
          <w:bCs/>
        </w:rPr>
        <w:tab/>
      </w:r>
      <w:r>
        <w:rPr>
          <w:bCs/>
        </w:rPr>
        <w:tab/>
        <w:t xml:space="preserve">Solution </w:t>
      </w:r>
      <w:r>
        <w:rPr>
          <w:bCs/>
        </w:rPr>
        <w:tab/>
        <w:t>–</w:t>
      </w:r>
      <w:r>
        <w:rPr>
          <w:bCs/>
        </w:rPr>
        <w:tab/>
      </w:r>
      <w:r w:rsidRPr="00155EDE">
        <w:rPr>
          <w:rFonts w:cs="Arial"/>
        </w:rPr>
        <w:t>When possible, offer the option of a higher-resolution video.</w:t>
      </w:r>
    </w:p>
    <w:p w:rsidR="00D60B85" w:rsidRDefault="00D60B85" w:rsidP="00615FA8">
      <w:pPr>
        <w:pStyle w:val="ListParagraph"/>
        <w:spacing w:before="0" w:after="0"/>
        <w:rPr>
          <w:rFonts w:cs="Arial"/>
        </w:rPr>
      </w:pPr>
    </w:p>
    <w:p w:rsidR="00E15E62" w:rsidRPr="00176E51" w:rsidRDefault="00D60B85" w:rsidP="00176E51">
      <w:pPr>
        <w:pStyle w:val="ListParagraph"/>
        <w:numPr>
          <w:ilvl w:val="1"/>
          <w:numId w:val="19"/>
        </w:numPr>
        <w:spacing w:before="0" w:after="0"/>
        <w:rPr>
          <w:bCs/>
          <w:color w:val="4F81BD" w:themeColor="accent1"/>
        </w:rPr>
      </w:pPr>
      <w:r w:rsidRPr="00D60B85">
        <w:rPr>
          <w:bCs/>
          <w:color w:val="4F81BD" w:themeColor="accent1"/>
        </w:rPr>
        <w:t>Large videos may be very difficult to view by someone with a slow internet connection</w:t>
      </w:r>
      <w:r>
        <w:rPr>
          <w:bCs/>
          <w:color w:val="4F81BD" w:themeColor="accent1"/>
        </w:rPr>
        <w:t>.</w:t>
      </w:r>
    </w:p>
    <w:p w:rsidR="00E15E62" w:rsidRDefault="00E15E62" w:rsidP="00E15E62">
      <w:pPr>
        <w:pStyle w:val="ListParagraph"/>
        <w:spacing w:before="0" w:after="0"/>
        <w:ind w:left="0"/>
        <w:rPr>
          <w:bCs/>
        </w:rPr>
      </w:pPr>
      <w:r>
        <w:rPr>
          <w:sz w:val="24"/>
          <w:szCs w:val="24"/>
        </w:rPr>
        <w:tab/>
      </w:r>
      <w:r>
        <w:rPr>
          <w:sz w:val="24"/>
          <w:szCs w:val="24"/>
        </w:rPr>
        <w:tab/>
      </w:r>
      <w:r>
        <w:rPr>
          <w:bCs/>
        </w:rPr>
        <w:t xml:space="preserve">Disability Type </w:t>
      </w:r>
      <w:r>
        <w:rPr>
          <w:bCs/>
        </w:rPr>
        <w:tab/>
        <w:t>–</w:t>
      </w:r>
      <w:r>
        <w:rPr>
          <w:bCs/>
        </w:rPr>
        <w:tab/>
      </w:r>
      <w:r>
        <w:rPr>
          <w:rFonts w:cs="Arial"/>
        </w:rPr>
        <w:t>All Users</w:t>
      </w:r>
    </w:p>
    <w:p w:rsidR="00A74C88" w:rsidRDefault="00E15E62" w:rsidP="00E15E62">
      <w:pPr>
        <w:pStyle w:val="ListParagraph"/>
        <w:spacing w:before="0" w:after="0"/>
        <w:rPr>
          <w:rFonts w:cs="Arial"/>
        </w:rPr>
      </w:pPr>
      <w:r>
        <w:rPr>
          <w:bCs/>
        </w:rPr>
        <w:tab/>
      </w:r>
      <w:r>
        <w:rPr>
          <w:bCs/>
        </w:rPr>
        <w:tab/>
        <w:t xml:space="preserve">Solution </w:t>
      </w:r>
      <w:r>
        <w:rPr>
          <w:bCs/>
        </w:rPr>
        <w:tab/>
        <w:t>–</w:t>
      </w:r>
      <w:r>
        <w:rPr>
          <w:bCs/>
        </w:rPr>
        <w:tab/>
      </w:r>
      <w:r w:rsidRPr="00155EDE">
        <w:rPr>
          <w:rFonts w:cs="Arial"/>
        </w:rPr>
        <w:t xml:space="preserve">When possible, offer the option of a </w:t>
      </w:r>
      <w:r>
        <w:rPr>
          <w:rFonts w:cs="Arial"/>
        </w:rPr>
        <w:t>lower</w:t>
      </w:r>
      <w:r w:rsidRPr="00155EDE">
        <w:rPr>
          <w:rFonts w:cs="Arial"/>
        </w:rPr>
        <w:t>-resolution video.</w:t>
      </w:r>
    </w:p>
    <w:p w:rsidR="00E15E62" w:rsidRDefault="00E15E62" w:rsidP="00E15E62">
      <w:pPr>
        <w:pStyle w:val="ListParagraph"/>
        <w:spacing w:before="0" w:after="0"/>
        <w:rPr>
          <w:rFonts w:cs="Arial"/>
        </w:rPr>
      </w:pPr>
      <w:r>
        <w:rPr>
          <w:rFonts w:cs="Arial"/>
        </w:rPr>
        <w:tab/>
      </w:r>
      <w:r>
        <w:rPr>
          <w:rFonts w:cs="Arial"/>
        </w:rPr>
        <w:tab/>
      </w:r>
      <w:r>
        <w:rPr>
          <w:rFonts w:cs="Arial"/>
        </w:rPr>
        <w:tab/>
      </w:r>
      <w:r>
        <w:rPr>
          <w:rFonts w:cs="Arial"/>
        </w:rPr>
        <w:tab/>
      </w:r>
      <w:r>
        <w:rPr>
          <w:rFonts w:cs="Arial"/>
        </w:rPr>
        <w:tab/>
      </w:r>
      <w:r w:rsidRPr="00E15E62">
        <w:rPr>
          <w:rFonts w:cs="Arial"/>
        </w:rPr>
        <w:t>Optimize the video so that the file is as small as possible.</w:t>
      </w:r>
    </w:p>
    <w:p w:rsidR="004C26BB" w:rsidRPr="00176E51" w:rsidRDefault="004C26BB" w:rsidP="00176E51">
      <w:pPr>
        <w:spacing w:before="0" w:after="0"/>
        <w:rPr>
          <w:bCs/>
          <w:color w:val="4F81BD" w:themeColor="accent1"/>
        </w:rPr>
      </w:pPr>
    </w:p>
    <w:p w:rsidR="007C7C52" w:rsidRPr="00176E51" w:rsidRDefault="007C7C52" w:rsidP="00176E51">
      <w:pPr>
        <w:pStyle w:val="ListParagraph"/>
        <w:numPr>
          <w:ilvl w:val="1"/>
          <w:numId w:val="19"/>
        </w:numPr>
        <w:spacing w:before="0" w:after="0"/>
        <w:rPr>
          <w:bCs/>
          <w:color w:val="4F81BD" w:themeColor="accent1"/>
        </w:rPr>
      </w:pPr>
      <w:r w:rsidRPr="007C7C52">
        <w:rPr>
          <w:bCs/>
          <w:color w:val="4F81BD" w:themeColor="accent1"/>
        </w:rPr>
        <w:t>Small font size and poor fonts may make a caption unreadable</w:t>
      </w:r>
      <w:r>
        <w:rPr>
          <w:bCs/>
          <w:color w:val="4F81BD" w:themeColor="accent1"/>
        </w:rPr>
        <w:t>.</w:t>
      </w:r>
    </w:p>
    <w:p w:rsidR="007C7C52" w:rsidRDefault="007C7C52" w:rsidP="007C7C52">
      <w:pPr>
        <w:pStyle w:val="ListParagraph"/>
        <w:spacing w:before="0" w:after="0"/>
        <w:ind w:left="0"/>
        <w:rPr>
          <w:bCs/>
        </w:rPr>
      </w:pPr>
      <w:r>
        <w:rPr>
          <w:bCs/>
        </w:rPr>
        <w:tab/>
      </w:r>
      <w:r>
        <w:rPr>
          <w:bCs/>
        </w:rPr>
        <w:tab/>
        <w:t xml:space="preserve">Disability Type </w:t>
      </w:r>
      <w:r>
        <w:rPr>
          <w:bCs/>
        </w:rPr>
        <w:tab/>
        <w:t>–</w:t>
      </w:r>
      <w:r>
        <w:rPr>
          <w:bCs/>
        </w:rPr>
        <w:tab/>
      </w:r>
      <w:r w:rsidRPr="00155EDE">
        <w:rPr>
          <w:rFonts w:cs="Arial"/>
        </w:rPr>
        <w:t>Low vision, all users</w:t>
      </w:r>
    </w:p>
    <w:p w:rsidR="007C7C52" w:rsidRPr="007C7C52" w:rsidRDefault="007C7C52" w:rsidP="007C7C52">
      <w:pPr>
        <w:pStyle w:val="ListParagraph"/>
        <w:spacing w:before="0" w:after="0"/>
        <w:rPr>
          <w:rFonts w:cs="Arial"/>
        </w:rPr>
      </w:pPr>
      <w:r>
        <w:rPr>
          <w:bCs/>
        </w:rPr>
        <w:tab/>
      </w:r>
      <w:r>
        <w:rPr>
          <w:bCs/>
        </w:rPr>
        <w:tab/>
        <w:t xml:space="preserve">Solution </w:t>
      </w:r>
      <w:r>
        <w:rPr>
          <w:bCs/>
        </w:rPr>
        <w:tab/>
        <w:t>–</w:t>
      </w:r>
      <w:r>
        <w:rPr>
          <w:bCs/>
        </w:rPr>
        <w:tab/>
      </w:r>
      <w:r w:rsidRPr="007C7C52">
        <w:rPr>
          <w:rFonts w:cs="Arial"/>
        </w:rPr>
        <w:t>14 pt. font size is ideal.</w:t>
      </w:r>
    </w:p>
    <w:p w:rsidR="007C7C52" w:rsidRPr="007C7C52" w:rsidRDefault="007C7C52" w:rsidP="007C7C52">
      <w:pPr>
        <w:pStyle w:val="ListParagraph"/>
        <w:spacing w:before="0" w:after="0"/>
        <w:rPr>
          <w:rFonts w:cs="Arial"/>
        </w:rPr>
      </w:pPr>
      <w:r>
        <w:rPr>
          <w:rFonts w:cs="Arial"/>
        </w:rPr>
        <w:tab/>
      </w:r>
      <w:r>
        <w:rPr>
          <w:rFonts w:cs="Arial"/>
        </w:rPr>
        <w:tab/>
      </w:r>
      <w:r>
        <w:rPr>
          <w:rFonts w:cs="Arial"/>
        </w:rPr>
        <w:tab/>
      </w:r>
      <w:r>
        <w:rPr>
          <w:rFonts w:cs="Arial"/>
        </w:rPr>
        <w:tab/>
      </w:r>
      <w:r>
        <w:rPr>
          <w:rFonts w:cs="Arial"/>
        </w:rPr>
        <w:tab/>
      </w:r>
      <w:r w:rsidRPr="007C7C52">
        <w:rPr>
          <w:rFonts w:cs="Arial"/>
        </w:rPr>
        <w:t xml:space="preserve">White text on a black background is usually best. </w:t>
      </w:r>
    </w:p>
    <w:p w:rsidR="007C7C52" w:rsidRDefault="007C7C52" w:rsidP="007C7C52">
      <w:pPr>
        <w:pStyle w:val="ListParagraph"/>
        <w:spacing w:before="0" w:after="0"/>
        <w:rPr>
          <w:rFonts w:cs="Arial"/>
        </w:rPr>
      </w:pPr>
      <w:r>
        <w:rPr>
          <w:rFonts w:cs="Arial"/>
        </w:rPr>
        <w:tab/>
      </w:r>
      <w:r>
        <w:rPr>
          <w:rFonts w:cs="Arial"/>
        </w:rPr>
        <w:tab/>
      </w:r>
      <w:r>
        <w:rPr>
          <w:rFonts w:cs="Arial"/>
        </w:rPr>
        <w:tab/>
      </w:r>
      <w:r>
        <w:rPr>
          <w:rFonts w:cs="Arial"/>
        </w:rPr>
        <w:tab/>
      </w:r>
      <w:r>
        <w:rPr>
          <w:rFonts w:cs="Arial"/>
        </w:rPr>
        <w:tab/>
      </w:r>
      <w:r w:rsidRPr="007C7C52">
        <w:rPr>
          <w:rFonts w:cs="Arial"/>
        </w:rPr>
        <w:t>Use a clear sans serif font such as Helvetica or Arial.</w:t>
      </w:r>
    </w:p>
    <w:p w:rsidR="007C7C52" w:rsidRDefault="007C7C52" w:rsidP="007C7C52">
      <w:pPr>
        <w:pStyle w:val="ListParagraph"/>
        <w:spacing w:before="0" w:after="0"/>
        <w:rPr>
          <w:rFonts w:cs="Arial"/>
        </w:rPr>
      </w:pPr>
    </w:p>
    <w:p w:rsidR="00F17017" w:rsidRPr="00176E51" w:rsidRDefault="00F17017" w:rsidP="00176E51">
      <w:pPr>
        <w:pStyle w:val="ListParagraph"/>
        <w:numPr>
          <w:ilvl w:val="1"/>
          <w:numId w:val="19"/>
        </w:numPr>
        <w:spacing w:before="0" w:after="0"/>
        <w:rPr>
          <w:bCs/>
          <w:color w:val="4F81BD" w:themeColor="accent1"/>
        </w:rPr>
      </w:pPr>
      <w:r w:rsidRPr="00F17017">
        <w:rPr>
          <w:bCs/>
          <w:color w:val="4F81BD" w:themeColor="accent1"/>
        </w:rPr>
        <w:t>Nonverbal audio cues are not always included in captions.</w:t>
      </w:r>
    </w:p>
    <w:p w:rsidR="00F17017" w:rsidRDefault="00F17017" w:rsidP="00F17017">
      <w:pPr>
        <w:pStyle w:val="ListParagraph"/>
        <w:spacing w:before="0" w:after="0"/>
        <w:ind w:left="0"/>
        <w:rPr>
          <w:bCs/>
        </w:rPr>
      </w:pPr>
      <w:r>
        <w:rPr>
          <w:bCs/>
        </w:rPr>
        <w:tab/>
      </w:r>
      <w:r>
        <w:rPr>
          <w:bCs/>
        </w:rPr>
        <w:tab/>
        <w:t xml:space="preserve">Disability Type </w:t>
      </w:r>
      <w:r>
        <w:rPr>
          <w:bCs/>
        </w:rPr>
        <w:tab/>
        <w:t>–</w:t>
      </w:r>
      <w:r>
        <w:rPr>
          <w:bCs/>
        </w:rPr>
        <w:tab/>
        <w:t>Blind</w:t>
      </w:r>
    </w:p>
    <w:p w:rsidR="004C26BB" w:rsidRDefault="004C26BB" w:rsidP="004C26BB">
      <w:pPr>
        <w:pStyle w:val="ListParagraph"/>
        <w:spacing w:before="0" w:after="0"/>
        <w:rPr>
          <w:rFonts w:cs="Arial"/>
        </w:rPr>
      </w:pPr>
      <w:r>
        <w:rPr>
          <w:bCs/>
        </w:rPr>
        <w:tab/>
      </w:r>
      <w:r>
        <w:rPr>
          <w:bCs/>
        </w:rPr>
        <w:tab/>
      </w:r>
      <w:r w:rsidR="00F17017">
        <w:rPr>
          <w:bCs/>
        </w:rPr>
        <w:t xml:space="preserve">Solution </w:t>
      </w:r>
      <w:r w:rsidR="00F17017">
        <w:rPr>
          <w:bCs/>
        </w:rPr>
        <w:tab/>
        <w:t>–</w:t>
      </w:r>
      <w:r w:rsidR="00F17017">
        <w:rPr>
          <w:bCs/>
        </w:rPr>
        <w:tab/>
      </w:r>
      <w:r w:rsidRPr="00155EDE">
        <w:rPr>
          <w:rFonts w:cs="Arial"/>
        </w:rPr>
        <w:t xml:space="preserve">Ensure that captions include all important audio cues </w:t>
      </w:r>
    </w:p>
    <w:p w:rsidR="00E15E62" w:rsidRPr="00176E51" w:rsidRDefault="004C26BB" w:rsidP="00372812">
      <w:pPr>
        <w:pStyle w:val="ListParagraph"/>
        <w:spacing w:before="0" w:after="0"/>
        <w:rPr>
          <w:rFonts w:cs="Arial"/>
        </w:rPr>
        <w:sectPr w:rsidR="00E15E62" w:rsidRPr="00176E51" w:rsidSect="00C31738">
          <w:type w:val="continuous"/>
          <w:pgSz w:w="12240" w:h="15840" w:code="1"/>
          <w:pgMar w:top="1440" w:right="1440" w:bottom="1418" w:left="1440" w:header="709" w:footer="709" w:gutter="0"/>
          <w:cols w:space="720"/>
          <w:docGrid w:linePitch="360"/>
        </w:sectPr>
      </w:pPr>
      <w:r>
        <w:rPr>
          <w:rFonts w:cs="Arial"/>
        </w:rPr>
        <w:tab/>
      </w:r>
      <w:r>
        <w:rPr>
          <w:rFonts w:cs="Arial"/>
        </w:rPr>
        <w:tab/>
      </w:r>
      <w:r>
        <w:rPr>
          <w:rFonts w:cs="Arial"/>
        </w:rPr>
        <w:tab/>
      </w:r>
      <w:r>
        <w:rPr>
          <w:rFonts w:cs="Arial"/>
        </w:rPr>
        <w:tab/>
      </w:r>
      <w:r>
        <w:rPr>
          <w:rFonts w:cs="Arial"/>
        </w:rPr>
        <w:tab/>
      </w:r>
      <w:r w:rsidRPr="00155EDE">
        <w:rPr>
          <w:rFonts w:cs="Arial"/>
        </w:rPr>
        <w:t>including non-verbal sounds and change of speaker.</w:t>
      </w:r>
    </w:p>
    <w:p w:rsidR="000C289B" w:rsidRDefault="006708A8" w:rsidP="00155EDE">
      <w:pPr>
        <w:pStyle w:val="Heading1"/>
        <w:numPr>
          <w:ilvl w:val="0"/>
          <w:numId w:val="26"/>
        </w:numPr>
        <w:rPr>
          <w:color w:val="1F497D"/>
        </w:rPr>
      </w:pPr>
      <w:r>
        <w:rPr>
          <w:color w:val="1F497D"/>
        </w:rPr>
        <w:lastRenderedPageBreak/>
        <w:t>Why we n</w:t>
      </w:r>
      <w:r w:rsidR="00BE341D">
        <w:rPr>
          <w:color w:val="1F497D"/>
        </w:rPr>
        <w:t xml:space="preserve">eed </w:t>
      </w:r>
      <w:r w:rsidR="00453544">
        <w:rPr>
          <w:color w:val="1F497D"/>
        </w:rPr>
        <w:t>Accessibility</w:t>
      </w:r>
      <w:r>
        <w:rPr>
          <w:color w:val="1F497D"/>
        </w:rPr>
        <w:t>?</w:t>
      </w:r>
    </w:p>
    <w:p w:rsidR="00BE341D" w:rsidRPr="006708A8" w:rsidRDefault="00BE341D" w:rsidP="006708A8">
      <w:pPr>
        <w:pStyle w:val="Heading1"/>
        <w:numPr>
          <w:ilvl w:val="0"/>
          <w:numId w:val="0"/>
        </w:numPr>
        <w:rPr>
          <w:sz w:val="24"/>
          <w:szCs w:val="24"/>
        </w:rPr>
        <w:sectPr w:rsidR="00BE341D" w:rsidRPr="006708A8" w:rsidSect="00BE341D">
          <w:type w:val="continuous"/>
          <w:pgSz w:w="12240" w:h="15840" w:code="1"/>
          <w:pgMar w:top="1440" w:right="1440" w:bottom="1418" w:left="1440" w:header="709" w:footer="709" w:gutter="0"/>
          <w:cols w:space="720"/>
          <w:docGrid w:linePitch="360"/>
        </w:sectPr>
      </w:pPr>
    </w:p>
    <w:p w:rsidR="00FC1897" w:rsidRPr="00BE341D" w:rsidRDefault="00FC1897" w:rsidP="000663A6">
      <w:pPr>
        <w:rPr>
          <w:bCs/>
        </w:rPr>
      </w:pPr>
      <w:r w:rsidRPr="00BE341D">
        <w:rPr>
          <w:bCs/>
        </w:rPr>
        <w:lastRenderedPageBreak/>
        <w:t xml:space="preserve">Census 2001 has revealed that over 21 million people in India are suffering from one or other </w:t>
      </w:r>
      <w:r w:rsidR="0012755E">
        <w:rPr>
          <w:bCs/>
        </w:rPr>
        <w:t>kind</w:t>
      </w:r>
      <w:r w:rsidRPr="00BE341D">
        <w:rPr>
          <w:bCs/>
        </w:rPr>
        <w:t xml:space="preserve"> of disability. This is equivalent to 2.1% of the population. Considering the fact that these are people who are really smart or perhaps smarter than the other (so called normal people) section of the society, should get a chance to be able to access every bit of information available. We at Prakat aspire to make it accessible to them in the right way.</w:t>
      </w:r>
    </w:p>
    <w:p w:rsidR="000663A6" w:rsidRPr="00BE341D" w:rsidRDefault="000663A6" w:rsidP="000663A6">
      <w:r w:rsidRPr="00BE341D">
        <w:rPr>
          <w:bCs/>
        </w:rPr>
        <w:t>Accessibility</w:t>
      </w:r>
      <w:r w:rsidRPr="00BE341D">
        <w:t xml:space="preserve"> is becoming increasingly critical </w:t>
      </w:r>
      <w:r w:rsidR="00E93B23" w:rsidRPr="00BE341D">
        <w:t xml:space="preserve">today since the </w:t>
      </w:r>
      <w:r w:rsidRPr="00BE341D">
        <w:t xml:space="preserve">Internet </w:t>
      </w:r>
      <w:r w:rsidR="00487DE0">
        <w:t>has become a must</w:t>
      </w:r>
      <w:r w:rsidR="00E93B23" w:rsidRPr="00BE341D">
        <w:t xml:space="preserve"> to everybody</w:t>
      </w:r>
      <w:r w:rsidRPr="00BE341D">
        <w:rPr>
          <w:color w:val="4F81BD" w:themeColor="accent1"/>
        </w:rPr>
        <w:t>. Is your site accessible to people with disabilities?</w:t>
      </w:r>
      <w:r w:rsidR="006B604F">
        <w:rPr>
          <w:color w:val="4F81BD" w:themeColor="accent1"/>
        </w:rPr>
        <w:t xml:space="preserve"> This is a question which holds great importance today.</w:t>
      </w:r>
    </w:p>
    <w:p w:rsidR="000663A6" w:rsidRPr="00BE341D" w:rsidRDefault="009168A1" w:rsidP="00477C2F">
      <w:r w:rsidRPr="00BE341D">
        <w:t xml:space="preserve">The </w:t>
      </w:r>
      <w:r w:rsidR="001B663A" w:rsidRPr="00BE341D">
        <w:t>a</w:t>
      </w:r>
      <w:r w:rsidRPr="00BE341D">
        <w:t>ccessibility</w:t>
      </w:r>
      <w:r w:rsidR="001B663A" w:rsidRPr="00BE341D">
        <w:t xml:space="preserve"> design should be at </w:t>
      </w:r>
      <w:r w:rsidR="00D675CD" w:rsidRPr="00BE341D">
        <w:t>an architectural</w:t>
      </w:r>
      <w:r w:rsidR="001B663A" w:rsidRPr="00BE341D">
        <w:t xml:space="preserve"> level</w:t>
      </w:r>
      <w:r w:rsidR="000663A6" w:rsidRPr="00BE341D">
        <w:t>, rather than Web Site Design</w:t>
      </w:r>
      <w:r w:rsidR="00E15038" w:rsidRPr="00BE341D">
        <w:t xml:space="preserve"> level</w:t>
      </w:r>
      <w:r w:rsidR="006B604F">
        <w:t>.</w:t>
      </w:r>
    </w:p>
    <w:p w:rsidR="00787806" w:rsidRPr="00BE341D" w:rsidRDefault="00787806" w:rsidP="00787806">
      <w:r w:rsidRPr="00BE341D">
        <w:t>With web sites, the term traditionally refers to the development of sites that are accessible to "all" users who may want to access them.</w:t>
      </w:r>
    </w:p>
    <w:p w:rsidR="009B51FF" w:rsidRPr="00BE341D" w:rsidRDefault="009B51FF" w:rsidP="009B51FF">
      <w:r w:rsidRPr="00BE341D">
        <w:t>W3C director and inventor of the World Wide Web, defines it as access by everyone, regardless of disability.</w:t>
      </w:r>
    </w:p>
    <w:p w:rsidR="00F21A45" w:rsidRPr="00BE341D" w:rsidRDefault="00F21A45" w:rsidP="009B51FF">
      <w:r w:rsidRPr="00BE341D">
        <w:t xml:space="preserve">Web accessibility testing is a subset of usability </w:t>
      </w:r>
      <w:r w:rsidR="009735A9">
        <w:t>testing. H</w:t>
      </w:r>
      <w:r w:rsidRPr="00BE341D">
        <w:t>ere</w:t>
      </w:r>
      <w:r w:rsidR="009735A9">
        <w:t>,</w:t>
      </w:r>
      <w:r w:rsidRPr="00BE341D">
        <w:t xml:space="preserve"> the users under consideration have disabilities that affect how they use the web. The end goal, in both usability and accessibility, is to discover how easily people can use a web site and feed that information back into improving future designs and implementations.</w:t>
      </w:r>
    </w:p>
    <w:p w:rsidR="00315A57" w:rsidRPr="00BE341D" w:rsidRDefault="00EC14E3" w:rsidP="000C289B">
      <w:r w:rsidRPr="00EC14E3">
        <w:rPr>
          <w:noProof/>
          <w:lang w:eastAsia="en-US"/>
        </w:rPr>
        <w:pict>
          <v:shape id="_x0000_s1026" type="#_x0000_t32" style="position:absolute;margin-left:-4.5pt;margin-top:14.15pt;width:259.5pt;height:0;z-index:251660288" o:connectortype="straight" strokecolor="#0070c0" strokeweight="3pt">
            <v:shadow type="perspective" color="#205867 [1608]" opacity=".5" offset="1pt" offset2="-1pt"/>
          </v:shape>
        </w:pict>
      </w:r>
    </w:p>
    <w:p w:rsidR="00BE341D" w:rsidRDefault="00BE341D" w:rsidP="00477C2F">
      <w:pPr>
        <w:rPr>
          <w:color w:val="4F81BD" w:themeColor="accent1"/>
        </w:rPr>
      </w:pPr>
    </w:p>
    <w:p w:rsidR="00BE341D" w:rsidRDefault="00BE341D" w:rsidP="00477C2F">
      <w:pPr>
        <w:rPr>
          <w:color w:val="4F81BD" w:themeColor="accent1"/>
        </w:rPr>
      </w:pPr>
    </w:p>
    <w:p w:rsidR="00BE341D" w:rsidRDefault="00BE341D" w:rsidP="00477C2F">
      <w:pPr>
        <w:rPr>
          <w:color w:val="4F81BD" w:themeColor="accent1"/>
        </w:rPr>
      </w:pPr>
    </w:p>
    <w:p w:rsidR="00BE341D" w:rsidRDefault="00BE341D" w:rsidP="00477C2F">
      <w:pPr>
        <w:rPr>
          <w:color w:val="4F81BD" w:themeColor="accent1"/>
        </w:rPr>
      </w:pPr>
    </w:p>
    <w:p w:rsidR="00C22416" w:rsidRPr="0089216A" w:rsidRDefault="00C22416" w:rsidP="00477C2F">
      <w:pPr>
        <w:rPr>
          <w:rFonts w:ascii="Palatino Linotype" w:hAnsi="Palatino Linotype"/>
          <w:color w:val="4F81BD" w:themeColor="accent1"/>
        </w:rPr>
      </w:pPr>
      <w:r w:rsidRPr="00471F8F">
        <w:rPr>
          <w:b/>
          <w:color w:val="4F81BD" w:themeColor="accent1"/>
        </w:rPr>
        <w:lastRenderedPageBreak/>
        <w:t>Facts</w:t>
      </w:r>
      <w:r w:rsidR="00BD5BCE" w:rsidRPr="00471F8F">
        <w:rPr>
          <w:b/>
          <w:color w:val="4F81BD" w:themeColor="accent1"/>
        </w:rPr>
        <w:t>:</w:t>
      </w:r>
    </w:p>
    <w:p w:rsidR="00477C2F" w:rsidRPr="00BE341D" w:rsidRDefault="00477C2F" w:rsidP="00477C2F">
      <w:pPr>
        <w:rPr>
          <w:color w:val="4F81BD" w:themeColor="accent1"/>
        </w:rPr>
      </w:pPr>
      <w:r w:rsidRPr="00BE341D">
        <w:rPr>
          <w:color w:val="4F81BD" w:themeColor="accent1"/>
        </w:rPr>
        <w:t xml:space="preserve">There is a legislation, which determines the minimum standards for new buildings to have accessibility. </w:t>
      </w:r>
    </w:p>
    <w:p w:rsidR="00477C2F" w:rsidRPr="00BE341D" w:rsidRDefault="00477C2F" w:rsidP="00477C2F">
      <w:pPr>
        <w:rPr>
          <w:color w:val="4F81BD" w:themeColor="accent1"/>
        </w:rPr>
      </w:pPr>
      <w:r w:rsidRPr="00BE341D">
        <w:rPr>
          <w:color w:val="4F81BD" w:themeColor="accent1"/>
        </w:rPr>
        <w:t>As a result, new buildings today often have wheelchair ramps, accessible lifts and disability parking spaces, allowing anyone to gain access</w:t>
      </w:r>
      <w:r w:rsidR="00A70EE7" w:rsidRPr="00BE341D">
        <w:rPr>
          <w:color w:val="4F81BD" w:themeColor="accent1"/>
        </w:rPr>
        <w:t xml:space="preserve"> </w:t>
      </w:r>
      <w:r w:rsidRPr="00BE341D">
        <w:rPr>
          <w:color w:val="4F81BD" w:themeColor="accent1"/>
        </w:rPr>
        <w:t xml:space="preserve">to </w:t>
      </w:r>
      <w:r w:rsidR="009735A9">
        <w:rPr>
          <w:color w:val="4F81BD" w:themeColor="accent1"/>
        </w:rPr>
        <w:t>the</w:t>
      </w:r>
      <w:r w:rsidRPr="00BE341D">
        <w:rPr>
          <w:color w:val="4F81BD" w:themeColor="accent1"/>
        </w:rPr>
        <w:t xml:space="preserve"> building, use the provided services, buy the products, and talk with the people inside.</w:t>
      </w:r>
    </w:p>
    <w:p w:rsidR="000E0AF9" w:rsidRPr="000E0AF9" w:rsidRDefault="00EC14E3" w:rsidP="000C289B">
      <w:pPr>
        <w:rPr>
          <w:color w:val="4F81BD" w:themeColor="accent1"/>
          <w:sz w:val="24"/>
          <w:szCs w:val="24"/>
        </w:rPr>
      </w:pPr>
      <w:r w:rsidRPr="00EC14E3">
        <w:rPr>
          <w:noProof/>
          <w:color w:val="4F81BD" w:themeColor="accent1"/>
          <w:sz w:val="24"/>
          <w:szCs w:val="24"/>
          <w:lang w:eastAsia="en-US"/>
        </w:rPr>
        <w:pict>
          <v:group id="_x0000_s1049" style="position:absolute;margin-left:3pt;margin-top:42.9pt;width:228pt;height:256.5pt;z-index:251673600" coordorigin="6465,8070" coordsize="4560,5130">
            <v:oval id="_x0000_s1050" style="position:absolute;left:7335;top:9328;width:2880;height:3872" fillcolor="#d99594 [1941]" strokecolor="#d99594 [1941]">
              <v:fill opacity="27525f" color2="fill lighten(109)" rotate="t" method="linear sigma" focus="-50%" type="gradient"/>
              <v:textbox style="mso-next-textbox:#_x0000_s1050">
                <w:txbxContent>
                  <w:p w:rsidR="007C7C52" w:rsidRPr="00FD3336" w:rsidRDefault="007C7C52" w:rsidP="00E033AF">
                    <w:pPr>
                      <w:rPr>
                        <w:b/>
                      </w:rPr>
                    </w:pPr>
                  </w:p>
                  <w:p w:rsidR="007C7C52" w:rsidRPr="00FD3336" w:rsidRDefault="007C7C52" w:rsidP="00E033AF">
                    <w:pPr>
                      <w:rPr>
                        <w:b/>
                      </w:rPr>
                    </w:pPr>
                  </w:p>
                  <w:p w:rsidR="007C7C52" w:rsidRDefault="007C7C52" w:rsidP="00E033AF">
                    <w:pPr>
                      <w:rPr>
                        <w:b/>
                      </w:rPr>
                    </w:pPr>
                  </w:p>
                  <w:p w:rsidR="007C7C52" w:rsidRDefault="007C7C52" w:rsidP="00E033AF">
                    <w:pPr>
                      <w:rPr>
                        <w:b/>
                      </w:rPr>
                    </w:pPr>
                  </w:p>
                  <w:p w:rsidR="007C7C52" w:rsidRPr="00FD3336" w:rsidRDefault="007C7C52" w:rsidP="00E033AF">
                    <w:pPr>
                      <w:rPr>
                        <w:b/>
                      </w:rPr>
                    </w:pPr>
                    <w:r w:rsidRPr="00FD3336">
                      <w:rPr>
                        <w:b/>
                      </w:rPr>
                      <w:t>Access</w:t>
                    </w:r>
                    <w:r>
                      <w:rPr>
                        <w:b/>
                      </w:rPr>
                      <w:t xml:space="preserve"> </w:t>
                    </w:r>
                    <w:r w:rsidRPr="00FD3336">
                      <w:rPr>
                        <w:b/>
                      </w:rPr>
                      <w:t>Technologies</w:t>
                    </w:r>
                    <w:r w:rsidRPr="00FD3336">
                      <w:rPr>
                        <w:b/>
                      </w:rPr>
                      <w:tab/>
                    </w:r>
                  </w:p>
                </w:txbxContent>
              </v:textbox>
            </v:oval>
            <v:oval id="_x0000_s1051" style="position:absolute;left:7815;top:8070;width:3210;height:3585" fillcolor="#fabf8f [1945]" strokecolor="#fabf8f [1945]">
              <v:fill opacity="27525f" color2="fill lighten(237)" o:opacity2=".75" rotate="t" method="linear sigma" focus="100%" type="gradient"/>
              <v:textbox style="mso-next-textbox:#_x0000_s1051">
                <w:txbxContent>
                  <w:p w:rsidR="007C7C52" w:rsidRPr="00674C00" w:rsidRDefault="007C7C52" w:rsidP="00674C00"/>
                </w:txbxContent>
              </v:textbox>
            </v:oval>
            <v:oval id="_x0000_s1052" style="position:absolute;left:6465;top:8070;width:2955;height:3660" fillcolor="#b2a1c7 [1943]" strokecolor="#b2a1c7 [1943]">
              <v:fill opacity="0" color2="fill darken(249)" method="linear sigma" type="gradient"/>
              <v:textbox style="mso-next-textbox:#_x0000_s1052">
                <w:txbxContent>
                  <w:p w:rsidR="007C7C52" w:rsidRPr="00FD3336" w:rsidRDefault="007C7C52" w:rsidP="00E033AF">
                    <w:pPr>
                      <w:rPr>
                        <w:b/>
                      </w:rPr>
                    </w:pPr>
                    <w:r w:rsidRPr="00FD3336">
                      <w:rPr>
                        <w:b/>
                      </w:rPr>
                      <w:t>Usability</w:t>
                    </w:r>
                  </w:p>
                </w:txbxContent>
              </v:textbox>
            </v:oval>
            <v:shapetype id="_x0000_t202" coordsize="21600,21600" o:spt="202" path="m,l,21600r21600,l21600,xe">
              <v:stroke joinstyle="miter"/>
              <v:path gradientshapeok="t" o:connecttype="rect"/>
            </v:shapetype>
            <v:shape id="_x0000_s1053" type="#_x0000_t202" style="position:absolute;left:7815;top:9825;width:1605;height:1035" stroked="f">
              <v:fill opacity="0"/>
              <v:textbox style="mso-next-textbox:#_x0000_s1053">
                <w:txbxContent>
                  <w:p w:rsidR="007C7C52" w:rsidRPr="00FD3336" w:rsidRDefault="007C7C52" w:rsidP="00E033AF">
                    <w:pPr>
                      <w:rPr>
                        <w:b/>
                      </w:rPr>
                    </w:pPr>
                    <w:r>
                      <w:rPr>
                        <w:b/>
                      </w:rPr>
                      <w:t xml:space="preserve">        </w:t>
                    </w:r>
                    <w:r w:rsidRPr="00FD3336">
                      <w:rPr>
                        <w:b/>
                      </w:rPr>
                      <w:t>Web</w:t>
                    </w:r>
                    <w:r>
                      <w:rPr>
                        <w:b/>
                      </w:rPr>
                      <w:t xml:space="preserve">                     </w:t>
                    </w:r>
                    <w:r w:rsidRPr="00FD3336">
                      <w:rPr>
                        <w:b/>
                      </w:rPr>
                      <w:t xml:space="preserve"> </w:t>
                    </w:r>
                    <w:r>
                      <w:rPr>
                        <w:b/>
                      </w:rPr>
                      <w:t xml:space="preserve">                                     </w:t>
                    </w:r>
                    <w:r w:rsidRPr="00FD3336">
                      <w:rPr>
                        <w:b/>
                      </w:rPr>
                      <w:t>Accessibility</w:t>
                    </w:r>
                  </w:p>
                  <w:p w:rsidR="007C7C52" w:rsidRDefault="007C7C52" w:rsidP="00E033AF"/>
                </w:txbxContent>
              </v:textbox>
            </v:shape>
            <v:shape id="_x0000_s1054" type="#_x0000_t202" style="position:absolute;left:9345;top:8535;width:1380;height:1035" fillcolor="#fabf8f [1945]" stroked="f">
              <v:fill opacity="0"/>
              <v:textbox style="mso-next-textbox:#_x0000_s1054">
                <w:txbxContent>
                  <w:p w:rsidR="007C7C52" w:rsidRPr="00674C00" w:rsidRDefault="007C7C52">
                    <w:pPr>
                      <w:rPr>
                        <w:b/>
                      </w:rPr>
                    </w:pPr>
                    <w:r w:rsidRPr="00674C00">
                      <w:rPr>
                        <w:b/>
                      </w:rPr>
                      <w:t>Web Standards</w:t>
                    </w:r>
                  </w:p>
                </w:txbxContent>
              </v:textbox>
            </v:shape>
          </v:group>
        </w:pict>
      </w:r>
      <w:r w:rsidRPr="00EC14E3">
        <w:rPr>
          <w:noProof/>
          <w:color w:val="4F81BD" w:themeColor="accent1"/>
          <w:sz w:val="24"/>
          <w:szCs w:val="24"/>
          <w:lang w:eastAsia="en-US"/>
        </w:rPr>
        <w:pict>
          <v:shape id="_x0000_s1027" type="#_x0000_t32" style="position:absolute;margin-left:-4.5pt;margin-top:8.15pt;width:259.5pt;height:0;z-index:251661312" o:connectortype="straight" strokecolor="#0070c0" strokeweight="3pt">
            <v:shadow type="perspective" color="#205867 [1608]" opacity=".5" offset="1pt" offset2="-1pt"/>
          </v:shape>
        </w:pict>
      </w:r>
    </w:p>
    <w:p w:rsidR="000C289B" w:rsidRDefault="0072321C" w:rsidP="00155EDE">
      <w:pPr>
        <w:pStyle w:val="Heading1"/>
        <w:numPr>
          <w:ilvl w:val="0"/>
          <w:numId w:val="26"/>
        </w:numPr>
        <w:rPr>
          <w:color w:val="1F497D"/>
        </w:rPr>
      </w:pPr>
      <w:r>
        <w:rPr>
          <w:color w:val="1F497D"/>
        </w:rPr>
        <w:lastRenderedPageBreak/>
        <w:t>Frame Work</w:t>
      </w:r>
      <w:r w:rsidR="0057115C">
        <w:rPr>
          <w:color w:val="1F497D"/>
        </w:rPr>
        <w:t xml:space="preserve"> </w:t>
      </w:r>
    </w:p>
    <w:p w:rsidR="00A13571" w:rsidRDefault="00A13571" w:rsidP="00595E02">
      <w:pPr>
        <w:rPr>
          <w:noProof/>
          <w:lang w:eastAsia="en-US"/>
        </w:rPr>
      </w:pPr>
      <w:r>
        <w:rPr>
          <w:noProof/>
          <w:lang w:eastAsia="en-US"/>
        </w:rPr>
        <w:lastRenderedPageBreak/>
        <w:t xml:space="preserve">                    </w:t>
      </w:r>
    </w:p>
    <w:p w:rsidR="00153E3D" w:rsidRDefault="00153E3D" w:rsidP="00A13571">
      <w:pPr>
        <w:rPr>
          <w:sz w:val="24"/>
          <w:szCs w:val="24"/>
        </w:rPr>
      </w:pPr>
    </w:p>
    <w:p w:rsidR="00320195" w:rsidRDefault="00320195" w:rsidP="00A13571">
      <w:pPr>
        <w:rPr>
          <w:sz w:val="24"/>
          <w:szCs w:val="24"/>
        </w:rPr>
        <w:sectPr w:rsidR="00320195" w:rsidSect="00453544">
          <w:type w:val="continuous"/>
          <w:pgSz w:w="12240" w:h="15840" w:code="1"/>
          <w:pgMar w:top="1440" w:right="1440" w:bottom="1418" w:left="1440" w:header="709" w:footer="709" w:gutter="0"/>
          <w:cols w:num="2" w:space="720"/>
          <w:docGrid w:linePitch="360"/>
        </w:sectPr>
      </w:pPr>
    </w:p>
    <w:p w:rsidR="00320195" w:rsidRDefault="00EC14E3" w:rsidP="00A13571">
      <w:pPr>
        <w:rPr>
          <w:sz w:val="24"/>
          <w:szCs w:val="24"/>
        </w:rPr>
      </w:pPr>
      <w:r w:rsidRPr="00EC14E3">
        <w:rPr>
          <w:noProof/>
          <w:sz w:val="24"/>
          <w:szCs w:val="24"/>
          <w:lang w:eastAsia="en-US"/>
        </w:rPr>
        <w:lastRenderedPageBreak/>
        <w:pict>
          <v:group id="_x0000_s1028" style="position:absolute;margin-left:-10.5pt;margin-top:15.2pt;width:483.75pt;height:266.7pt;z-index:251662336" coordorigin="1230,2616" coordsize="9675,5334">
            <v:roundrect id="_x0000_s1029" style="position:absolute;left:1230;top:2616;width:9675;height:5334" arcsize="10923f" fillcolor="#4f81bd [3204]" strokecolor="#548dd4 [1951]"/>
            <v:roundrect id="_x0000_s1030" style="position:absolute;left:1432;top:3013;width:9247;height:4525" arcsize="10923f"/>
            <v:roundrect id="_x0000_s1031" style="position:absolute;left:2950;top:5466;width:7566;height:1875" arcsize="10923f">
              <v:textbox style="mso-next-textbox:#_x0000_s1031">
                <w:txbxContent>
                  <w:p w:rsidR="007C7C52" w:rsidRDefault="007C7C52" w:rsidP="00320195"/>
                  <w:p w:rsidR="007C7C52" w:rsidRPr="00DC538A" w:rsidRDefault="007C7C52" w:rsidP="00320195">
                    <w:pPr>
                      <w:rPr>
                        <w:rFonts w:cs="Arial"/>
                        <w:sz w:val="18"/>
                        <w:szCs w:val="18"/>
                      </w:rPr>
                    </w:pPr>
                    <w:r>
                      <w:t xml:space="preserve">                                                                                                                               </w:t>
                    </w:r>
                    <w:r w:rsidRPr="00DC538A">
                      <w:rPr>
                        <w:rFonts w:cs="Arial"/>
                        <w:sz w:val="18"/>
                        <w:szCs w:val="18"/>
                      </w:rPr>
                      <w:t xml:space="preserve">Pass n                                                                                                                                               </w:t>
                    </w:r>
                  </w:p>
                  <w:p w:rsidR="007C7C52" w:rsidRPr="00CF1DC2" w:rsidRDefault="007C7C52" w:rsidP="00320195">
                    <w:pPr>
                      <w:rPr>
                        <w:b/>
                        <w:sz w:val="24"/>
                        <w:szCs w:val="24"/>
                      </w:rPr>
                    </w:pPr>
                    <w:r>
                      <w:t xml:space="preserve">   </w:t>
                    </w:r>
                    <w:r w:rsidRPr="00CF1DC2">
                      <w:rPr>
                        <w:b/>
                        <w:sz w:val="24"/>
                        <w:szCs w:val="24"/>
                      </w:rPr>
                      <w:t xml:space="preserve">Pass n                                                                                                      </w:t>
                    </w:r>
                  </w:p>
                </w:txbxContent>
              </v:textbox>
            </v:roundrect>
            <v:roundrect id="_x0000_s1032" style="position:absolute;left:2410;top:4479;width:7956;height:2316" arcsize="10923f"/>
            <v:roundrect id="_x0000_s1033" style="position:absolute;left:2084;top:3225;width:8118;height:3168" arcsize="10923f">
              <v:textbox style="mso-next-textbox:#_x0000_s1033">
                <w:txbxContent>
                  <w:p w:rsidR="007C7C52" w:rsidRDefault="007C7C52" w:rsidP="00320195"/>
                  <w:p w:rsidR="007C7C52" w:rsidRDefault="007C7C52" w:rsidP="00320195"/>
                  <w:p w:rsidR="007C7C52" w:rsidRDefault="007C7C52" w:rsidP="00320195">
                    <w:r>
                      <w:t xml:space="preserve">                                     </w:t>
                    </w:r>
                  </w:p>
                  <w:p w:rsidR="007C7C52" w:rsidRDefault="007C7C52" w:rsidP="00320195">
                    <w:r>
                      <w:t xml:space="preserve">   </w:t>
                    </w:r>
                  </w:p>
                  <w:p w:rsidR="007C7C52" w:rsidRDefault="007C7C52" w:rsidP="00320195"/>
                  <w:p w:rsidR="007C7C52" w:rsidRPr="001B667E" w:rsidRDefault="007C7C52" w:rsidP="00320195">
                    <w:pPr>
                      <w:rPr>
                        <w:b/>
                        <w:sz w:val="24"/>
                        <w:szCs w:val="24"/>
                      </w:rPr>
                    </w:pPr>
                    <w:r w:rsidRPr="00C8210B">
                      <w:rPr>
                        <w:b/>
                        <w:sz w:val="24"/>
                        <w:szCs w:val="24"/>
                      </w:rPr>
                      <w:t xml:space="preserve"> </w:t>
                    </w:r>
                    <w:r w:rsidRPr="00C8210B">
                      <w:rPr>
                        <w:rFonts w:cs="Arial"/>
                        <w:b/>
                        <w:sz w:val="24"/>
                        <w:szCs w:val="24"/>
                      </w:rPr>
                      <w:t xml:space="preserve">Pass </w:t>
                    </w:r>
                    <w:r>
                      <w:rPr>
                        <w:rFonts w:cs="Arial"/>
                        <w:b/>
                        <w:sz w:val="24"/>
                        <w:szCs w:val="24"/>
                      </w:rPr>
                      <w:t>1</w:t>
                    </w:r>
                    <w:r w:rsidRPr="00C8210B">
                      <w:rPr>
                        <w:rFonts w:cs="Arial"/>
                        <w:b/>
                        <w:sz w:val="24"/>
                        <w:szCs w:val="24"/>
                      </w:rPr>
                      <w:t xml:space="preserve">  </w:t>
                    </w:r>
                    <w:r w:rsidRPr="00C8210B">
                      <w:rPr>
                        <w:b/>
                        <w:sz w:val="24"/>
                        <w:szCs w:val="24"/>
                      </w:rPr>
                      <w:t xml:space="preserve">                 </w:t>
                    </w:r>
                    <w:r w:rsidRPr="00C8210B">
                      <w:rPr>
                        <w:rFonts w:cs="Arial"/>
                        <w:b/>
                        <w:color w:val="000000" w:themeColor="text1"/>
                        <w:sz w:val="24"/>
                        <w:szCs w:val="24"/>
                      </w:rPr>
                      <w:t xml:space="preserve">Week 1         </w:t>
                    </w:r>
                    <w:r>
                      <w:rPr>
                        <w:rFonts w:cs="Arial"/>
                        <w:b/>
                        <w:color w:val="000000" w:themeColor="text1"/>
                        <w:sz w:val="24"/>
                        <w:szCs w:val="24"/>
                      </w:rPr>
                      <w:t xml:space="preserve">  </w:t>
                    </w:r>
                    <w:r w:rsidRPr="00C8210B">
                      <w:rPr>
                        <w:rFonts w:cs="Arial"/>
                        <w:b/>
                        <w:color w:val="000000" w:themeColor="text1"/>
                        <w:sz w:val="24"/>
                        <w:szCs w:val="24"/>
                      </w:rPr>
                      <w:t xml:space="preserve"> </w:t>
                    </w:r>
                    <w:r>
                      <w:rPr>
                        <w:rFonts w:cs="Arial"/>
                        <w:b/>
                        <w:color w:val="000000" w:themeColor="text1"/>
                        <w:sz w:val="24"/>
                        <w:szCs w:val="24"/>
                      </w:rPr>
                      <w:t xml:space="preserve"> </w:t>
                    </w:r>
                    <w:r w:rsidRPr="00C8210B">
                      <w:rPr>
                        <w:rFonts w:cs="Arial"/>
                        <w:b/>
                        <w:color w:val="000000" w:themeColor="text1"/>
                        <w:sz w:val="24"/>
                        <w:szCs w:val="24"/>
                      </w:rPr>
                      <w:t xml:space="preserve">  </w:t>
                    </w:r>
                    <w:r>
                      <w:rPr>
                        <w:rFonts w:cs="Arial"/>
                        <w:b/>
                        <w:color w:val="000000" w:themeColor="text1"/>
                        <w:sz w:val="24"/>
                        <w:szCs w:val="24"/>
                      </w:rPr>
                      <w:t xml:space="preserve"> </w:t>
                    </w:r>
                    <w:r w:rsidRPr="00C8210B">
                      <w:rPr>
                        <w:rFonts w:cs="Arial"/>
                        <w:b/>
                        <w:color w:val="000000" w:themeColor="text1"/>
                        <w:sz w:val="24"/>
                        <w:szCs w:val="24"/>
                      </w:rPr>
                      <w:t xml:space="preserve">Approach                 </w:t>
                    </w:r>
                    <w:r>
                      <w:rPr>
                        <w:rFonts w:cs="Arial"/>
                        <w:b/>
                        <w:color w:val="000000" w:themeColor="text1"/>
                        <w:sz w:val="24"/>
                        <w:szCs w:val="24"/>
                      </w:rPr>
                      <w:t xml:space="preserve"> </w:t>
                    </w:r>
                    <w:r w:rsidRPr="00C8210B">
                      <w:rPr>
                        <w:rFonts w:cs="Arial"/>
                        <w:b/>
                        <w:color w:val="000000" w:themeColor="text1"/>
                        <w:sz w:val="24"/>
                        <w:szCs w:val="24"/>
                      </w:rPr>
                      <w:t xml:space="preserve"> Week n</w:t>
                    </w:r>
                  </w:p>
                </w:txbxContent>
              </v:textbox>
            </v:roundrect>
            <v:roundrect id="_x0000_s1034" style="position:absolute;left:2605;top:3423;width:1468;height:976" arcsize="10923f" fillcolor="#17365d [2415]">
              <v:textbox style="mso-next-textbox:#_x0000_s1034">
                <w:txbxContent>
                  <w:p w:rsidR="007C7C52" w:rsidRPr="0072321C" w:rsidRDefault="007C7C52" w:rsidP="00320195">
                    <w:pPr>
                      <w:rPr>
                        <w:rFonts w:cs="Arial"/>
                        <w:color w:val="548DD4" w:themeColor="text2" w:themeTint="99"/>
                        <w:sz w:val="18"/>
                        <w:szCs w:val="18"/>
                      </w:rPr>
                    </w:pPr>
                    <w:r w:rsidRPr="0072321C">
                      <w:rPr>
                        <w:rFonts w:cs="Arial"/>
                        <w:sz w:val="18"/>
                        <w:szCs w:val="18"/>
                      </w:rPr>
                      <w:t>Accessibility objectives</w:t>
                    </w:r>
                  </w:p>
                </w:txbxContent>
              </v:textbox>
            </v:roundrect>
            <v:group id="_x0000_s1035" style="position:absolute;left:4073;top:4110;width:5798;height:1096" coordorigin="4192,4110" coordsize="5798,1096">
              <v:roundrect id="_x0000_s1036" style="position:absolute;left:4192;top:4110;width:1480;height:1096" arcsize="10923f" fillcolor="#17365d [2415]">
                <v:textbox style="mso-next-textbox:#_x0000_s1036">
                  <w:txbxContent>
                    <w:p w:rsidR="007C7C52" w:rsidRPr="00930DCF" w:rsidRDefault="007C7C52" w:rsidP="00320195">
                      <w:pPr>
                        <w:spacing w:before="0" w:after="0"/>
                        <w:rPr>
                          <w:rFonts w:cs="Arial"/>
                          <w:sz w:val="18"/>
                          <w:szCs w:val="18"/>
                        </w:rPr>
                      </w:pPr>
                      <w:r w:rsidRPr="00930DCF">
                        <w:rPr>
                          <w:rFonts w:cs="Arial"/>
                          <w:sz w:val="18"/>
                          <w:szCs w:val="18"/>
                        </w:rPr>
                        <w:t>Accessibility Principals  &amp; Guidelines</w:t>
                      </w:r>
                    </w:p>
                  </w:txbxContent>
                </v:textbox>
              </v:roundrect>
              <v:roundrect id="_x0000_s1037" style="position:absolute;left:5672;top:4110;width:1466;height:1096" arcsize="10923f" fillcolor="#17365d [2415]">
                <v:textbox style="mso-next-textbox:#_x0000_s1037">
                  <w:txbxContent>
                    <w:p w:rsidR="007C7C52" w:rsidRPr="00930DCF" w:rsidRDefault="007C7C52" w:rsidP="00320195">
                      <w:pPr>
                        <w:spacing w:before="0" w:after="0"/>
                        <w:rPr>
                          <w:rFonts w:cs="Arial"/>
                          <w:sz w:val="18"/>
                          <w:szCs w:val="18"/>
                        </w:rPr>
                      </w:pPr>
                      <w:r w:rsidRPr="00930DCF">
                        <w:rPr>
                          <w:rFonts w:cs="Arial"/>
                          <w:sz w:val="18"/>
                          <w:szCs w:val="18"/>
                        </w:rPr>
                        <w:t>Test Plan &amp; Test Design</w:t>
                      </w:r>
                    </w:p>
                  </w:txbxContent>
                </v:textbox>
              </v:roundrect>
              <v:roundrect id="_x0000_s1038" style="position:absolute;left:7138;top:4110;width:1400;height:1096" arcsize="10923f" fillcolor="#17365d [2415]">
                <v:textbox style="mso-next-textbox:#_x0000_s1038">
                  <w:txbxContent>
                    <w:p w:rsidR="007C7C52" w:rsidRPr="00930DCF" w:rsidRDefault="007C7C52" w:rsidP="00320195">
                      <w:pPr>
                        <w:spacing w:before="0" w:after="0"/>
                        <w:rPr>
                          <w:rFonts w:cs="Arial"/>
                          <w:sz w:val="18"/>
                          <w:szCs w:val="18"/>
                        </w:rPr>
                      </w:pPr>
                      <w:r w:rsidRPr="00930DCF">
                        <w:rPr>
                          <w:rFonts w:cs="Arial"/>
                          <w:sz w:val="18"/>
                          <w:szCs w:val="18"/>
                        </w:rPr>
                        <w:t>Test Execution</w:t>
                      </w:r>
                    </w:p>
                  </w:txbxContent>
                </v:textbox>
              </v:roundrect>
              <v:roundrect id="_x0000_s1039" style="position:absolute;left:8538;top:4110;width:1452;height:1096" arcsize="10923f" fillcolor="#17365d [2415]">
                <v:textbox style="mso-next-textbox:#_x0000_s1039">
                  <w:txbxContent>
                    <w:p w:rsidR="007C7C52" w:rsidRPr="00930DCF" w:rsidRDefault="007C7C52" w:rsidP="00320195">
                      <w:pPr>
                        <w:spacing w:before="0" w:after="0"/>
                        <w:rPr>
                          <w:rFonts w:cs="Arial"/>
                          <w:sz w:val="18"/>
                          <w:szCs w:val="18"/>
                        </w:rPr>
                      </w:pPr>
                      <w:r w:rsidRPr="00930DCF">
                        <w:rPr>
                          <w:rFonts w:cs="Arial"/>
                          <w:sz w:val="18"/>
                          <w:szCs w:val="18"/>
                        </w:rPr>
                        <w:t>Analysis, Reporting &amp; Retest</w:t>
                      </w:r>
                    </w:p>
                  </w:txbxContent>
                </v:textbox>
              </v:roundrect>
            </v:group>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40" type="#_x0000_t88" style="position:absolute;left:4697;top:4800;width:257;height:1268;rotation:90" adj=",10782"/>
            <v:shape id="_x0000_s1041" type="#_x0000_t88" style="position:absolute;left:8981;top:4827;width:257;height:1214;rotation:17607265fd;flip:y" adj=",11133"/>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_x0000_s1042" type="#_x0000_t105" style="position:absolute;left:5175;top:3893;width:752;height:213" fillcolor="#0070c0"/>
            <v:shape id="_x0000_s1043" type="#_x0000_t105" style="position:absolute;left:6722;top:3893;width:715;height:217" fillcolor="#0070c0"/>
            <v:shape id="_x0000_s1044" type="#_x0000_t105" style="position:absolute;left:8147;top:3895;width:715;height:215" fillcolor="#0070c0"/>
          </v:group>
        </w:pict>
      </w:r>
    </w:p>
    <w:p w:rsidR="00320195" w:rsidRDefault="00320195" w:rsidP="00A13571">
      <w:pPr>
        <w:rPr>
          <w:sz w:val="24"/>
          <w:szCs w:val="24"/>
        </w:rPr>
      </w:pPr>
    </w:p>
    <w:p w:rsidR="00320195" w:rsidRDefault="00320195" w:rsidP="00A13571">
      <w:pPr>
        <w:rPr>
          <w:sz w:val="24"/>
          <w:szCs w:val="24"/>
        </w:rPr>
      </w:pPr>
    </w:p>
    <w:p w:rsidR="00320195" w:rsidRDefault="00320195" w:rsidP="00A13571">
      <w:pPr>
        <w:rPr>
          <w:sz w:val="24"/>
          <w:szCs w:val="24"/>
        </w:rPr>
      </w:pPr>
    </w:p>
    <w:p w:rsidR="00320195" w:rsidRDefault="00320195" w:rsidP="00A13571">
      <w:pPr>
        <w:rPr>
          <w:sz w:val="24"/>
          <w:szCs w:val="24"/>
        </w:rPr>
      </w:pPr>
    </w:p>
    <w:p w:rsidR="00320195" w:rsidRDefault="00320195" w:rsidP="00A13571">
      <w:pPr>
        <w:rPr>
          <w:sz w:val="24"/>
          <w:szCs w:val="24"/>
        </w:rPr>
      </w:pPr>
    </w:p>
    <w:p w:rsidR="00320195" w:rsidRDefault="00320195" w:rsidP="00A13571">
      <w:pPr>
        <w:rPr>
          <w:sz w:val="24"/>
          <w:szCs w:val="24"/>
        </w:rPr>
      </w:pPr>
    </w:p>
    <w:p w:rsidR="00320195" w:rsidRDefault="00320195" w:rsidP="00A13571">
      <w:pPr>
        <w:rPr>
          <w:sz w:val="24"/>
          <w:szCs w:val="24"/>
        </w:rPr>
      </w:pPr>
    </w:p>
    <w:p w:rsidR="00320195" w:rsidRDefault="00320195" w:rsidP="00A13571">
      <w:pPr>
        <w:rPr>
          <w:sz w:val="24"/>
          <w:szCs w:val="24"/>
        </w:rPr>
      </w:pPr>
    </w:p>
    <w:p w:rsidR="00320195" w:rsidRDefault="00320195" w:rsidP="00A13571">
      <w:pPr>
        <w:rPr>
          <w:sz w:val="24"/>
          <w:szCs w:val="24"/>
        </w:rPr>
      </w:pPr>
    </w:p>
    <w:p w:rsidR="00320195" w:rsidRDefault="00320195" w:rsidP="00A13571">
      <w:pPr>
        <w:rPr>
          <w:sz w:val="24"/>
          <w:szCs w:val="24"/>
        </w:rPr>
      </w:pPr>
    </w:p>
    <w:p w:rsidR="00320195" w:rsidRDefault="00320195" w:rsidP="00A13571">
      <w:pPr>
        <w:rPr>
          <w:sz w:val="24"/>
          <w:szCs w:val="24"/>
        </w:rPr>
      </w:pPr>
    </w:p>
    <w:p w:rsidR="00320195" w:rsidRDefault="00320195" w:rsidP="00A13571">
      <w:pPr>
        <w:rPr>
          <w:sz w:val="24"/>
          <w:szCs w:val="24"/>
        </w:rPr>
      </w:pPr>
    </w:p>
    <w:p w:rsidR="00601493" w:rsidRDefault="00601493" w:rsidP="00601493">
      <w:pPr>
        <w:jc w:val="center"/>
        <w:rPr>
          <w:sz w:val="24"/>
          <w:szCs w:val="24"/>
        </w:rPr>
      </w:pPr>
      <w:r>
        <w:rPr>
          <w:sz w:val="24"/>
          <w:szCs w:val="24"/>
        </w:rPr>
        <w:t>Fig. 1 Prakat Accessibility Methodology</w:t>
      </w:r>
    </w:p>
    <w:p w:rsidR="00320195" w:rsidRDefault="00601493" w:rsidP="00A13571">
      <w:pPr>
        <w:rPr>
          <w:sz w:val="24"/>
          <w:szCs w:val="24"/>
        </w:rPr>
        <w:sectPr w:rsidR="00320195" w:rsidSect="00320195">
          <w:type w:val="continuous"/>
          <w:pgSz w:w="12240" w:h="15840" w:code="1"/>
          <w:pgMar w:top="1440" w:right="1440" w:bottom="1418" w:left="1440" w:header="709" w:footer="709" w:gutter="0"/>
          <w:cols w:space="720"/>
          <w:docGrid w:linePitch="360"/>
        </w:sectPr>
      </w:pPr>
      <w:r>
        <w:rPr>
          <w:sz w:val="24"/>
          <w:szCs w:val="24"/>
        </w:rPr>
        <w:t xml:space="preserve">Each pass is a test cycle by itself, which constitute multiple test phases. A pass can be configured as fulfilling the guidelines for accessibility </w:t>
      </w:r>
      <w:r w:rsidR="006921EB">
        <w:rPr>
          <w:sz w:val="24"/>
          <w:szCs w:val="24"/>
        </w:rPr>
        <w:t xml:space="preserve">and the time </w:t>
      </w:r>
      <w:r>
        <w:rPr>
          <w:sz w:val="24"/>
          <w:szCs w:val="24"/>
        </w:rPr>
        <w:t xml:space="preserve">by the testing team according to the system and business requirement. </w:t>
      </w:r>
    </w:p>
    <w:p w:rsidR="005F6634" w:rsidRDefault="005F6634" w:rsidP="00A13571">
      <w:pPr>
        <w:rPr>
          <w:sz w:val="24"/>
          <w:szCs w:val="24"/>
        </w:rPr>
      </w:pPr>
    </w:p>
    <w:p w:rsidR="005F6634" w:rsidRDefault="005F6634" w:rsidP="00155EDE">
      <w:pPr>
        <w:pStyle w:val="Heading1"/>
        <w:numPr>
          <w:ilvl w:val="0"/>
          <w:numId w:val="26"/>
        </w:numPr>
        <w:rPr>
          <w:color w:val="1F497D"/>
        </w:rPr>
      </w:pPr>
      <w:bookmarkStart w:id="3" w:name="_Toc285635647"/>
      <w:r>
        <w:rPr>
          <w:color w:val="1F497D"/>
        </w:rPr>
        <w:lastRenderedPageBreak/>
        <w:t>Conclusion</w:t>
      </w:r>
      <w:bookmarkEnd w:id="3"/>
    </w:p>
    <w:p w:rsidR="00A91F0C" w:rsidRDefault="00A91F0C" w:rsidP="00A13571">
      <w:pPr>
        <w:rPr>
          <w:sz w:val="24"/>
          <w:szCs w:val="24"/>
        </w:rPr>
        <w:sectPr w:rsidR="00A91F0C" w:rsidSect="00453544">
          <w:type w:val="continuous"/>
          <w:pgSz w:w="12240" w:h="15840" w:code="1"/>
          <w:pgMar w:top="1440" w:right="1440" w:bottom="1418" w:left="1440" w:header="709" w:footer="709" w:gutter="0"/>
          <w:cols w:num="2" w:space="720"/>
          <w:docGrid w:linePitch="360"/>
        </w:sectPr>
      </w:pPr>
    </w:p>
    <w:p w:rsidR="001E7366" w:rsidRDefault="00A77189" w:rsidP="00A13571">
      <w:pPr>
        <w:rPr>
          <w:sz w:val="24"/>
          <w:szCs w:val="24"/>
        </w:rPr>
      </w:pPr>
      <w:r>
        <w:rPr>
          <w:sz w:val="24"/>
          <w:szCs w:val="24"/>
        </w:rPr>
        <w:lastRenderedPageBreak/>
        <w:t xml:space="preserve">Making your organization more accessible to citizens, employees and other businesses is as promising as it is challenging.  While various sets of guidelines are already available to Web procedures – W3C’s WAI guidelines being the most generally accepted. </w:t>
      </w:r>
    </w:p>
    <w:p w:rsidR="00EF3F0C" w:rsidRDefault="006A4D86" w:rsidP="00A13571">
      <w:pPr>
        <w:rPr>
          <w:sz w:val="24"/>
          <w:szCs w:val="24"/>
        </w:rPr>
      </w:pPr>
      <w:r>
        <w:rPr>
          <w:sz w:val="24"/>
          <w:szCs w:val="24"/>
        </w:rPr>
        <w:br/>
        <w:t xml:space="preserve">Prakat is in the process of </w:t>
      </w:r>
      <w:r w:rsidR="00A77189">
        <w:rPr>
          <w:sz w:val="24"/>
          <w:szCs w:val="24"/>
        </w:rPr>
        <w:t>gain</w:t>
      </w:r>
      <w:r>
        <w:rPr>
          <w:sz w:val="24"/>
          <w:szCs w:val="24"/>
        </w:rPr>
        <w:t xml:space="preserve">ing </w:t>
      </w:r>
      <w:r w:rsidR="00A77189">
        <w:rPr>
          <w:sz w:val="24"/>
          <w:szCs w:val="24"/>
        </w:rPr>
        <w:t>clearer and deeper understanding</w:t>
      </w:r>
      <w:r w:rsidR="00F81C0E">
        <w:rPr>
          <w:sz w:val="24"/>
          <w:szCs w:val="24"/>
        </w:rPr>
        <w:t xml:space="preserve"> of</w:t>
      </w:r>
      <w:r w:rsidR="00A77189">
        <w:rPr>
          <w:sz w:val="24"/>
          <w:szCs w:val="24"/>
        </w:rPr>
        <w:t xml:space="preserve"> </w:t>
      </w:r>
      <w:r w:rsidR="006E7627">
        <w:rPr>
          <w:sz w:val="24"/>
          <w:szCs w:val="24"/>
        </w:rPr>
        <w:t xml:space="preserve">the </w:t>
      </w:r>
      <w:r w:rsidR="00A77189">
        <w:rPr>
          <w:sz w:val="24"/>
          <w:szCs w:val="24"/>
        </w:rPr>
        <w:t>need</w:t>
      </w:r>
      <w:r w:rsidR="00C838D1">
        <w:rPr>
          <w:sz w:val="24"/>
          <w:szCs w:val="24"/>
        </w:rPr>
        <w:t>s</w:t>
      </w:r>
      <w:r w:rsidR="00A77189">
        <w:rPr>
          <w:sz w:val="24"/>
          <w:szCs w:val="24"/>
        </w:rPr>
        <w:t xml:space="preserve"> of </w:t>
      </w:r>
      <w:r w:rsidR="006E7627">
        <w:rPr>
          <w:sz w:val="24"/>
          <w:szCs w:val="24"/>
        </w:rPr>
        <w:t xml:space="preserve">differently able  </w:t>
      </w:r>
      <w:r w:rsidR="00A77189">
        <w:rPr>
          <w:sz w:val="24"/>
          <w:szCs w:val="24"/>
        </w:rPr>
        <w:t xml:space="preserve"> people in </w:t>
      </w:r>
      <w:r w:rsidR="002E0C41">
        <w:rPr>
          <w:sz w:val="24"/>
          <w:szCs w:val="24"/>
        </w:rPr>
        <w:t>accessing</w:t>
      </w:r>
      <w:r w:rsidR="00A77189">
        <w:rPr>
          <w:sz w:val="24"/>
          <w:szCs w:val="24"/>
        </w:rPr>
        <w:t xml:space="preserve"> Websites </w:t>
      </w:r>
      <w:r w:rsidR="005A0EB0">
        <w:rPr>
          <w:sz w:val="24"/>
          <w:szCs w:val="24"/>
        </w:rPr>
        <w:t>and A</w:t>
      </w:r>
      <w:r w:rsidR="00805102">
        <w:rPr>
          <w:sz w:val="24"/>
          <w:szCs w:val="24"/>
        </w:rPr>
        <w:t>pplications</w:t>
      </w:r>
      <w:r w:rsidR="00A77189">
        <w:rPr>
          <w:sz w:val="24"/>
          <w:szCs w:val="24"/>
        </w:rPr>
        <w:t xml:space="preserve">. The real value of accessibility testing is achieved only if all applications follow the accessibility guidelines. </w:t>
      </w:r>
    </w:p>
    <w:p w:rsidR="00A91F0C" w:rsidRDefault="00A91F0C" w:rsidP="00A13571">
      <w:pPr>
        <w:rPr>
          <w:sz w:val="24"/>
          <w:szCs w:val="24"/>
        </w:rPr>
        <w:sectPr w:rsidR="00A91F0C" w:rsidSect="00A91F0C">
          <w:type w:val="continuous"/>
          <w:pgSz w:w="12240" w:h="15840" w:code="1"/>
          <w:pgMar w:top="1440" w:right="1440" w:bottom="1418" w:left="1440" w:header="709" w:footer="709" w:gutter="0"/>
          <w:cols w:space="720"/>
          <w:docGrid w:linePitch="360"/>
        </w:sectPr>
      </w:pPr>
    </w:p>
    <w:p w:rsidR="00EF3F0C" w:rsidRPr="00A13571" w:rsidRDefault="00EF3F0C" w:rsidP="00A13571">
      <w:pPr>
        <w:rPr>
          <w:sz w:val="24"/>
          <w:szCs w:val="24"/>
        </w:rPr>
      </w:pPr>
    </w:p>
    <w:p w:rsidR="001D1648" w:rsidRDefault="00F22BBC" w:rsidP="00155EDE">
      <w:pPr>
        <w:pStyle w:val="Heading1"/>
        <w:numPr>
          <w:ilvl w:val="0"/>
          <w:numId w:val="26"/>
        </w:numPr>
        <w:rPr>
          <w:color w:val="1F497D"/>
        </w:rPr>
      </w:pPr>
      <w:bookmarkStart w:id="4" w:name="_Toc285635648"/>
      <w:bookmarkStart w:id="5" w:name="_Toc66893947"/>
      <w:r>
        <w:rPr>
          <w:color w:val="1F497D"/>
        </w:rPr>
        <w:lastRenderedPageBreak/>
        <w:t>About Prakat</w:t>
      </w:r>
      <w:bookmarkEnd w:id="4"/>
    </w:p>
    <w:p w:rsidR="00125E12" w:rsidRDefault="00125E12" w:rsidP="00F22BBC">
      <w:pPr>
        <w:ind w:left="1134"/>
        <w:rPr>
          <w:sz w:val="24"/>
          <w:szCs w:val="24"/>
        </w:rPr>
        <w:sectPr w:rsidR="00125E12" w:rsidSect="00453544">
          <w:type w:val="continuous"/>
          <w:pgSz w:w="12240" w:h="15840" w:code="1"/>
          <w:pgMar w:top="1440" w:right="1440" w:bottom="1418" w:left="1440" w:header="709" w:footer="709" w:gutter="0"/>
          <w:cols w:num="2" w:space="720"/>
          <w:docGrid w:linePitch="360"/>
        </w:sectPr>
      </w:pPr>
    </w:p>
    <w:p w:rsidR="00F22BBC" w:rsidRPr="005F6634" w:rsidRDefault="00F22BBC" w:rsidP="00125E12">
      <w:pPr>
        <w:rPr>
          <w:sz w:val="24"/>
          <w:szCs w:val="24"/>
        </w:rPr>
      </w:pPr>
      <w:r w:rsidRPr="005F6634">
        <w:rPr>
          <w:sz w:val="24"/>
          <w:szCs w:val="24"/>
        </w:rPr>
        <w:lastRenderedPageBreak/>
        <w:t xml:space="preserve">Prakat is a Technology Solutions Company specializing in Cloud Computing, Virtualization, Independent Testing, Test Consulting and Open Source. Prakat partners with its clients to create a transparent, value-based relationship where the extensive experience of its team is leveraged to provide innovative solutions in a wide range of technology domains that enable our customers to successfully attain their business goals. Prakat work culture is truly based on </w:t>
      </w:r>
      <w:r w:rsidR="00F14271" w:rsidRPr="005F6634">
        <w:rPr>
          <w:sz w:val="24"/>
          <w:szCs w:val="24"/>
        </w:rPr>
        <w:t xml:space="preserve">a </w:t>
      </w:r>
      <w:r w:rsidR="005F6634" w:rsidRPr="005F6634">
        <w:rPr>
          <w:sz w:val="24"/>
          <w:szCs w:val="24"/>
        </w:rPr>
        <w:t>belief, “We</w:t>
      </w:r>
      <w:r w:rsidRPr="005F6634">
        <w:rPr>
          <w:sz w:val="24"/>
          <w:szCs w:val="24"/>
        </w:rPr>
        <w:t xml:space="preserve"> Believe in what we do, We Do what we love”.</w:t>
      </w:r>
    </w:p>
    <w:p w:rsidR="00F22BBC" w:rsidRPr="005F6634" w:rsidRDefault="00F22BBC" w:rsidP="00F22BBC">
      <w:pPr>
        <w:ind w:left="1134"/>
        <w:rPr>
          <w:sz w:val="24"/>
          <w:szCs w:val="24"/>
        </w:rPr>
      </w:pPr>
    </w:p>
    <w:p w:rsidR="00125E12" w:rsidRDefault="00F22BBC" w:rsidP="00125E12">
      <w:pPr>
        <w:rPr>
          <w:sz w:val="24"/>
          <w:szCs w:val="24"/>
        </w:rPr>
      </w:pPr>
      <w:r w:rsidRPr="005F6634">
        <w:rPr>
          <w:sz w:val="24"/>
          <w:szCs w:val="24"/>
        </w:rPr>
        <w:t xml:space="preserve">For More Information on Prakat’s Services and Solutions visit </w:t>
      </w:r>
    </w:p>
    <w:p w:rsidR="00F22BBC" w:rsidRDefault="00EC14E3" w:rsidP="00125E12">
      <w:hyperlink r:id="rId26" w:history="1">
        <w:r w:rsidR="00F22BBC" w:rsidRPr="005F6634">
          <w:rPr>
            <w:rStyle w:val="Hyperlink"/>
            <w:sz w:val="24"/>
            <w:szCs w:val="24"/>
          </w:rPr>
          <w:t>www.prakat.com</w:t>
        </w:r>
      </w:hyperlink>
      <w:r w:rsidR="00F22BBC">
        <w:t>.</w:t>
      </w:r>
      <w:bookmarkEnd w:id="5"/>
    </w:p>
    <w:p w:rsidR="003031A2" w:rsidRDefault="003031A2" w:rsidP="00125E12"/>
    <w:p w:rsidR="003031A2" w:rsidRDefault="003031A2" w:rsidP="00125E12"/>
    <w:p w:rsidR="003031A2" w:rsidRDefault="003031A2" w:rsidP="00125E12"/>
    <w:p w:rsidR="003031A2" w:rsidRDefault="003031A2" w:rsidP="00125E12"/>
    <w:p w:rsidR="003031A2" w:rsidRDefault="003031A2" w:rsidP="00125E12"/>
    <w:p w:rsidR="003031A2" w:rsidRDefault="003031A2" w:rsidP="00125E12"/>
    <w:p w:rsidR="003031A2" w:rsidRDefault="003031A2" w:rsidP="00125E12"/>
    <w:p w:rsidR="003031A2" w:rsidRDefault="003031A2" w:rsidP="00125E12"/>
    <w:p w:rsidR="003031A2" w:rsidRDefault="003031A2" w:rsidP="00125E12"/>
    <w:p w:rsidR="003031A2" w:rsidRDefault="003031A2" w:rsidP="00125E12"/>
    <w:p w:rsidR="003031A2" w:rsidRDefault="003031A2" w:rsidP="00125E12"/>
    <w:p w:rsidR="003031A2" w:rsidRDefault="003031A2" w:rsidP="00125E12"/>
    <w:p w:rsidR="003031A2" w:rsidRDefault="003031A2" w:rsidP="00125E12"/>
    <w:p w:rsidR="003031A2" w:rsidRDefault="003031A2" w:rsidP="00125E12"/>
    <w:p w:rsidR="003031A2" w:rsidRDefault="003031A2" w:rsidP="00125E12"/>
    <w:p w:rsidR="003031A2" w:rsidRDefault="003031A2" w:rsidP="00125E12"/>
    <w:p w:rsidR="003031A2" w:rsidRDefault="003031A2" w:rsidP="00125E12"/>
    <w:p w:rsidR="003031A2" w:rsidRDefault="003031A2" w:rsidP="00125E12"/>
    <w:p w:rsidR="003031A2" w:rsidRDefault="003031A2" w:rsidP="00125E12"/>
    <w:p w:rsidR="003031A2" w:rsidRDefault="003031A2" w:rsidP="00125E12"/>
    <w:p w:rsidR="003031A2" w:rsidRDefault="003031A2" w:rsidP="00125E12"/>
    <w:p w:rsidR="003031A2" w:rsidRDefault="003031A2" w:rsidP="003031A2">
      <w:pPr>
        <w:pStyle w:val="ListParagraph"/>
        <w:numPr>
          <w:ilvl w:val="0"/>
          <w:numId w:val="26"/>
        </w:numPr>
        <w:rPr>
          <w:rFonts w:ascii="Helvetica" w:hAnsi="Helvetica" w:cs="Helvetica"/>
          <w:color w:val="4F81BD" w:themeColor="accent1"/>
          <w:sz w:val="44"/>
          <w:szCs w:val="44"/>
        </w:rPr>
      </w:pPr>
      <w:r w:rsidRPr="003031A2">
        <w:rPr>
          <w:rFonts w:ascii="Helvetica" w:hAnsi="Helvetica" w:cs="Helvetica"/>
          <w:color w:val="4F81BD" w:themeColor="accent1"/>
          <w:sz w:val="44"/>
          <w:szCs w:val="44"/>
        </w:rPr>
        <w:t xml:space="preserve">References </w:t>
      </w:r>
    </w:p>
    <w:p w:rsidR="003031A2" w:rsidRPr="003031A2" w:rsidRDefault="003031A2" w:rsidP="003031A2">
      <w:pPr>
        <w:pStyle w:val="ListParagraph"/>
        <w:ind w:left="1080"/>
        <w:rPr>
          <w:rFonts w:ascii="Helvetica" w:hAnsi="Helvetica" w:cs="Helvetica"/>
          <w:color w:val="4F81BD" w:themeColor="accent1"/>
          <w:sz w:val="44"/>
          <w:szCs w:val="44"/>
        </w:rPr>
      </w:pPr>
    </w:p>
    <w:p w:rsidR="003031A2" w:rsidRDefault="00EC14E3" w:rsidP="003031A2">
      <w:pPr>
        <w:pStyle w:val="ListParagraph"/>
        <w:numPr>
          <w:ilvl w:val="0"/>
          <w:numId w:val="28"/>
        </w:numPr>
        <w:rPr>
          <w:sz w:val="24"/>
          <w:szCs w:val="24"/>
        </w:rPr>
      </w:pPr>
      <w:hyperlink r:id="rId27" w:history="1">
        <w:r w:rsidR="003031A2" w:rsidRPr="003031A2">
          <w:rPr>
            <w:rStyle w:val="Hyperlink"/>
            <w:sz w:val="24"/>
            <w:szCs w:val="24"/>
          </w:rPr>
          <w:t>http://www.w3.org/TR/2008/REC-WCAG20-20081211/</w:t>
        </w:r>
      </w:hyperlink>
    </w:p>
    <w:p w:rsidR="003031A2" w:rsidRDefault="00EC14E3" w:rsidP="003031A2">
      <w:pPr>
        <w:pStyle w:val="ListParagraph"/>
        <w:numPr>
          <w:ilvl w:val="0"/>
          <w:numId w:val="28"/>
        </w:numPr>
        <w:rPr>
          <w:sz w:val="24"/>
          <w:szCs w:val="24"/>
        </w:rPr>
      </w:pPr>
      <w:hyperlink r:id="rId28" w:history="1">
        <w:r w:rsidR="00E536B8" w:rsidRPr="00496C7B">
          <w:rPr>
            <w:rStyle w:val="Hyperlink"/>
            <w:sz w:val="24"/>
            <w:szCs w:val="24"/>
          </w:rPr>
          <w:t>www.testinggeek.com/.../testing.../testing.../106-accessibility-testing</w:t>
        </w:r>
      </w:hyperlink>
    </w:p>
    <w:p w:rsidR="003B2F1F" w:rsidRDefault="00EC14E3" w:rsidP="003031A2">
      <w:pPr>
        <w:pStyle w:val="ListParagraph"/>
        <w:numPr>
          <w:ilvl w:val="0"/>
          <w:numId w:val="28"/>
        </w:numPr>
        <w:rPr>
          <w:sz w:val="24"/>
          <w:szCs w:val="24"/>
        </w:rPr>
      </w:pPr>
      <w:hyperlink r:id="rId29" w:history="1">
        <w:r w:rsidR="003B2F1F" w:rsidRPr="00496C7B">
          <w:rPr>
            <w:rStyle w:val="Hyperlink"/>
            <w:sz w:val="24"/>
            <w:szCs w:val="24"/>
          </w:rPr>
          <w:t>http://alastairc.ac/wp-content/uploads/2009/04/accessibility-usability-notes7.pdf</w:t>
        </w:r>
      </w:hyperlink>
    </w:p>
    <w:p w:rsidR="00FC55BB" w:rsidRDefault="00EC14E3" w:rsidP="003031A2">
      <w:pPr>
        <w:pStyle w:val="ListParagraph"/>
        <w:numPr>
          <w:ilvl w:val="0"/>
          <w:numId w:val="28"/>
        </w:numPr>
        <w:rPr>
          <w:sz w:val="24"/>
          <w:szCs w:val="24"/>
        </w:rPr>
      </w:pPr>
      <w:hyperlink r:id="rId30" w:history="1">
        <w:r w:rsidR="00FC55BB" w:rsidRPr="00496C7B">
          <w:rPr>
            <w:rStyle w:val="Hyperlink"/>
            <w:sz w:val="24"/>
            <w:szCs w:val="24"/>
          </w:rPr>
          <w:t>http://glendathegood.com/access/peso/AccessibleProcurementPeso.ppt</w:t>
        </w:r>
      </w:hyperlink>
    </w:p>
    <w:p w:rsidR="00FC55BB" w:rsidRDefault="00FC55BB" w:rsidP="00FC55BB">
      <w:pPr>
        <w:pStyle w:val="ListParagraph"/>
        <w:ind w:left="1440"/>
        <w:rPr>
          <w:sz w:val="24"/>
          <w:szCs w:val="24"/>
        </w:rPr>
      </w:pPr>
    </w:p>
    <w:p w:rsidR="003B2F1F" w:rsidRDefault="003B2F1F" w:rsidP="003B2F1F">
      <w:pPr>
        <w:pStyle w:val="ListParagraph"/>
        <w:ind w:left="1440"/>
        <w:rPr>
          <w:sz w:val="24"/>
          <w:szCs w:val="24"/>
        </w:rPr>
      </w:pPr>
    </w:p>
    <w:p w:rsidR="00E536B8" w:rsidRPr="003031A2" w:rsidRDefault="00E536B8" w:rsidP="0088606F">
      <w:pPr>
        <w:pStyle w:val="ListParagraph"/>
        <w:ind w:left="1440"/>
        <w:rPr>
          <w:sz w:val="24"/>
          <w:szCs w:val="24"/>
        </w:rPr>
      </w:pPr>
    </w:p>
    <w:p w:rsidR="003031A2" w:rsidRPr="003031A2" w:rsidRDefault="003031A2" w:rsidP="00125E12">
      <w:pPr>
        <w:rPr>
          <w:sz w:val="24"/>
          <w:szCs w:val="24"/>
        </w:rPr>
      </w:pPr>
    </w:p>
    <w:sectPr w:rsidR="003031A2" w:rsidRPr="003031A2" w:rsidSect="00125E12">
      <w:type w:val="continuous"/>
      <w:pgSz w:w="12240" w:h="15840" w:code="1"/>
      <w:pgMar w:top="1440" w:right="1440" w:bottom="1418" w:left="1440" w:header="709" w:footer="709"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D5CE9" w:rsidRDefault="009D5CE9">
      <w:r>
        <w:separator/>
      </w:r>
    </w:p>
  </w:endnote>
  <w:endnote w:type="continuationSeparator" w:id="1">
    <w:p w:rsidR="009D5CE9" w:rsidRDefault="009D5CE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C52" w:rsidRDefault="007C7C52">
    <w:pPr>
      <w:pStyle w:val="Footer"/>
    </w:pPr>
    <w:r>
      <w:tab/>
      <w:t xml:space="preserve">© Company </w:t>
    </w:r>
    <w:fldSimple w:instr=" TIME  \@ &quot;yyyy&quot; \* MERGEFORMAT ">
      <w:r w:rsidR="002021F3">
        <w:rPr>
          <w:noProof/>
        </w:rPr>
        <w:t>2011</w:t>
      </w:r>
    </w:fldSimple>
    <w:r>
      <w:t>. All rights reserved.</w:t>
    </w:r>
  </w:p>
  <w:p w:rsidR="007C7C52" w:rsidRDefault="007C7C52">
    <w:pPr>
      <w:pStyle w:val="Footer"/>
    </w:pPr>
    <w:r>
      <w:t xml:space="preserve">Page </w:t>
    </w:r>
    <w:fldSimple w:instr=" PAGE   \* MERGEFORMAT ">
      <w:r>
        <w:rPr>
          <w:noProof/>
        </w:rPr>
        <w:t>2</w:t>
      </w:r>
    </w:fldSimple>
    <w:r>
      <w:t xml:space="preserve"> of </w:t>
    </w:r>
    <w:fldSimple w:instr=" NUMPAGES  \# &quot;0&quot;  \* MERGEFORMAT ">
      <w:r>
        <w:rPr>
          <w:noProof/>
        </w:rPr>
        <w:t>35</w:t>
      </w:r>
    </w:fldSimple>
    <w:r>
      <w:tab/>
      <w:t>Document Name</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03" w:type="dxa"/>
      <w:tblLayout w:type="fixed"/>
      <w:tblLook w:val="04A0"/>
    </w:tblPr>
    <w:tblGrid>
      <w:gridCol w:w="4633"/>
      <w:gridCol w:w="4870"/>
    </w:tblGrid>
    <w:tr w:rsidR="007C7C52" w:rsidRPr="00994C48" w:rsidTr="003A1279">
      <w:trPr>
        <w:trHeight w:val="206"/>
      </w:trPr>
      <w:tc>
        <w:tcPr>
          <w:tcW w:w="4633" w:type="dxa"/>
          <w:tcBorders>
            <w:top w:val="nil"/>
            <w:left w:val="nil"/>
            <w:bottom w:val="nil"/>
            <w:right w:val="nil"/>
          </w:tcBorders>
          <w:shd w:val="clear" w:color="auto" w:fill="auto"/>
        </w:tcPr>
        <w:p w:rsidR="007C7C52" w:rsidRPr="00994C48" w:rsidRDefault="007C7C52" w:rsidP="00C33C1B">
          <w:pPr>
            <w:tabs>
              <w:tab w:val="clear" w:pos="1134"/>
            </w:tabs>
            <w:spacing w:before="0" w:after="0" w:line="240" w:lineRule="auto"/>
            <w:rPr>
              <w:rFonts w:eastAsia="Times New Roman" w:cs="Times"/>
              <w:b/>
              <w:bCs/>
              <w:sz w:val="18"/>
              <w:szCs w:val="18"/>
              <w:lang w:eastAsia="en-US"/>
            </w:rPr>
          </w:pPr>
        </w:p>
      </w:tc>
      <w:tc>
        <w:tcPr>
          <w:tcW w:w="4870" w:type="dxa"/>
          <w:tcBorders>
            <w:top w:val="nil"/>
            <w:left w:val="nil"/>
            <w:bottom w:val="nil"/>
            <w:right w:val="nil"/>
          </w:tcBorders>
          <w:shd w:val="clear" w:color="auto" w:fill="auto"/>
        </w:tcPr>
        <w:p w:rsidR="007C7C52" w:rsidRPr="00994C48" w:rsidRDefault="007C7C52" w:rsidP="003A1279">
          <w:pPr>
            <w:tabs>
              <w:tab w:val="clear" w:pos="1134"/>
            </w:tabs>
            <w:spacing w:before="0" w:after="0" w:line="240" w:lineRule="auto"/>
            <w:rPr>
              <w:rFonts w:eastAsia="Times New Roman" w:cs="Times"/>
              <w:b/>
              <w:bCs/>
              <w:sz w:val="18"/>
              <w:szCs w:val="18"/>
              <w:lang w:eastAsia="en-US"/>
            </w:rPr>
          </w:pPr>
        </w:p>
      </w:tc>
    </w:tr>
  </w:tbl>
  <w:p w:rsidR="007C7C52" w:rsidRDefault="00EC14E3" w:rsidP="003A1279">
    <w:pPr>
      <w:pStyle w:val="Disclaimer"/>
      <w:jc w:val="center"/>
    </w:pPr>
    <w:hyperlink r:id="rId1" w:history="1">
      <w:r w:rsidR="007C7C52" w:rsidRPr="000D0E23">
        <w:rPr>
          <w:rStyle w:val="Hyperlink"/>
          <w:sz w:val="28"/>
          <w:szCs w:val="28"/>
        </w:rPr>
        <w:t>http://www.prakat.com</w:t>
      </w:r>
    </w:hyperlink>
    <w:r w:rsidR="007C7C52">
      <w:t xml:space="preserve"> </w:t>
    </w:r>
  </w:p>
  <w:p w:rsidR="007C7C52" w:rsidRDefault="007C7C52" w:rsidP="003A1279">
    <w:pPr>
      <w:pStyle w:val="Disclaimer"/>
      <w:jc w:val="center"/>
      <w:rPr>
        <w:sz w:val="22"/>
        <w:szCs w:val="22"/>
      </w:rPr>
    </w:pPr>
    <w:r>
      <w:rPr>
        <w:sz w:val="22"/>
        <w:szCs w:val="22"/>
      </w:rPr>
      <w:t>USA |</w:t>
    </w:r>
    <w:r w:rsidRPr="00C33C1B">
      <w:rPr>
        <w:sz w:val="22"/>
        <w:szCs w:val="22"/>
      </w:rPr>
      <w:t xml:space="preserve"> India</w:t>
    </w:r>
  </w:p>
  <w:p w:rsidR="007C7C52" w:rsidRPr="00C33C1B" w:rsidRDefault="007C7C52" w:rsidP="003A1279">
    <w:pPr>
      <w:pStyle w:val="Disclaimer"/>
      <w:jc w:val="center"/>
      <w:rPr>
        <w:sz w:val="22"/>
        <w:szCs w:val="22"/>
      </w:rPr>
    </w:pPr>
    <w:r>
      <w:rPr>
        <w:sz w:val="22"/>
        <w:szCs w:val="22"/>
      </w:rPr>
      <w:t>info@prakat.com</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C52" w:rsidRPr="00147FA7" w:rsidRDefault="007C7C52" w:rsidP="00E51560">
    <w:pPr>
      <w:pStyle w:val="Footer"/>
      <w:spacing w:before="120" w:after="0"/>
    </w:pPr>
    <w:r w:rsidRPr="00147FA7">
      <w:t>Document Name:</w:t>
    </w:r>
    <w:r>
      <w:t xml:space="preserve"> Test Plan</w:t>
    </w:r>
  </w:p>
  <w:p w:rsidR="007C7C52" w:rsidRPr="00147FA7" w:rsidRDefault="007C7C52" w:rsidP="00E51560">
    <w:pPr>
      <w:pStyle w:val="Footer"/>
      <w:spacing w:before="120" w:after="0"/>
    </w:pPr>
    <w:r w:rsidRPr="00147FA7">
      <w:t xml:space="preserve">© Company </w:t>
    </w:r>
    <w:fldSimple w:instr=" DATE  \@ &quot;yyyy&quot; \* MERGEFORMAT ">
      <w:r w:rsidR="002021F3">
        <w:rPr>
          <w:noProof/>
        </w:rPr>
        <w:t>2011</w:t>
      </w:r>
    </w:fldSimple>
    <w:r w:rsidRPr="00147FA7">
      <w:t>. All rights reserved.</w:t>
    </w:r>
    <w:r w:rsidRPr="00147FA7">
      <w:tab/>
      <w:t xml:space="preserve">Page </w:t>
    </w:r>
    <w:fldSimple w:instr=" PAGE   \* MERGEFORMAT ">
      <w:r>
        <w:rPr>
          <w:noProof/>
        </w:rPr>
        <w:t>32</w:t>
      </w:r>
    </w:fldSimple>
    <w:r w:rsidRPr="00147FA7">
      <w:t xml:space="preserve"> of </w:t>
    </w:r>
    <w:fldSimple w:instr=" NUMPAGES  \# &quot;0&quot;  \* MERGEFORMAT ">
      <w:r>
        <w:rPr>
          <w:noProof/>
        </w:rPr>
        <w:t>32</w:t>
      </w:r>
    </w:fldSimple>
    <w:r w:rsidRPr="00147FA7">
      <w:tab/>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C52" w:rsidRPr="00290574" w:rsidRDefault="007C7C52">
    <w:pPr>
      <w:pStyle w:val="Footer"/>
      <w:spacing w:before="120" w:after="0"/>
    </w:pPr>
    <w:r w:rsidRPr="00290574">
      <w:tab/>
      <w:t xml:space="preserve">Document Name: </w:t>
    </w:r>
    <w:r>
      <w:t xml:space="preserve">Accessibility Testing </w:t>
    </w:r>
    <w:fldSimple w:instr=" FILENAME "/>
    <w:r w:rsidRPr="00290574">
      <w:t xml:space="preserve"> </w:t>
    </w:r>
  </w:p>
  <w:p w:rsidR="007C7C52" w:rsidRPr="00290574" w:rsidRDefault="007C7C52">
    <w:pPr>
      <w:pStyle w:val="Footer"/>
      <w:spacing w:before="0" w:after="0"/>
    </w:pPr>
    <w:r w:rsidRPr="00290574">
      <w:t xml:space="preserve">Page </w:t>
    </w:r>
    <w:fldSimple w:instr=" PAGE   \* MERGEFORMAT ">
      <w:r w:rsidR="002021F3">
        <w:rPr>
          <w:noProof/>
        </w:rPr>
        <w:t>3</w:t>
      </w:r>
    </w:fldSimple>
    <w:r w:rsidRPr="00290574">
      <w:t xml:space="preserve"> of </w:t>
    </w:r>
    <w:fldSimple w:instr=" NUMPAGES  \# &quot;0&quot;  \* MERGEFORMAT ">
      <w:r w:rsidR="002021F3">
        <w:rPr>
          <w:noProof/>
        </w:rPr>
        <w:t>13</w:t>
      </w:r>
    </w:fldSimple>
    <w:r w:rsidRPr="00290574">
      <w:tab/>
      <w:t xml:space="preserve">© Company </w:t>
    </w:r>
    <w:fldSimple w:instr=" DATE  \@ &quot;yyyy&quot; \* MERGEFORMAT ">
      <w:r w:rsidR="002021F3">
        <w:rPr>
          <w:noProof/>
        </w:rPr>
        <w:t>2011</w:t>
      </w:r>
    </w:fldSimple>
    <w:r w:rsidRPr="00290574">
      <w:t xml:space="preserve">. All rights reserved </w:t>
    </w:r>
    <w:r w:rsidRPr="00290574">
      <w:tab/>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C52" w:rsidRPr="00290574" w:rsidRDefault="007C7C52">
    <w:pPr>
      <w:pStyle w:val="Footer"/>
      <w:spacing w:before="120" w:after="0"/>
    </w:pPr>
    <w:r w:rsidRPr="00290574">
      <w:tab/>
      <w:t xml:space="preserve">Document Name: </w:t>
    </w:r>
    <w:r>
      <w:t>Accessibility Testing</w:t>
    </w:r>
  </w:p>
  <w:p w:rsidR="007C7C52" w:rsidRPr="00290574" w:rsidRDefault="007C7C52">
    <w:pPr>
      <w:pStyle w:val="Footer"/>
      <w:spacing w:before="0" w:after="0"/>
    </w:pPr>
    <w:r w:rsidRPr="00290574">
      <w:t xml:space="preserve">Page </w:t>
    </w:r>
    <w:fldSimple w:instr=" PAGE   \* MERGEFORMAT ">
      <w:r w:rsidR="002021F3">
        <w:rPr>
          <w:noProof/>
        </w:rPr>
        <w:t>9</w:t>
      </w:r>
    </w:fldSimple>
    <w:r w:rsidRPr="00290574">
      <w:t xml:space="preserve"> of </w:t>
    </w:r>
    <w:fldSimple w:instr=" NUMPAGES  \# &quot;0&quot;  \* MERGEFORMAT ">
      <w:r w:rsidR="002021F3">
        <w:rPr>
          <w:noProof/>
        </w:rPr>
        <w:t>13</w:t>
      </w:r>
    </w:fldSimple>
    <w:r w:rsidRPr="00290574">
      <w:tab/>
      <w:t xml:space="preserve">© Company </w:t>
    </w:r>
    <w:fldSimple w:instr=" DATE  \@ &quot;yyyy&quot; \* MERGEFORMAT ">
      <w:r w:rsidR="002021F3">
        <w:rPr>
          <w:noProof/>
        </w:rPr>
        <w:t>2011</w:t>
      </w:r>
    </w:fldSimple>
    <w:r w:rsidRPr="00290574">
      <w:t xml:space="preserve">. All rights reserved </w:t>
    </w:r>
    <w:r w:rsidRPr="00290574">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D5CE9" w:rsidRDefault="009D5CE9">
      <w:r>
        <w:separator/>
      </w:r>
    </w:p>
  </w:footnote>
  <w:footnote w:type="continuationSeparator" w:id="1">
    <w:p w:rsidR="009D5CE9" w:rsidRDefault="009D5CE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C52" w:rsidRDefault="00EC14E3">
    <w:pPr>
      <w:pStyle w:val="Header"/>
    </w:pPr>
    <w:r w:rsidRPr="00EC14E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191880" o:spid="_x0000_s2052" type="#_x0000_t136" style="position:absolute;margin-left:0;margin-top:0;width:471.3pt;height:188.5pt;rotation:315;z-index:-25166028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7C7C52">
      <w:rPr>
        <w:rFonts w:cs="Arial"/>
        <w:noProof/>
        <w:sz w:val="18"/>
        <w:szCs w:val="18"/>
        <w:lang w:val="en-IN" w:eastAsia="en-IN"/>
      </w:rPr>
      <w:drawing>
        <wp:inline distT="0" distB="0" distL="0" distR="0">
          <wp:extent cx="1905000" cy="561975"/>
          <wp:effectExtent l="19050" t="0" r="0" b="0"/>
          <wp:docPr id="2" name="Picture 2" descr="logo2997193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2997193_sm"/>
                  <pic:cNvPicPr>
                    <a:picLocks noChangeAspect="1" noChangeArrowheads="1"/>
                  </pic:cNvPicPr>
                </pic:nvPicPr>
                <pic:blipFill>
                  <a:blip r:embed="rId1"/>
                  <a:srcRect/>
                  <a:stretch>
                    <a:fillRect/>
                  </a:stretch>
                </pic:blipFill>
                <pic:spPr bwMode="auto">
                  <a:xfrm>
                    <a:off x="0" y="0"/>
                    <a:ext cx="1905000" cy="561975"/>
                  </a:xfrm>
                  <a:prstGeom prst="rect">
                    <a:avLst/>
                  </a:prstGeom>
                  <a:noFill/>
                  <a:ln w="9525">
                    <a:noFill/>
                    <a:miter lim="800000"/>
                    <a:headEnd/>
                    <a:tailEnd/>
                  </a:ln>
                </pic:spPr>
              </pic:pic>
            </a:graphicData>
          </a:graphic>
        </wp:inline>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C52" w:rsidRDefault="007C7C52" w:rsidP="006D1D80">
    <w:r>
      <w:rPr>
        <w:rFonts w:ascii="Times New Roman" w:hAnsi="Times New Roman"/>
        <w:b/>
        <w:sz w:val="28"/>
        <w:szCs w:val="28"/>
      </w:rPr>
      <w:t xml:space="preserve">                                                                                                </w:t>
    </w:r>
    <w:r>
      <w:rPr>
        <w:rFonts w:cs="Arial"/>
        <w:noProof/>
        <w:sz w:val="18"/>
        <w:szCs w:val="18"/>
        <w:lang w:val="en-IN" w:eastAsia="en-IN"/>
      </w:rPr>
      <w:drawing>
        <wp:inline distT="0" distB="0" distL="0" distR="0">
          <wp:extent cx="1590675" cy="561975"/>
          <wp:effectExtent l="19050" t="0" r="9525" b="0"/>
          <wp:docPr id="8" name="Picture 1" descr="logo2997193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2997193_sm"/>
                  <pic:cNvPicPr>
                    <a:picLocks noChangeAspect="1" noChangeArrowheads="1"/>
                  </pic:cNvPicPr>
                </pic:nvPicPr>
                <pic:blipFill>
                  <a:blip r:embed="rId1"/>
                  <a:srcRect/>
                  <a:stretch>
                    <a:fillRect/>
                  </a:stretch>
                </pic:blipFill>
                <pic:spPr bwMode="auto">
                  <a:xfrm>
                    <a:off x="0" y="0"/>
                    <a:ext cx="1590675" cy="561975"/>
                  </a:xfrm>
                  <a:prstGeom prst="rect">
                    <a:avLst/>
                  </a:prstGeom>
                  <a:noFill/>
                  <a:ln w="9525">
                    <a:noFill/>
                    <a:miter lim="800000"/>
                    <a:headEnd/>
                    <a:tailEnd/>
                  </a:ln>
                </pic:spPr>
              </pic:pic>
            </a:graphicData>
          </a:graphic>
        </wp:inline>
      </w:drawing>
    </w:r>
    <w:r w:rsidR="00EC14E3" w:rsidRPr="00EC14E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191881" o:spid="_x0000_s2053" type="#_x0000_t136" style="position:absolute;margin-left:0;margin-top:0;width:471.3pt;height:188.5pt;rotation:315;z-index:-25165926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Pr="00693751">
      <w:rPr>
        <w:rFonts w:ascii="Times New Roman" w:hAnsi="Times New Roman"/>
        <w:b/>
        <w:sz w:val="28"/>
        <w:szCs w:val="28"/>
      </w:rPr>
      <w:t xml:space="preserve">White Paper: </w:t>
    </w:r>
    <w:r>
      <w:rPr>
        <w:rFonts w:ascii="Times New Roman" w:hAnsi="Times New Roman"/>
        <w:b/>
        <w:sz w:val="28"/>
        <w:szCs w:val="28"/>
      </w:rPr>
      <w:t xml:space="preserve"> </w:t>
    </w:r>
    <w:r>
      <w:rPr>
        <w:rFonts w:ascii="Times New Roman" w:hAnsi="Times New Roman"/>
        <w:b/>
        <w:color w:val="808080" w:themeColor="background1" w:themeShade="80"/>
        <w:sz w:val="28"/>
        <w:szCs w:val="28"/>
      </w:rPr>
      <w:t>Accessibility Testing</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C52" w:rsidRDefault="00EC14E3">
    <w:pPr>
      <w:pStyle w:val="Header"/>
    </w:pPr>
    <w:r w:rsidRPr="00EC14E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191879" o:spid="_x0000_s2051" type="#_x0000_t136" style="position:absolute;margin-left:0;margin-top:0;width:471.3pt;height:188.5pt;rotation:315;z-index:-25166131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C52" w:rsidRDefault="007C7C52" w:rsidP="00C71023">
    <w:pPr>
      <w:pStyle w:val="Header"/>
      <w:tabs>
        <w:tab w:val="clear" w:pos="9072"/>
        <w:tab w:val="left" w:pos="1335"/>
      </w:tabs>
    </w:pPr>
    <w:r>
      <w:rPr>
        <w:rFonts w:cs="Arial"/>
        <w:noProof/>
        <w:sz w:val="18"/>
        <w:szCs w:val="18"/>
        <w:lang w:val="en-IN" w:eastAsia="en-IN"/>
      </w:rPr>
      <w:drawing>
        <wp:inline distT="0" distB="0" distL="0" distR="0">
          <wp:extent cx="1905000" cy="561975"/>
          <wp:effectExtent l="19050" t="0" r="0" b="0"/>
          <wp:docPr id="3" name="Picture 3" descr="logo2997193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2997193_sm"/>
                  <pic:cNvPicPr>
                    <a:picLocks noChangeAspect="1" noChangeArrowheads="1"/>
                  </pic:cNvPicPr>
                </pic:nvPicPr>
                <pic:blipFill>
                  <a:blip r:embed="rId1"/>
                  <a:srcRect/>
                  <a:stretch>
                    <a:fillRect/>
                  </a:stretch>
                </pic:blipFill>
                <pic:spPr bwMode="auto">
                  <a:xfrm>
                    <a:off x="0" y="0"/>
                    <a:ext cx="1905000" cy="561975"/>
                  </a:xfrm>
                  <a:prstGeom prst="rect">
                    <a:avLst/>
                  </a:prstGeom>
                  <a:noFill/>
                  <a:ln w="9525">
                    <a:noFill/>
                    <a:miter lim="800000"/>
                    <a:headEnd/>
                    <a:tailEnd/>
                  </a:ln>
                </pic:spPr>
              </pic:pic>
            </a:graphicData>
          </a:graphic>
        </wp:inline>
      </w:drawing>
    </w:r>
    <w:r w:rsidR="00EC14E3" w:rsidRPr="00EC14E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191883" o:spid="_x0000_s2055"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EC14E3" w:rsidRPr="00EC14E3">
      <w:rPr>
        <w:noProof/>
      </w:rPr>
      <w:pict>
        <v:shape id="PowerPlusWaterMarkObject17711425" o:spid="_x0000_s2050" type="#_x0000_t136" style="position:absolute;margin-left:0;margin-top:0;width:527.85pt;height:131.95pt;rotation:315;z-index:-251663360;mso-position-horizontal:center;mso-position-horizontal-relative:margin;mso-position-vertical:center;mso-position-vertical-relative:margin" o:allowincell="f" fillcolor="silver" stroked="f">
          <v:fill opacity=".5"/>
          <v:textpath style="font-family:&quot;Arial&quot;;font-size:1pt" string="Template"/>
          <w10:wrap anchorx="margin" anchory="margin"/>
        </v:shape>
      </w:pict>
    </w:r>
    <w:r>
      <w:tab/>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C52" w:rsidRDefault="007C7C52">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C52" w:rsidRDefault="00EC14E3">
    <w:pPr>
      <w:pStyle w:val="Header"/>
    </w:pPr>
    <w:r w:rsidRPr="00EC14E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191882" o:spid="_x0000_s2054" type="#_x0000_t136" style="position:absolute;margin-left:0;margin-top:0;width:471.3pt;height:188.5pt;rotation:315;z-index:-25165824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Pr="00EC14E3">
      <w:rPr>
        <w:noProof/>
      </w:rPr>
      <w:pict>
        <v:shape id="PowerPlusWaterMarkObject17711424" o:spid="_x0000_s2049" type="#_x0000_t136" style="position:absolute;margin-left:0;margin-top:0;width:527.85pt;height:131.95pt;rotation:315;z-index:-251664384;mso-position-horizontal:center;mso-position-horizontal-relative:margin;mso-position-vertical:center;mso-position-vertical-relative:margin" o:allowincell="f" fillcolor="silver" stroked="f">
          <v:fill opacity=".5"/>
          <v:textpath style="font-family:&quot;Arial&quot;;font-size:1pt" string="Template"/>
          <w10:wrap anchorx="margin" anchory="margin"/>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C52" w:rsidRPr="00E819F8" w:rsidRDefault="00EC14E3" w:rsidP="00E819F8">
    <w:pPr>
      <w:pStyle w:val="Header"/>
    </w:pPr>
    <w:r w:rsidRPr="00EC14E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style="position:absolute;margin-left:0;margin-top:0;width:471.3pt;height:188.5pt;rotation:315;z-index:-25165107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7C7C52">
      <w:rPr>
        <w:rFonts w:cs="Arial"/>
        <w:noProof/>
        <w:sz w:val="18"/>
        <w:szCs w:val="18"/>
        <w:lang w:val="en-IN" w:eastAsia="en-IN"/>
      </w:rPr>
      <w:drawing>
        <wp:inline distT="0" distB="0" distL="0" distR="0">
          <wp:extent cx="1905000" cy="561975"/>
          <wp:effectExtent l="19050" t="0" r="0" b="0"/>
          <wp:docPr id="7" name="Picture 5" descr="logo2997193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2997193_sm"/>
                  <pic:cNvPicPr>
                    <a:picLocks noChangeAspect="1" noChangeArrowheads="1"/>
                  </pic:cNvPicPr>
                </pic:nvPicPr>
                <pic:blipFill>
                  <a:blip r:embed="rId1"/>
                  <a:srcRect/>
                  <a:stretch>
                    <a:fillRect/>
                  </a:stretch>
                </pic:blipFill>
                <pic:spPr bwMode="auto">
                  <a:xfrm>
                    <a:off x="0" y="0"/>
                    <a:ext cx="1905000" cy="561975"/>
                  </a:xfrm>
                  <a:prstGeom prst="rect">
                    <a:avLst/>
                  </a:prstGeom>
                  <a:noFill/>
                  <a:ln w="9525">
                    <a:noFill/>
                    <a:miter lim="800000"/>
                    <a:headEnd/>
                    <a:tailEnd/>
                  </a:ln>
                </pic:spPr>
              </pic:pic>
            </a:graphicData>
          </a:graphic>
        </wp:inline>
      </w:drawing>
    </w:r>
    <w:r w:rsidR="007C7C52">
      <w:tab/>
    </w:r>
    <w:fldSimple w:instr=" FILENAME ">
      <w:r w:rsidR="007C7C52">
        <w:rPr>
          <w:noProof/>
        </w:rPr>
        <w:t>Test Plan</w:t>
      </w:r>
    </w:fldSimple>
    <w:r w:rsidR="007C7C52">
      <w:t xml:space="preserve"> </w:t>
    </w:r>
    <w:r w:rsidR="007C7C52">
      <w:br/>
      <w:t>[Project Name]</w:t>
    </w:r>
    <w:r w:rsidR="007C7C52" w:rsidRPr="003C7770">
      <w:t xml:space="preserve"> </w:t>
    </w:r>
    <w:r w:rsidR="007C7C52">
      <w:tab/>
      <w:t>[Version Number]</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C52" w:rsidRDefault="007C7C52">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C52" w:rsidRDefault="00EC14E3">
    <w:pPr>
      <w:pStyle w:val="Header"/>
    </w:pPr>
    <w:r w:rsidRPr="00EC14E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8" type="#_x0000_t136" style="position:absolute;margin-left:0;margin-top:0;width:471.3pt;height:188.5pt;rotation:315;z-index:-25165209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C52" w:rsidRPr="00E819F8" w:rsidRDefault="00EC14E3" w:rsidP="00E819F8">
    <w:pPr>
      <w:pStyle w:val="Header"/>
    </w:pPr>
    <w:r w:rsidRPr="00EC14E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191886" o:spid="_x0000_s2057" type="#_x0000_t136" style="position:absolute;margin-left:0;margin-top:0;width:471.3pt;height:188.5pt;rotation:315;z-index:-25165414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7C7C52">
      <w:rPr>
        <w:rFonts w:cs="Arial"/>
        <w:noProof/>
        <w:sz w:val="18"/>
        <w:szCs w:val="18"/>
        <w:lang w:val="en-IN" w:eastAsia="en-IN"/>
      </w:rPr>
      <w:drawing>
        <wp:inline distT="0" distB="0" distL="0" distR="0">
          <wp:extent cx="1905000" cy="561975"/>
          <wp:effectExtent l="19050" t="0" r="0" b="0"/>
          <wp:docPr id="5" name="Picture 5" descr="logo2997193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2997193_sm"/>
                  <pic:cNvPicPr>
                    <a:picLocks noChangeAspect="1" noChangeArrowheads="1"/>
                  </pic:cNvPicPr>
                </pic:nvPicPr>
                <pic:blipFill>
                  <a:blip r:embed="rId1"/>
                  <a:srcRect/>
                  <a:stretch>
                    <a:fillRect/>
                  </a:stretch>
                </pic:blipFill>
                <pic:spPr bwMode="auto">
                  <a:xfrm>
                    <a:off x="0" y="0"/>
                    <a:ext cx="1905000" cy="561975"/>
                  </a:xfrm>
                  <a:prstGeom prst="rect">
                    <a:avLst/>
                  </a:prstGeom>
                  <a:noFill/>
                  <a:ln w="9525">
                    <a:noFill/>
                    <a:miter lim="800000"/>
                    <a:headEnd/>
                    <a:tailEnd/>
                  </a:ln>
                </pic:spPr>
              </pic:pic>
            </a:graphicData>
          </a:graphic>
        </wp:inline>
      </w:drawing>
    </w:r>
    <w:r w:rsidR="007C7C52">
      <w:tab/>
    </w:r>
    <w:fldSimple w:instr=" FILENAME ">
      <w:r w:rsidR="007C7C52">
        <w:rPr>
          <w:noProof/>
        </w:rPr>
        <w:t>Test Plan</w:t>
      </w:r>
    </w:fldSimple>
    <w:r w:rsidR="007C7C52">
      <w:t xml:space="preserve"> </w:t>
    </w:r>
    <w:r w:rsidR="007C7C52">
      <w:br/>
      <w:t>[Project Name]</w:t>
    </w:r>
    <w:r w:rsidR="007C7C52" w:rsidRPr="003C7770">
      <w:t xml:space="preserve"> </w:t>
    </w:r>
    <w:r w:rsidR="007C7C52">
      <w:tab/>
      <w:t>[Version Number]</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C52" w:rsidRDefault="007C7C52">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7C52" w:rsidRDefault="00EC14E3">
    <w:pPr>
      <w:pStyle w:val="Header"/>
    </w:pPr>
    <w:r w:rsidRPr="00EC14E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191885" o:spid="_x0000_s2056"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F0F95"/>
    <w:multiLevelType w:val="multilevel"/>
    <w:tmpl w:val="0016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3A27D3"/>
    <w:multiLevelType w:val="multilevel"/>
    <w:tmpl w:val="E67CBC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A22C78"/>
    <w:multiLevelType w:val="multilevel"/>
    <w:tmpl w:val="A8DA505E"/>
    <w:lvl w:ilvl="0">
      <w:start w:val="2"/>
      <w:numFmt w:val="decimal"/>
      <w:lvlText w:val="%1"/>
      <w:lvlJc w:val="left"/>
      <w:pPr>
        <w:ind w:left="108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5760" w:hanging="720"/>
      </w:pPr>
      <w:rPr>
        <w:rFonts w:hint="default"/>
      </w:rPr>
    </w:lvl>
    <w:lvl w:ilvl="4">
      <w:start w:val="1"/>
      <w:numFmt w:val="decimal"/>
      <w:lvlText w:val="%1.%2.%3.%4.%5"/>
      <w:lvlJc w:val="left"/>
      <w:pPr>
        <w:ind w:left="7560" w:hanging="1080"/>
      </w:pPr>
      <w:rPr>
        <w:rFonts w:hint="default"/>
      </w:rPr>
    </w:lvl>
    <w:lvl w:ilvl="5">
      <w:start w:val="1"/>
      <w:numFmt w:val="decimal"/>
      <w:lvlText w:val="%1.%2.%3.%4.%5.%6"/>
      <w:lvlJc w:val="left"/>
      <w:pPr>
        <w:ind w:left="9000" w:hanging="108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240" w:hanging="1440"/>
      </w:pPr>
      <w:rPr>
        <w:rFonts w:hint="default"/>
      </w:rPr>
    </w:lvl>
    <w:lvl w:ilvl="8">
      <w:start w:val="1"/>
      <w:numFmt w:val="decimal"/>
      <w:lvlText w:val="%1.%2.%3.%4.%5.%6.%7.%8.%9"/>
      <w:lvlJc w:val="left"/>
      <w:pPr>
        <w:ind w:left="14040" w:hanging="1800"/>
      </w:pPr>
      <w:rPr>
        <w:rFonts w:hint="default"/>
      </w:rPr>
    </w:lvl>
  </w:abstractNum>
  <w:abstractNum w:abstractNumId="3">
    <w:nsid w:val="17704615"/>
    <w:multiLevelType w:val="hybridMultilevel"/>
    <w:tmpl w:val="92E4A7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8772D0"/>
    <w:multiLevelType w:val="hybridMultilevel"/>
    <w:tmpl w:val="D2A20F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3D97CF8"/>
    <w:multiLevelType w:val="multilevel"/>
    <w:tmpl w:val="3706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5254E9"/>
    <w:multiLevelType w:val="multilevel"/>
    <w:tmpl w:val="5A387CD4"/>
    <w:lvl w:ilvl="0">
      <w:start w:val="1"/>
      <w:numFmt w:val="decimal"/>
      <w:lvlText w:val="%1"/>
      <w:lvlJc w:val="left"/>
      <w:pPr>
        <w:ind w:left="72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7">
    <w:nsid w:val="317C0DD4"/>
    <w:multiLevelType w:val="hybridMultilevel"/>
    <w:tmpl w:val="C42A228A"/>
    <w:lvl w:ilvl="0" w:tplc="D60892FE">
      <w:start w:val="1"/>
      <w:numFmt w:val="bullet"/>
      <w:pStyle w:val="BodyText"/>
      <w:lvlText w:val=""/>
      <w:lvlJc w:val="left"/>
      <w:pPr>
        <w:tabs>
          <w:tab w:val="num" w:pos="720"/>
        </w:tabs>
        <w:ind w:left="720" w:hanging="360"/>
      </w:pPr>
      <w:rPr>
        <w:rFonts w:ascii="Symbol" w:hAnsi="Symbol" w:hint="default"/>
        <w:color w:val="000000"/>
      </w:rPr>
    </w:lvl>
    <w:lvl w:ilvl="1" w:tplc="D3C6FDF8">
      <w:numFmt w:val="bullet"/>
      <w:lvlText w:val="-"/>
      <w:lvlJc w:val="left"/>
      <w:pPr>
        <w:tabs>
          <w:tab w:val="num" w:pos="1440"/>
        </w:tabs>
        <w:ind w:left="1440" w:hanging="360"/>
      </w:pPr>
      <w:rPr>
        <w:rFonts w:ascii="Arial" w:eastAsia="MS Mincho"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46834F2"/>
    <w:multiLevelType w:val="hybridMultilevel"/>
    <w:tmpl w:val="446E8F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5C16F2B"/>
    <w:multiLevelType w:val="multilevel"/>
    <w:tmpl w:val="3F4CBCF0"/>
    <w:lvl w:ilvl="0">
      <w:start w:val="1"/>
      <w:numFmt w:val="decimal"/>
      <w:pStyle w:val="Heading1"/>
      <w:lvlText w:val="%1"/>
      <w:lvlJc w:val="left"/>
      <w:pPr>
        <w:tabs>
          <w:tab w:val="num" w:pos="1134"/>
        </w:tabs>
        <w:ind w:left="1134" w:hanging="1134"/>
      </w:pPr>
      <w:rPr>
        <w:rFonts w:hint="default"/>
      </w:rPr>
    </w:lvl>
    <w:lvl w:ilvl="1">
      <w:start w:val="1"/>
      <w:numFmt w:val="decimal"/>
      <w:pStyle w:val="Heading2"/>
      <w:lvlText w:val="%1.%2"/>
      <w:lvlJc w:val="left"/>
      <w:pPr>
        <w:tabs>
          <w:tab w:val="num" w:pos="3384"/>
        </w:tabs>
        <w:ind w:left="3384" w:hanging="1134"/>
      </w:pPr>
      <w:rPr>
        <w:rFonts w:hint="default"/>
      </w:rPr>
    </w:lvl>
    <w:lvl w:ilvl="2">
      <w:start w:val="1"/>
      <w:numFmt w:val="decimal"/>
      <w:pStyle w:val="Heading3"/>
      <w:lvlText w:val="%1.%2.%3"/>
      <w:lvlJc w:val="left"/>
      <w:pPr>
        <w:tabs>
          <w:tab w:val="num" w:pos="1134"/>
        </w:tabs>
        <w:ind w:left="1134" w:hanging="1134"/>
      </w:pPr>
      <w:rPr>
        <w:rFonts w:hint="default"/>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tabs>
          <w:tab w:val="num" w:pos="1134"/>
        </w:tabs>
        <w:ind w:left="1134" w:hanging="1134"/>
      </w:pPr>
      <w:rPr>
        <w:rFonts w:hint="default"/>
      </w:rPr>
    </w:lvl>
    <w:lvl w:ilvl="5">
      <w:start w:val="1"/>
      <w:numFmt w:val="decimal"/>
      <w:pStyle w:val="Heading6"/>
      <w:lvlText w:val="%1.%2.%3.%4.%5.%6"/>
      <w:lvlJc w:val="left"/>
      <w:pPr>
        <w:tabs>
          <w:tab w:val="num" w:pos="1134"/>
        </w:tabs>
        <w:ind w:left="1134" w:hanging="1134"/>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nsid w:val="38401DAA"/>
    <w:multiLevelType w:val="hybridMultilevel"/>
    <w:tmpl w:val="835AA8F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B6C6FC6"/>
    <w:multiLevelType w:val="hybridMultilevel"/>
    <w:tmpl w:val="95C8C31A"/>
    <w:lvl w:ilvl="0" w:tplc="62444DE2">
      <w:start w:val="1"/>
      <w:numFmt w:val="bullet"/>
      <w:lvlText w:val=""/>
      <w:lvlJc w:val="left"/>
      <w:pPr>
        <w:tabs>
          <w:tab w:val="num" w:pos="720"/>
        </w:tabs>
        <w:ind w:left="720" w:hanging="360"/>
      </w:pPr>
      <w:rPr>
        <w:rFonts w:ascii="Wingdings" w:hAnsi="Wingdings" w:hint="default"/>
      </w:rPr>
    </w:lvl>
    <w:lvl w:ilvl="1" w:tplc="6EB22578" w:tentative="1">
      <w:start w:val="1"/>
      <w:numFmt w:val="bullet"/>
      <w:lvlText w:val=""/>
      <w:lvlJc w:val="left"/>
      <w:pPr>
        <w:tabs>
          <w:tab w:val="num" w:pos="1440"/>
        </w:tabs>
        <w:ind w:left="1440" w:hanging="360"/>
      </w:pPr>
      <w:rPr>
        <w:rFonts w:ascii="Wingdings" w:hAnsi="Wingdings" w:hint="default"/>
      </w:rPr>
    </w:lvl>
    <w:lvl w:ilvl="2" w:tplc="F4868460" w:tentative="1">
      <w:start w:val="1"/>
      <w:numFmt w:val="bullet"/>
      <w:lvlText w:val=""/>
      <w:lvlJc w:val="left"/>
      <w:pPr>
        <w:tabs>
          <w:tab w:val="num" w:pos="2160"/>
        </w:tabs>
        <w:ind w:left="2160" w:hanging="360"/>
      </w:pPr>
      <w:rPr>
        <w:rFonts w:ascii="Wingdings" w:hAnsi="Wingdings" w:hint="default"/>
      </w:rPr>
    </w:lvl>
    <w:lvl w:ilvl="3" w:tplc="CA2A6046" w:tentative="1">
      <w:start w:val="1"/>
      <w:numFmt w:val="bullet"/>
      <w:lvlText w:val=""/>
      <w:lvlJc w:val="left"/>
      <w:pPr>
        <w:tabs>
          <w:tab w:val="num" w:pos="2880"/>
        </w:tabs>
        <w:ind w:left="2880" w:hanging="360"/>
      </w:pPr>
      <w:rPr>
        <w:rFonts w:ascii="Wingdings" w:hAnsi="Wingdings" w:hint="default"/>
      </w:rPr>
    </w:lvl>
    <w:lvl w:ilvl="4" w:tplc="E4A66EA8" w:tentative="1">
      <w:start w:val="1"/>
      <w:numFmt w:val="bullet"/>
      <w:lvlText w:val=""/>
      <w:lvlJc w:val="left"/>
      <w:pPr>
        <w:tabs>
          <w:tab w:val="num" w:pos="3600"/>
        </w:tabs>
        <w:ind w:left="3600" w:hanging="360"/>
      </w:pPr>
      <w:rPr>
        <w:rFonts w:ascii="Wingdings" w:hAnsi="Wingdings" w:hint="default"/>
      </w:rPr>
    </w:lvl>
    <w:lvl w:ilvl="5" w:tplc="895651D2" w:tentative="1">
      <w:start w:val="1"/>
      <w:numFmt w:val="bullet"/>
      <w:lvlText w:val=""/>
      <w:lvlJc w:val="left"/>
      <w:pPr>
        <w:tabs>
          <w:tab w:val="num" w:pos="4320"/>
        </w:tabs>
        <w:ind w:left="4320" w:hanging="360"/>
      </w:pPr>
      <w:rPr>
        <w:rFonts w:ascii="Wingdings" w:hAnsi="Wingdings" w:hint="default"/>
      </w:rPr>
    </w:lvl>
    <w:lvl w:ilvl="6" w:tplc="719E3294" w:tentative="1">
      <w:start w:val="1"/>
      <w:numFmt w:val="bullet"/>
      <w:lvlText w:val=""/>
      <w:lvlJc w:val="left"/>
      <w:pPr>
        <w:tabs>
          <w:tab w:val="num" w:pos="5040"/>
        </w:tabs>
        <w:ind w:left="5040" w:hanging="360"/>
      </w:pPr>
      <w:rPr>
        <w:rFonts w:ascii="Wingdings" w:hAnsi="Wingdings" w:hint="default"/>
      </w:rPr>
    </w:lvl>
    <w:lvl w:ilvl="7" w:tplc="B94AD1F6" w:tentative="1">
      <w:start w:val="1"/>
      <w:numFmt w:val="bullet"/>
      <w:lvlText w:val=""/>
      <w:lvlJc w:val="left"/>
      <w:pPr>
        <w:tabs>
          <w:tab w:val="num" w:pos="5760"/>
        </w:tabs>
        <w:ind w:left="5760" w:hanging="360"/>
      </w:pPr>
      <w:rPr>
        <w:rFonts w:ascii="Wingdings" w:hAnsi="Wingdings" w:hint="default"/>
      </w:rPr>
    </w:lvl>
    <w:lvl w:ilvl="8" w:tplc="8550E2EE" w:tentative="1">
      <w:start w:val="1"/>
      <w:numFmt w:val="bullet"/>
      <w:lvlText w:val=""/>
      <w:lvlJc w:val="left"/>
      <w:pPr>
        <w:tabs>
          <w:tab w:val="num" w:pos="6480"/>
        </w:tabs>
        <w:ind w:left="6480" w:hanging="360"/>
      </w:pPr>
      <w:rPr>
        <w:rFonts w:ascii="Wingdings" w:hAnsi="Wingdings" w:hint="default"/>
      </w:rPr>
    </w:lvl>
  </w:abstractNum>
  <w:abstractNum w:abstractNumId="12">
    <w:nsid w:val="3CE13833"/>
    <w:multiLevelType w:val="multilevel"/>
    <w:tmpl w:val="6D2E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4A70D8"/>
    <w:multiLevelType w:val="multilevel"/>
    <w:tmpl w:val="D75E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F1568C"/>
    <w:multiLevelType w:val="hybridMultilevel"/>
    <w:tmpl w:val="FCE8E394"/>
    <w:lvl w:ilvl="0" w:tplc="23DABAA6">
      <w:start w:val="1"/>
      <w:numFmt w:val="bullet"/>
      <w:lvlText w:val=""/>
      <w:lvlJc w:val="left"/>
      <w:pPr>
        <w:tabs>
          <w:tab w:val="num" w:pos="720"/>
        </w:tabs>
        <w:ind w:left="720" w:hanging="360"/>
      </w:pPr>
      <w:rPr>
        <w:rFonts w:ascii="Wingdings" w:hAnsi="Wingdings" w:hint="default"/>
      </w:rPr>
    </w:lvl>
    <w:lvl w:ilvl="1" w:tplc="228C9786">
      <w:start w:val="1"/>
      <w:numFmt w:val="bullet"/>
      <w:lvlText w:val=""/>
      <w:lvlJc w:val="left"/>
      <w:pPr>
        <w:tabs>
          <w:tab w:val="num" w:pos="1440"/>
        </w:tabs>
        <w:ind w:left="1440" w:hanging="360"/>
      </w:pPr>
      <w:rPr>
        <w:rFonts w:ascii="Wingdings" w:hAnsi="Wingdings" w:hint="default"/>
      </w:rPr>
    </w:lvl>
    <w:lvl w:ilvl="2" w:tplc="853E3680" w:tentative="1">
      <w:start w:val="1"/>
      <w:numFmt w:val="bullet"/>
      <w:lvlText w:val=""/>
      <w:lvlJc w:val="left"/>
      <w:pPr>
        <w:tabs>
          <w:tab w:val="num" w:pos="2160"/>
        </w:tabs>
        <w:ind w:left="2160" w:hanging="360"/>
      </w:pPr>
      <w:rPr>
        <w:rFonts w:ascii="Wingdings" w:hAnsi="Wingdings" w:hint="default"/>
      </w:rPr>
    </w:lvl>
    <w:lvl w:ilvl="3" w:tplc="1838A4E8" w:tentative="1">
      <w:start w:val="1"/>
      <w:numFmt w:val="bullet"/>
      <w:lvlText w:val=""/>
      <w:lvlJc w:val="left"/>
      <w:pPr>
        <w:tabs>
          <w:tab w:val="num" w:pos="2880"/>
        </w:tabs>
        <w:ind w:left="2880" w:hanging="360"/>
      </w:pPr>
      <w:rPr>
        <w:rFonts w:ascii="Wingdings" w:hAnsi="Wingdings" w:hint="default"/>
      </w:rPr>
    </w:lvl>
    <w:lvl w:ilvl="4" w:tplc="0594724E" w:tentative="1">
      <w:start w:val="1"/>
      <w:numFmt w:val="bullet"/>
      <w:lvlText w:val=""/>
      <w:lvlJc w:val="left"/>
      <w:pPr>
        <w:tabs>
          <w:tab w:val="num" w:pos="3600"/>
        </w:tabs>
        <w:ind w:left="3600" w:hanging="360"/>
      </w:pPr>
      <w:rPr>
        <w:rFonts w:ascii="Wingdings" w:hAnsi="Wingdings" w:hint="default"/>
      </w:rPr>
    </w:lvl>
    <w:lvl w:ilvl="5" w:tplc="A47478A0" w:tentative="1">
      <w:start w:val="1"/>
      <w:numFmt w:val="bullet"/>
      <w:lvlText w:val=""/>
      <w:lvlJc w:val="left"/>
      <w:pPr>
        <w:tabs>
          <w:tab w:val="num" w:pos="4320"/>
        </w:tabs>
        <w:ind w:left="4320" w:hanging="360"/>
      </w:pPr>
      <w:rPr>
        <w:rFonts w:ascii="Wingdings" w:hAnsi="Wingdings" w:hint="default"/>
      </w:rPr>
    </w:lvl>
    <w:lvl w:ilvl="6" w:tplc="0236117A" w:tentative="1">
      <w:start w:val="1"/>
      <w:numFmt w:val="bullet"/>
      <w:lvlText w:val=""/>
      <w:lvlJc w:val="left"/>
      <w:pPr>
        <w:tabs>
          <w:tab w:val="num" w:pos="5040"/>
        </w:tabs>
        <w:ind w:left="5040" w:hanging="360"/>
      </w:pPr>
      <w:rPr>
        <w:rFonts w:ascii="Wingdings" w:hAnsi="Wingdings" w:hint="default"/>
      </w:rPr>
    </w:lvl>
    <w:lvl w:ilvl="7" w:tplc="FC6EBC6E" w:tentative="1">
      <w:start w:val="1"/>
      <w:numFmt w:val="bullet"/>
      <w:lvlText w:val=""/>
      <w:lvlJc w:val="left"/>
      <w:pPr>
        <w:tabs>
          <w:tab w:val="num" w:pos="5760"/>
        </w:tabs>
        <w:ind w:left="5760" w:hanging="360"/>
      </w:pPr>
      <w:rPr>
        <w:rFonts w:ascii="Wingdings" w:hAnsi="Wingdings" w:hint="default"/>
      </w:rPr>
    </w:lvl>
    <w:lvl w:ilvl="8" w:tplc="81FAF226" w:tentative="1">
      <w:start w:val="1"/>
      <w:numFmt w:val="bullet"/>
      <w:lvlText w:val=""/>
      <w:lvlJc w:val="left"/>
      <w:pPr>
        <w:tabs>
          <w:tab w:val="num" w:pos="6480"/>
        </w:tabs>
        <w:ind w:left="6480" w:hanging="360"/>
      </w:pPr>
      <w:rPr>
        <w:rFonts w:ascii="Wingdings" w:hAnsi="Wingdings" w:hint="default"/>
      </w:rPr>
    </w:lvl>
  </w:abstractNum>
  <w:abstractNum w:abstractNumId="15">
    <w:nsid w:val="453B2ACB"/>
    <w:multiLevelType w:val="multilevel"/>
    <w:tmpl w:val="E3A0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401AA6"/>
    <w:multiLevelType w:val="multilevel"/>
    <w:tmpl w:val="1198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5F3554"/>
    <w:multiLevelType w:val="hybridMultilevel"/>
    <w:tmpl w:val="1DC0D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4BBB7A6D"/>
    <w:multiLevelType w:val="hybridMultilevel"/>
    <w:tmpl w:val="FD18107A"/>
    <w:lvl w:ilvl="0" w:tplc="67E2A160">
      <w:start w:val="1"/>
      <w:numFmt w:val="bullet"/>
      <w:lvlText w:val=""/>
      <w:lvlJc w:val="left"/>
      <w:pPr>
        <w:tabs>
          <w:tab w:val="num" w:pos="720"/>
        </w:tabs>
        <w:ind w:left="720" w:hanging="360"/>
      </w:pPr>
      <w:rPr>
        <w:rFonts w:ascii="Wingdings" w:hAnsi="Wingdings" w:hint="default"/>
      </w:rPr>
    </w:lvl>
    <w:lvl w:ilvl="1" w:tplc="7BA60E12" w:tentative="1">
      <w:start w:val="1"/>
      <w:numFmt w:val="bullet"/>
      <w:lvlText w:val=""/>
      <w:lvlJc w:val="left"/>
      <w:pPr>
        <w:tabs>
          <w:tab w:val="num" w:pos="1440"/>
        </w:tabs>
        <w:ind w:left="1440" w:hanging="360"/>
      </w:pPr>
      <w:rPr>
        <w:rFonts w:ascii="Wingdings" w:hAnsi="Wingdings" w:hint="default"/>
      </w:rPr>
    </w:lvl>
    <w:lvl w:ilvl="2" w:tplc="083EA52E" w:tentative="1">
      <w:start w:val="1"/>
      <w:numFmt w:val="bullet"/>
      <w:lvlText w:val=""/>
      <w:lvlJc w:val="left"/>
      <w:pPr>
        <w:tabs>
          <w:tab w:val="num" w:pos="2160"/>
        </w:tabs>
        <w:ind w:left="2160" w:hanging="360"/>
      </w:pPr>
      <w:rPr>
        <w:rFonts w:ascii="Wingdings" w:hAnsi="Wingdings" w:hint="default"/>
      </w:rPr>
    </w:lvl>
    <w:lvl w:ilvl="3" w:tplc="58B48CA2" w:tentative="1">
      <w:start w:val="1"/>
      <w:numFmt w:val="bullet"/>
      <w:lvlText w:val=""/>
      <w:lvlJc w:val="left"/>
      <w:pPr>
        <w:tabs>
          <w:tab w:val="num" w:pos="2880"/>
        </w:tabs>
        <w:ind w:left="2880" w:hanging="360"/>
      </w:pPr>
      <w:rPr>
        <w:rFonts w:ascii="Wingdings" w:hAnsi="Wingdings" w:hint="default"/>
      </w:rPr>
    </w:lvl>
    <w:lvl w:ilvl="4" w:tplc="99861D26" w:tentative="1">
      <w:start w:val="1"/>
      <w:numFmt w:val="bullet"/>
      <w:lvlText w:val=""/>
      <w:lvlJc w:val="left"/>
      <w:pPr>
        <w:tabs>
          <w:tab w:val="num" w:pos="3600"/>
        </w:tabs>
        <w:ind w:left="3600" w:hanging="360"/>
      </w:pPr>
      <w:rPr>
        <w:rFonts w:ascii="Wingdings" w:hAnsi="Wingdings" w:hint="default"/>
      </w:rPr>
    </w:lvl>
    <w:lvl w:ilvl="5" w:tplc="8E224EDE" w:tentative="1">
      <w:start w:val="1"/>
      <w:numFmt w:val="bullet"/>
      <w:lvlText w:val=""/>
      <w:lvlJc w:val="left"/>
      <w:pPr>
        <w:tabs>
          <w:tab w:val="num" w:pos="4320"/>
        </w:tabs>
        <w:ind w:left="4320" w:hanging="360"/>
      </w:pPr>
      <w:rPr>
        <w:rFonts w:ascii="Wingdings" w:hAnsi="Wingdings" w:hint="default"/>
      </w:rPr>
    </w:lvl>
    <w:lvl w:ilvl="6" w:tplc="F8AC9F40" w:tentative="1">
      <w:start w:val="1"/>
      <w:numFmt w:val="bullet"/>
      <w:lvlText w:val=""/>
      <w:lvlJc w:val="left"/>
      <w:pPr>
        <w:tabs>
          <w:tab w:val="num" w:pos="5040"/>
        </w:tabs>
        <w:ind w:left="5040" w:hanging="360"/>
      </w:pPr>
      <w:rPr>
        <w:rFonts w:ascii="Wingdings" w:hAnsi="Wingdings" w:hint="default"/>
      </w:rPr>
    </w:lvl>
    <w:lvl w:ilvl="7" w:tplc="C2C8152A" w:tentative="1">
      <w:start w:val="1"/>
      <w:numFmt w:val="bullet"/>
      <w:lvlText w:val=""/>
      <w:lvlJc w:val="left"/>
      <w:pPr>
        <w:tabs>
          <w:tab w:val="num" w:pos="5760"/>
        </w:tabs>
        <w:ind w:left="5760" w:hanging="360"/>
      </w:pPr>
      <w:rPr>
        <w:rFonts w:ascii="Wingdings" w:hAnsi="Wingdings" w:hint="default"/>
      </w:rPr>
    </w:lvl>
    <w:lvl w:ilvl="8" w:tplc="3F1472F2" w:tentative="1">
      <w:start w:val="1"/>
      <w:numFmt w:val="bullet"/>
      <w:lvlText w:val=""/>
      <w:lvlJc w:val="left"/>
      <w:pPr>
        <w:tabs>
          <w:tab w:val="num" w:pos="6480"/>
        </w:tabs>
        <w:ind w:left="6480" w:hanging="360"/>
      </w:pPr>
      <w:rPr>
        <w:rFonts w:ascii="Wingdings" w:hAnsi="Wingdings" w:hint="default"/>
      </w:rPr>
    </w:lvl>
  </w:abstractNum>
  <w:abstractNum w:abstractNumId="19">
    <w:nsid w:val="50B0472F"/>
    <w:multiLevelType w:val="hybridMultilevel"/>
    <w:tmpl w:val="9000E832"/>
    <w:lvl w:ilvl="0" w:tplc="AB00985C">
      <w:start w:val="1"/>
      <w:numFmt w:val="bullet"/>
      <w:lvlText w:val="-"/>
      <w:lvlJc w:val="left"/>
      <w:pPr>
        <w:ind w:left="2520" w:hanging="360"/>
      </w:pPr>
      <w:rPr>
        <w:rFonts w:ascii="Arial" w:eastAsia="MS Mincho" w:hAnsi="Arial" w:cs="Aria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0">
    <w:nsid w:val="51FB5D3C"/>
    <w:multiLevelType w:val="multilevel"/>
    <w:tmpl w:val="2950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295742F"/>
    <w:multiLevelType w:val="multilevel"/>
    <w:tmpl w:val="040C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F15DB8"/>
    <w:multiLevelType w:val="multilevel"/>
    <w:tmpl w:val="6CE4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19F6C90"/>
    <w:multiLevelType w:val="hybridMultilevel"/>
    <w:tmpl w:val="7DBAB3F2"/>
    <w:lvl w:ilvl="0" w:tplc="8BB41B52">
      <w:start w:val="1"/>
      <w:numFmt w:val="bullet"/>
      <w:lvlText w:val="-"/>
      <w:lvlJc w:val="left"/>
      <w:pPr>
        <w:ind w:left="2625" w:hanging="360"/>
      </w:pPr>
      <w:rPr>
        <w:rFonts w:ascii="Arial" w:eastAsia="MS Mincho" w:hAnsi="Arial" w:cs="Arial" w:hint="default"/>
      </w:rPr>
    </w:lvl>
    <w:lvl w:ilvl="1" w:tplc="40090003" w:tentative="1">
      <w:start w:val="1"/>
      <w:numFmt w:val="bullet"/>
      <w:lvlText w:val="o"/>
      <w:lvlJc w:val="left"/>
      <w:pPr>
        <w:ind w:left="3345" w:hanging="360"/>
      </w:pPr>
      <w:rPr>
        <w:rFonts w:ascii="Courier New" w:hAnsi="Courier New" w:cs="Courier New" w:hint="default"/>
      </w:rPr>
    </w:lvl>
    <w:lvl w:ilvl="2" w:tplc="40090005" w:tentative="1">
      <w:start w:val="1"/>
      <w:numFmt w:val="bullet"/>
      <w:lvlText w:val=""/>
      <w:lvlJc w:val="left"/>
      <w:pPr>
        <w:ind w:left="4065" w:hanging="360"/>
      </w:pPr>
      <w:rPr>
        <w:rFonts w:ascii="Wingdings" w:hAnsi="Wingdings" w:hint="default"/>
      </w:rPr>
    </w:lvl>
    <w:lvl w:ilvl="3" w:tplc="40090001" w:tentative="1">
      <w:start w:val="1"/>
      <w:numFmt w:val="bullet"/>
      <w:lvlText w:val=""/>
      <w:lvlJc w:val="left"/>
      <w:pPr>
        <w:ind w:left="4785" w:hanging="360"/>
      </w:pPr>
      <w:rPr>
        <w:rFonts w:ascii="Symbol" w:hAnsi="Symbol" w:hint="default"/>
      </w:rPr>
    </w:lvl>
    <w:lvl w:ilvl="4" w:tplc="40090003" w:tentative="1">
      <w:start w:val="1"/>
      <w:numFmt w:val="bullet"/>
      <w:lvlText w:val="o"/>
      <w:lvlJc w:val="left"/>
      <w:pPr>
        <w:ind w:left="5505" w:hanging="360"/>
      </w:pPr>
      <w:rPr>
        <w:rFonts w:ascii="Courier New" w:hAnsi="Courier New" w:cs="Courier New" w:hint="default"/>
      </w:rPr>
    </w:lvl>
    <w:lvl w:ilvl="5" w:tplc="40090005" w:tentative="1">
      <w:start w:val="1"/>
      <w:numFmt w:val="bullet"/>
      <w:lvlText w:val=""/>
      <w:lvlJc w:val="left"/>
      <w:pPr>
        <w:ind w:left="6225" w:hanging="360"/>
      </w:pPr>
      <w:rPr>
        <w:rFonts w:ascii="Wingdings" w:hAnsi="Wingdings" w:hint="default"/>
      </w:rPr>
    </w:lvl>
    <w:lvl w:ilvl="6" w:tplc="40090001" w:tentative="1">
      <w:start w:val="1"/>
      <w:numFmt w:val="bullet"/>
      <w:lvlText w:val=""/>
      <w:lvlJc w:val="left"/>
      <w:pPr>
        <w:ind w:left="6945" w:hanging="360"/>
      </w:pPr>
      <w:rPr>
        <w:rFonts w:ascii="Symbol" w:hAnsi="Symbol" w:hint="default"/>
      </w:rPr>
    </w:lvl>
    <w:lvl w:ilvl="7" w:tplc="40090003" w:tentative="1">
      <w:start w:val="1"/>
      <w:numFmt w:val="bullet"/>
      <w:lvlText w:val="o"/>
      <w:lvlJc w:val="left"/>
      <w:pPr>
        <w:ind w:left="7665" w:hanging="360"/>
      </w:pPr>
      <w:rPr>
        <w:rFonts w:ascii="Courier New" w:hAnsi="Courier New" w:cs="Courier New" w:hint="default"/>
      </w:rPr>
    </w:lvl>
    <w:lvl w:ilvl="8" w:tplc="40090005" w:tentative="1">
      <w:start w:val="1"/>
      <w:numFmt w:val="bullet"/>
      <w:lvlText w:val=""/>
      <w:lvlJc w:val="left"/>
      <w:pPr>
        <w:ind w:left="8385" w:hanging="360"/>
      </w:pPr>
      <w:rPr>
        <w:rFonts w:ascii="Wingdings" w:hAnsi="Wingdings" w:hint="default"/>
      </w:rPr>
    </w:lvl>
  </w:abstractNum>
  <w:abstractNum w:abstractNumId="24">
    <w:nsid w:val="62837D1B"/>
    <w:multiLevelType w:val="multilevel"/>
    <w:tmpl w:val="8C1A5F9E"/>
    <w:lvl w:ilvl="0">
      <w:start w:val="1"/>
      <w:numFmt w:val="upperLetter"/>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nsid w:val="66FC15D4"/>
    <w:multiLevelType w:val="singleLevel"/>
    <w:tmpl w:val="034E1E46"/>
    <w:lvl w:ilvl="0">
      <w:start w:val="1"/>
      <w:numFmt w:val="bullet"/>
      <w:lvlText w:val=""/>
      <w:lvlJc w:val="left"/>
      <w:pPr>
        <w:tabs>
          <w:tab w:val="num" w:pos="360"/>
        </w:tabs>
        <w:ind w:left="360" w:hanging="360"/>
      </w:pPr>
      <w:rPr>
        <w:rFonts w:ascii="Symbol" w:hAnsi="Symbol" w:hint="default"/>
      </w:rPr>
    </w:lvl>
  </w:abstractNum>
  <w:abstractNum w:abstractNumId="26">
    <w:nsid w:val="67004872"/>
    <w:multiLevelType w:val="hybridMultilevel"/>
    <w:tmpl w:val="7EEA6494"/>
    <w:lvl w:ilvl="0" w:tplc="4EF44460">
      <w:start w:val="4"/>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A6564FF"/>
    <w:multiLevelType w:val="hybridMultilevel"/>
    <w:tmpl w:val="A49EAA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CB94244"/>
    <w:multiLevelType w:val="hybridMultilevel"/>
    <w:tmpl w:val="56903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2EB6B11"/>
    <w:multiLevelType w:val="hybridMultilevel"/>
    <w:tmpl w:val="5BA67980"/>
    <w:lvl w:ilvl="0" w:tplc="97806E26">
      <w:start w:val="1"/>
      <w:numFmt w:val="bullet"/>
      <w:lvlText w:val=""/>
      <w:lvlJc w:val="left"/>
      <w:pPr>
        <w:tabs>
          <w:tab w:val="num" w:pos="720"/>
        </w:tabs>
        <w:ind w:left="720" w:hanging="360"/>
      </w:pPr>
      <w:rPr>
        <w:rFonts w:ascii="Wingdings" w:hAnsi="Wingdings" w:hint="default"/>
      </w:rPr>
    </w:lvl>
    <w:lvl w:ilvl="1" w:tplc="34948F70" w:tentative="1">
      <w:start w:val="1"/>
      <w:numFmt w:val="bullet"/>
      <w:lvlText w:val=""/>
      <w:lvlJc w:val="left"/>
      <w:pPr>
        <w:tabs>
          <w:tab w:val="num" w:pos="1440"/>
        </w:tabs>
        <w:ind w:left="1440" w:hanging="360"/>
      </w:pPr>
      <w:rPr>
        <w:rFonts w:ascii="Wingdings" w:hAnsi="Wingdings" w:hint="default"/>
      </w:rPr>
    </w:lvl>
    <w:lvl w:ilvl="2" w:tplc="4CC0F5B4" w:tentative="1">
      <w:start w:val="1"/>
      <w:numFmt w:val="bullet"/>
      <w:lvlText w:val=""/>
      <w:lvlJc w:val="left"/>
      <w:pPr>
        <w:tabs>
          <w:tab w:val="num" w:pos="2160"/>
        </w:tabs>
        <w:ind w:left="2160" w:hanging="360"/>
      </w:pPr>
      <w:rPr>
        <w:rFonts w:ascii="Wingdings" w:hAnsi="Wingdings" w:hint="default"/>
      </w:rPr>
    </w:lvl>
    <w:lvl w:ilvl="3" w:tplc="BF6ADCBA" w:tentative="1">
      <w:start w:val="1"/>
      <w:numFmt w:val="bullet"/>
      <w:lvlText w:val=""/>
      <w:lvlJc w:val="left"/>
      <w:pPr>
        <w:tabs>
          <w:tab w:val="num" w:pos="2880"/>
        </w:tabs>
        <w:ind w:left="2880" w:hanging="360"/>
      </w:pPr>
      <w:rPr>
        <w:rFonts w:ascii="Wingdings" w:hAnsi="Wingdings" w:hint="default"/>
      </w:rPr>
    </w:lvl>
    <w:lvl w:ilvl="4" w:tplc="4A2620F4" w:tentative="1">
      <w:start w:val="1"/>
      <w:numFmt w:val="bullet"/>
      <w:lvlText w:val=""/>
      <w:lvlJc w:val="left"/>
      <w:pPr>
        <w:tabs>
          <w:tab w:val="num" w:pos="3600"/>
        </w:tabs>
        <w:ind w:left="3600" w:hanging="360"/>
      </w:pPr>
      <w:rPr>
        <w:rFonts w:ascii="Wingdings" w:hAnsi="Wingdings" w:hint="default"/>
      </w:rPr>
    </w:lvl>
    <w:lvl w:ilvl="5" w:tplc="77C06BD0" w:tentative="1">
      <w:start w:val="1"/>
      <w:numFmt w:val="bullet"/>
      <w:lvlText w:val=""/>
      <w:lvlJc w:val="left"/>
      <w:pPr>
        <w:tabs>
          <w:tab w:val="num" w:pos="4320"/>
        </w:tabs>
        <w:ind w:left="4320" w:hanging="360"/>
      </w:pPr>
      <w:rPr>
        <w:rFonts w:ascii="Wingdings" w:hAnsi="Wingdings" w:hint="default"/>
      </w:rPr>
    </w:lvl>
    <w:lvl w:ilvl="6" w:tplc="9190EC12" w:tentative="1">
      <w:start w:val="1"/>
      <w:numFmt w:val="bullet"/>
      <w:lvlText w:val=""/>
      <w:lvlJc w:val="left"/>
      <w:pPr>
        <w:tabs>
          <w:tab w:val="num" w:pos="5040"/>
        </w:tabs>
        <w:ind w:left="5040" w:hanging="360"/>
      </w:pPr>
      <w:rPr>
        <w:rFonts w:ascii="Wingdings" w:hAnsi="Wingdings" w:hint="default"/>
      </w:rPr>
    </w:lvl>
    <w:lvl w:ilvl="7" w:tplc="FF527070" w:tentative="1">
      <w:start w:val="1"/>
      <w:numFmt w:val="bullet"/>
      <w:lvlText w:val=""/>
      <w:lvlJc w:val="left"/>
      <w:pPr>
        <w:tabs>
          <w:tab w:val="num" w:pos="5760"/>
        </w:tabs>
        <w:ind w:left="5760" w:hanging="360"/>
      </w:pPr>
      <w:rPr>
        <w:rFonts w:ascii="Wingdings" w:hAnsi="Wingdings" w:hint="default"/>
      </w:rPr>
    </w:lvl>
    <w:lvl w:ilvl="8" w:tplc="F13E7828" w:tentative="1">
      <w:start w:val="1"/>
      <w:numFmt w:val="bullet"/>
      <w:lvlText w:val=""/>
      <w:lvlJc w:val="left"/>
      <w:pPr>
        <w:tabs>
          <w:tab w:val="num" w:pos="6480"/>
        </w:tabs>
        <w:ind w:left="6480" w:hanging="360"/>
      </w:pPr>
      <w:rPr>
        <w:rFonts w:ascii="Wingdings" w:hAnsi="Wingdings" w:hint="default"/>
      </w:rPr>
    </w:lvl>
  </w:abstractNum>
  <w:abstractNum w:abstractNumId="30">
    <w:nsid w:val="74EC5168"/>
    <w:multiLevelType w:val="hybridMultilevel"/>
    <w:tmpl w:val="88AEE368"/>
    <w:lvl w:ilvl="0" w:tplc="0809000F">
      <w:start w:val="1"/>
      <w:numFmt w:val="none"/>
      <w:lvlText w:val="NOTE: "/>
      <w:lvlJc w:val="left"/>
      <w:pPr>
        <w:tabs>
          <w:tab w:val="num" w:pos="720"/>
        </w:tabs>
        <w:ind w:left="792" w:hanging="792"/>
      </w:pPr>
      <w:rPr>
        <w:rFonts w:ascii="Arial" w:hAnsi="Arial" w:hint="default"/>
        <w:b/>
        <w:i w:val="0"/>
      </w:rPr>
    </w:lvl>
    <w:lvl w:ilvl="1" w:tplc="76D66EC2">
      <w:start w:val="1"/>
      <w:numFmt w:val="bullet"/>
      <w:lvlText w:val=""/>
      <w:lvlJc w:val="left"/>
      <w:pPr>
        <w:tabs>
          <w:tab w:val="num" w:pos="1440"/>
        </w:tabs>
        <w:ind w:left="1440" w:hanging="360"/>
      </w:pPr>
      <w:rPr>
        <w:rFonts w:ascii="Symbol" w:hAnsi="Symbol" w:hint="default"/>
        <w:b/>
        <w:i w:val="0"/>
      </w:rPr>
    </w:lvl>
    <w:lvl w:ilvl="2" w:tplc="0809001B">
      <w:start w:val="1"/>
      <w:numFmt w:val="lowerLetter"/>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1">
    <w:nsid w:val="753A75A2"/>
    <w:multiLevelType w:val="hybridMultilevel"/>
    <w:tmpl w:val="1E562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70D1132"/>
    <w:multiLevelType w:val="multilevel"/>
    <w:tmpl w:val="C7AA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E03D36"/>
    <w:multiLevelType w:val="hybridMultilevel"/>
    <w:tmpl w:val="EC4E2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B792CF6"/>
    <w:multiLevelType w:val="hybridMultilevel"/>
    <w:tmpl w:val="1C0AEA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7BE300A3"/>
    <w:multiLevelType w:val="hybridMultilevel"/>
    <w:tmpl w:val="E21017D4"/>
    <w:lvl w:ilvl="0" w:tplc="7976FF36">
      <w:start w:val="4"/>
      <w:numFmt w:val="decimal"/>
      <w:lvlText w:val="%1."/>
      <w:lvlJc w:val="left"/>
      <w:pPr>
        <w:ind w:left="1080" w:hanging="720"/>
      </w:pPr>
      <w:rPr>
        <w:rFonts w:hint="default"/>
      </w:rPr>
    </w:lvl>
    <w:lvl w:ilvl="1" w:tplc="74021376">
      <w:start w:val="1"/>
      <w:numFmt w:val="decimal"/>
      <w:lvlText w:val="%2"/>
      <w:lvlJc w:val="left"/>
      <w:pPr>
        <w:ind w:left="2220" w:hanging="114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4"/>
  </w:num>
  <w:num w:numId="3">
    <w:abstractNumId w:val="30"/>
  </w:num>
  <w:num w:numId="4">
    <w:abstractNumId w:val="7"/>
  </w:num>
  <w:num w:numId="5">
    <w:abstractNumId w:val="25"/>
  </w:num>
  <w:num w:numId="6">
    <w:abstractNumId w:val="8"/>
  </w:num>
  <w:num w:numId="7">
    <w:abstractNumId w:val="3"/>
  </w:num>
  <w:num w:numId="8">
    <w:abstractNumId w:val="11"/>
  </w:num>
  <w:num w:numId="9">
    <w:abstractNumId w:val="18"/>
  </w:num>
  <w:num w:numId="10">
    <w:abstractNumId w:val="14"/>
  </w:num>
  <w:num w:numId="11">
    <w:abstractNumId w:val="29"/>
  </w:num>
  <w:num w:numId="12">
    <w:abstractNumId w:val="10"/>
  </w:num>
  <w:num w:numId="13">
    <w:abstractNumId w:val="31"/>
  </w:num>
  <w:num w:numId="14">
    <w:abstractNumId w:val="20"/>
  </w:num>
  <w:num w:numId="15">
    <w:abstractNumId w:val="5"/>
  </w:num>
  <w:num w:numId="16">
    <w:abstractNumId w:val="13"/>
  </w:num>
  <w:num w:numId="17">
    <w:abstractNumId w:val="21"/>
  </w:num>
  <w:num w:numId="18">
    <w:abstractNumId w:val="32"/>
  </w:num>
  <w:num w:numId="19">
    <w:abstractNumId w:val="1"/>
  </w:num>
  <w:num w:numId="20">
    <w:abstractNumId w:val="12"/>
  </w:num>
  <w:num w:numId="21">
    <w:abstractNumId w:val="16"/>
  </w:num>
  <w:num w:numId="22">
    <w:abstractNumId w:val="15"/>
  </w:num>
  <w:num w:numId="23">
    <w:abstractNumId w:val="22"/>
  </w:num>
  <w:num w:numId="24">
    <w:abstractNumId w:val="0"/>
  </w:num>
  <w:num w:numId="25">
    <w:abstractNumId w:val="26"/>
  </w:num>
  <w:num w:numId="26">
    <w:abstractNumId w:val="35"/>
  </w:num>
  <w:num w:numId="27">
    <w:abstractNumId w:val="27"/>
  </w:num>
  <w:num w:numId="28">
    <w:abstractNumId w:val="4"/>
  </w:num>
  <w:num w:numId="29">
    <w:abstractNumId w:val="33"/>
  </w:num>
  <w:num w:numId="30">
    <w:abstractNumId w:val="28"/>
  </w:num>
  <w:num w:numId="31">
    <w:abstractNumId w:val="34"/>
  </w:num>
  <w:num w:numId="32">
    <w:abstractNumId w:val="6"/>
  </w:num>
  <w:num w:numId="33">
    <w:abstractNumId w:val="2"/>
  </w:num>
  <w:num w:numId="34">
    <w:abstractNumId w:val="23"/>
  </w:num>
  <w:num w:numId="35">
    <w:abstractNumId w:val="19"/>
  </w:num>
  <w:num w:numId="36">
    <w:abstractNumId w:val="17"/>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stylePaneFormatFilter w:val="3001"/>
  <w:defaultTabStop w:val="720"/>
  <w:drawingGridHorizontalSpacing w:val="100"/>
  <w:displayHorizontalDrawingGridEvery w:val="2"/>
  <w:noPunctuationKerning/>
  <w:characterSpacingControl w:val="doNotCompress"/>
  <w:hdrShapeDefaults>
    <o:shapedefaults v:ext="edit" spidmax="8194">
      <o:colormru v:ext="edit" colors="#bb0070"/>
    </o:shapedefaults>
    <o:shapelayout v:ext="edit">
      <o:idmap v:ext="edit" data="2"/>
    </o:shapelayout>
  </w:hdrShapeDefaults>
  <w:footnotePr>
    <w:footnote w:id="0"/>
    <w:footnote w:id="1"/>
  </w:footnotePr>
  <w:endnotePr>
    <w:endnote w:id="0"/>
    <w:endnote w:id="1"/>
  </w:endnotePr>
  <w:compat>
    <w:applyBreakingRules/>
    <w:useFELayout/>
  </w:compat>
  <w:rsids>
    <w:rsidRoot w:val="00A57345"/>
    <w:rsid w:val="0000009B"/>
    <w:rsid w:val="0000065C"/>
    <w:rsid w:val="00000FEE"/>
    <w:rsid w:val="00001D8C"/>
    <w:rsid w:val="000028AD"/>
    <w:rsid w:val="00003E03"/>
    <w:rsid w:val="00005DE0"/>
    <w:rsid w:val="00006100"/>
    <w:rsid w:val="00006C11"/>
    <w:rsid w:val="00006CCC"/>
    <w:rsid w:val="00006CF3"/>
    <w:rsid w:val="00006FFC"/>
    <w:rsid w:val="0000787A"/>
    <w:rsid w:val="00010DF5"/>
    <w:rsid w:val="00012477"/>
    <w:rsid w:val="00013224"/>
    <w:rsid w:val="00013F67"/>
    <w:rsid w:val="00016A7F"/>
    <w:rsid w:val="00017C23"/>
    <w:rsid w:val="0002002D"/>
    <w:rsid w:val="00020A69"/>
    <w:rsid w:val="00020A72"/>
    <w:rsid w:val="00020B4F"/>
    <w:rsid w:val="00022C79"/>
    <w:rsid w:val="00024814"/>
    <w:rsid w:val="00024C38"/>
    <w:rsid w:val="00025645"/>
    <w:rsid w:val="000268F6"/>
    <w:rsid w:val="000268FE"/>
    <w:rsid w:val="00027478"/>
    <w:rsid w:val="00027B12"/>
    <w:rsid w:val="0003007B"/>
    <w:rsid w:val="00030375"/>
    <w:rsid w:val="00030A63"/>
    <w:rsid w:val="0003148D"/>
    <w:rsid w:val="00031F54"/>
    <w:rsid w:val="00032649"/>
    <w:rsid w:val="0003271E"/>
    <w:rsid w:val="00032B26"/>
    <w:rsid w:val="00033B70"/>
    <w:rsid w:val="00033FF6"/>
    <w:rsid w:val="000351C5"/>
    <w:rsid w:val="000354C9"/>
    <w:rsid w:val="00035CE8"/>
    <w:rsid w:val="00036E7F"/>
    <w:rsid w:val="00037FF0"/>
    <w:rsid w:val="00042AEF"/>
    <w:rsid w:val="000444D4"/>
    <w:rsid w:val="0004524E"/>
    <w:rsid w:val="00047119"/>
    <w:rsid w:val="000474E4"/>
    <w:rsid w:val="00047DD2"/>
    <w:rsid w:val="0005003E"/>
    <w:rsid w:val="00050233"/>
    <w:rsid w:val="000509C5"/>
    <w:rsid w:val="00052A59"/>
    <w:rsid w:val="0005337E"/>
    <w:rsid w:val="0005421D"/>
    <w:rsid w:val="000544F1"/>
    <w:rsid w:val="0005458B"/>
    <w:rsid w:val="000554A7"/>
    <w:rsid w:val="0005665A"/>
    <w:rsid w:val="00060871"/>
    <w:rsid w:val="00061006"/>
    <w:rsid w:val="00061C5B"/>
    <w:rsid w:val="000628A9"/>
    <w:rsid w:val="00063349"/>
    <w:rsid w:val="00064840"/>
    <w:rsid w:val="00064C66"/>
    <w:rsid w:val="00064C9C"/>
    <w:rsid w:val="00064DD3"/>
    <w:rsid w:val="000663A6"/>
    <w:rsid w:val="00067322"/>
    <w:rsid w:val="000675A8"/>
    <w:rsid w:val="00071A8E"/>
    <w:rsid w:val="0007216E"/>
    <w:rsid w:val="00072B20"/>
    <w:rsid w:val="0007345D"/>
    <w:rsid w:val="00075878"/>
    <w:rsid w:val="000760E3"/>
    <w:rsid w:val="000800D2"/>
    <w:rsid w:val="000802F8"/>
    <w:rsid w:val="00080BDE"/>
    <w:rsid w:val="0008104E"/>
    <w:rsid w:val="00081CF8"/>
    <w:rsid w:val="00081F6E"/>
    <w:rsid w:val="00082E13"/>
    <w:rsid w:val="00083528"/>
    <w:rsid w:val="000837D0"/>
    <w:rsid w:val="000848C9"/>
    <w:rsid w:val="00085167"/>
    <w:rsid w:val="000857BF"/>
    <w:rsid w:val="00085B23"/>
    <w:rsid w:val="00085B2D"/>
    <w:rsid w:val="00086D9E"/>
    <w:rsid w:val="00086FE6"/>
    <w:rsid w:val="0008701D"/>
    <w:rsid w:val="00087265"/>
    <w:rsid w:val="0009118E"/>
    <w:rsid w:val="000911C3"/>
    <w:rsid w:val="00091A67"/>
    <w:rsid w:val="00093DD3"/>
    <w:rsid w:val="00093FC2"/>
    <w:rsid w:val="0009416D"/>
    <w:rsid w:val="00095088"/>
    <w:rsid w:val="00095735"/>
    <w:rsid w:val="00095ADD"/>
    <w:rsid w:val="00097327"/>
    <w:rsid w:val="00097BF3"/>
    <w:rsid w:val="000A0700"/>
    <w:rsid w:val="000A0867"/>
    <w:rsid w:val="000A2771"/>
    <w:rsid w:val="000A4A31"/>
    <w:rsid w:val="000A4FE8"/>
    <w:rsid w:val="000A6F4D"/>
    <w:rsid w:val="000A76C1"/>
    <w:rsid w:val="000A7CCF"/>
    <w:rsid w:val="000A7F86"/>
    <w:rsid w:val="000B0E6E"/>
    <w:rsid w:val="000B144B"/>
    <w:rsid w:val="000B17DD"/>
    <w:rsid w:val="000B1853"/>
    <w:rsid w:val="000B2C59"/>
    <w:rsid w:val="000B2E8A"/>
    <w:rsid w:val="000B2ED9"/>
    <w:rsid w:val="000B3E44"/>
    <w:rsid w:val="000B6783"/>
    <w:rsid w:val="000B681E"/>
    <w:rsid w:val="000B6B50"/>
    <w:rsid w:val="000B7752"/>
    <w:rsid w:val="000C1012"/>
    <w:rsid w:val="000C128B"/>
    <w:rsid w:val="000C13FC"/>
    <w:rsid w:val="000C20E7"/>
    <w:rsid w:val="000C289B"/>
    <w:rsid w:val="000C3E35"/>
    <w:rsid w:val="000C5F9A"/>
    <w:rsid w:val="000C6B70"/>
    <w:rsid w:val="000C6D49"/>
    <w:rsid w:val="000C70F6"/>
    <w:rsid w:val="000C7417"/>
    <w:rsid w:val="000C76E7"/>
    <w:rsid w:val="000D03B3"/>
    <w:rsid w:val="000D0D2E"/>
    <w:rsid w:val="000D102D"/>
    <w:rsid w:val="000D1EA3"/>
    <w:rsid w:val="000D2721"/>
    <w:rsid w:val="000D39D8"/>
    <w:rsid w:val="000D412A"/>
    <w:rsid w:val="000D5908"/>
    <w:rsid w:val="000D6380"/>
    <w:rsid w:val="000D6C96"/>
    <w:rsid w:val="000D73F2"/>
    <w:rsid w:val="000D7418"/>
    <w:rsid w:val="000E0AF9"/>
    <w:rsid w:val="000E0D60"/>
    <w:rsid w:val="000E0FB4"/>
    <w:rsid w:val="000E152E"/>
    <w:rsid w:val="000E1F67"/>
    <w:rsid w:val="000E2513"/>
    <w:rsid w:val="000E38ED"/>
    <w:rsid w:val="000E3F40"/>
    <w:rsid w:val="000E4C95"/>
    <w:rsid w:val="000E506C"/>
    <w:rsid w:val="000E57CF"/>
    <w:rsid w:val="000E66FB"/>
    <w:rsid w:val="000E69A0"/>
    <w:rsid w:val="000F143C"/>
    <w:rsid w:val="000F2599"/>
    <w:rsid w:val="000F3337"/>
    <w:rsid w:val="000F3800"/>
    <w:rsid w:val="000F4078"/>
    <w:rsid w:val="000F44DC"/>
    <w:rsid w:val="000F4DD6"/>
    <w:rsid w:val="000F58B8"/>
    <w:rsid w:val="000F5A2F"/>
    <w:rsid w:val="000F668B"/>
    <w:rsid w:val="000F7086"/>
    <w:rsid w:val="000F71DA"/>
    <w:rsid w:val="0010000A"/>
    <w:rsid w:val="001009F7"/>
    <w:rsid w:val="00100F59"/>
    <w:rsid w:val="00101785"/>
    <w:rsid w:val="001019CA"/>
    <w:rsid w:val="00102ACD"/>
    <w:rsid w:val="00103905"/>
    <w:rsid w:val="001041EC"/>
    <w:rsid w:val="00104BCE"/>
    <w:rsid w:val="00104F38"/>
    <w:rsid w:val="0010524D"/>
    <w:rsid w:val="00105D33"/>
    <w:rsid w:val="001066A5"/>
    <w:rsid w:val="00110BFC"/>
    <w:rsid w:val="00111470"/>
    <w:rsid w:val="00111A0E"/>
    <w:rsid w:val="00112C52"/>
    <w:rsid w:val="0011343C"/>
    <w:rsid w:val="00113BC9"/>
    <w:rsid w:val="00113C08"/>
    <w:rsid w:val="001144B1"/>
    <w:rsid w:val="00114F04"/>
    <w:rsid w:val="0011538B"/>
    <w:rsid w:val="001158D1"/>
    <w:rsid w:val="00115D10"/>
    <w:rsid w:val="00116338"/>
    <w:rsid w:val="00116518"/>
    <w:rsid w:val="00120CD5"/>
    <w:rsid w:val="00121BB8"/>
    <w:rsid w:val="00121E4A"/>
    <w:rsid w:val="0012246F"/>
    <w:rsid w:val="001231D1"/>
    <w:rsid w:val="00123AC0"/>
    <w:rsid w:val="00125BCD"/>
    <w:rsid w:val="00125D88"/>
    <w:rsid w:val="00125E12"/>
    <w:rsid w:val="001264F9"/>
    <w:rsid w:val="001267E4"/>
    <w:rsid w:val="00127071"/>
    <w:rsid w:val="0012755E"/>
    <w:rsid w:val="0012784B"/>
    <w:rsid w:val="001313C5"/>
    <w:rsid w:val="00131F00"/>
    <w:rsid w:val="001320FF"/>
    <w:rsid w:val="00132AAE"/>
    <w:rsid w:val="00135615"/>
    <w:rsid w:val="00135B1E"/>
    <w:rsid w:val="00136228"/>
    <w:rsid w:val="001368D3"/>
    <w:rsid w:val="00136A4A"/>
    <w:rsid w:val="00137153"/>
    <w:rsid w:val="0014130A"/>
    <w:rsid w:val="00141D2A"/>
    <w:rsid w:val="00141F63"/>
    <w:rsid w:val="001423D0"/>
    <w:rsid w:val="00143200"/>
    <w:rsid w:val="00143E20"/>
    <w:rsid w:val="001443F1"/>
    <w:rsid w:val="00144EE4"/>
    <w:rsid w:val="001462A7"/>
    <w:rsid w:val="00146CB5"/>
    <w:rsid w:val="00147256"/>
    <w:rsid w:val="00147C18"/>
    <w:rsid w:val="00147FA7"/>
    <w:rsid w:val="00150436"/>
    <w:rsid w:val="00152094"/>
    <w:rsid w:val="00152856"/>
    <w:rsid w:val="00153E3D"/>
    <w:rsid w:val="001541C1"/>
    <w:rsid w:val="00155EDE"/>
    <w:rsid w:val="00155F53"/>
    <w:rsid w:val="00156329"/>
    <w:rsid w:val="0015644C"/>
    <w:rsid w:val="001569AF"/>
    <w:rsid w:val="00156BC0"/>
    <w:rsid w:val="00160831"/>
    <w:rsid w:val="00160DE6"/>
    <w:rsid w:val="00161D3B"/>
    <w:rsid w:val="00164046"/>
    <w:rsid w:val="00164CCD"/>
    <w:rsid w:val="00165AF2"/>
    <w:rsid w:val="0016654D"/>
    <w:rsid w:val="00166930"/>
    <w:rsid w:val="00166A3D"/>
    <w:rsid w:val="0016799A"/>
    <w:rsid w:val="001707E5"/>
    <w:rsid w:val="00170919"/>
    <w:rsid w:val="001720AD"/>
    <w:rsid w:val="00172F2A"/>
    <w:rsid w:val="00173175"/>
    <w:rsid w:val="00173BA8"/>
    <w:rsid w:val="00173D11"/>
    <w:rsid w:val="00174B17"/>
    <w:rsid w:val="001750AF"/>
    <w:rsid w:val="001753FE"/>
    <w:rsid w:val="00175B61"/>
    <w:rsid w:val="0017612D"/>
    <w:rsid w:val="00176E51"/>
    <w:rsid w:val="00177899"/>
    <w:rsid w:val="001800E7"/>
    <w:rsid w:val="00181671"/>
    <w:rsid w:val="00182A63"/>
    <w:rsid w:val="00182BB6"/>
    <w:rsid w:val="00182FFC"/>
    <w:rsid w:val="00183960"/>
    <w:rsid w:val="001846D6"/>
    <w:rsid w:val="00184E03"/>
    <w:rsid w:val="00187641"/>
    <w:rsid w:val="001878A4"/>
    <w:rsid w:val="00190AB1"/>
    <w:rsid w:val="00190FDF"/>
    <w:rsid w:val="00194636"/>
    <w:rsid w:val="0019562F"/>
    <w:rsid w:val="00195774"/>
    <w:rsid w:val="001962B1"/>
    <w:rsid w:val="00196D39"/>
    <w:rsid w:val="001971F3"/>
    <w:rsid w:val="001977B3"/>
    <w:rsid w:val="001A037E"/>
    <w:rsid w:val="001A1157"/>
    <w:rsid w:val="001A1271"/>
    <w:rsid w:val="001A3071"/>
    <w:rsid w:val="001A3EB2"/>
    <w:rsid w:val="001A47C1"/>
    <w:rsid w:val="001A4ED3"/>
    <w:rsid w:val="001A51FD"/>
    <w:rsid w:val="001B062F"/>
    <w:rsid w:val="001B06CB"/>
    <w:rsid w:val="001B1EEA"/>
    <w:rsid w:val="001B31BE"/>
    <w:rsid w:val="001B41EE"/>
    <w:rsid w:val="001B4511"/>
    <w:rsid w:val="001B49B1"/>
    <w:rsid w:val="001B53FF"/>
    <w:rsid w:val="001B558C"/>
    <w:rsid w:val="001B561A"/>
    <w:rsid w:val="001B663A"/>
    <w:rsid w:val="001B667E"/>
    <w:rsid w:val="001B688D"/>
    <w:rsid w:val="001B761A"/>
    <w:rsid w:val="001B7DA3"/>
    <w:rsid w:val="001C0E1F"/>
    <w:rsid w:val="001C1449"/>
    <w:rsid w:val="001C1DD8"/>
    <w:rsid w:val="001C20A2"/>
    <w:rsid w:val="001C3213"/>
    <w:rsid w:val="001C37A5"/>
    <w:rsid w:val="001C3C52"/>
    <w:rsid w:val="001C3FF2"/>
    <w:rsid w:val="001C45FD"/>
    <w:rsid w:val="001C4890"/>
    <w:rsid w:val="001C490B"/>
    <w:rsid w:val="001C4F4D"/>
    <w:rsid w:val="001C5290"/>
    <w:rsid w:val="001C5572"/>
    <w:rsid w:val="001C58A2"/>
    <w:rsid w:val="001C5B65"/>
    <w:rsid w:val="001C61C6"/>
    <w:rsid w:val="001C65DD"/>
    <w:rsid w:val="001C6C0C"/>
    <w:rsid w:val="001C6D6D"/>
    <w:rsid w:val="001C6E64"/>
    <w:rsid w:val="001D02BD"/>
    <w:rsid w:val="001D1648"/>
    <w:rsid w:val="001D2C7F"/>
    <w:rsid w:val="001D2EAE"/>
    <w:rsid w:val="001D5132"/>
    <w:rsid w:val="001D564E"/>
    <w:rsid w:val="001D613E"/>
    <w:rsid w:val="001D70A3"/>
    <w:rsid w:val="001D72BB"/>
    <w:rsid w:val="001E0B9C"/>
    <w:rsid w:val="001E10C6"/>
    <w:rsid w:val="001E1D53"/>
    <w:rsid w:val="001E2901"/>
    <w:rsid w:val="001E320B"/>
    <w:rsid w:val="001E4545"/>
    <w:rsid w:val="001E6581"/>
    <w:rsid w:val="001E69C2"/>
    <w:rsid w:val="001E7366"/>
    <w:rsid w:val="001F046D"/>
    <w:rsid w:val="001F0DAD"/>
    <w:rsid w:val="001F36FE"/>
    <w:rsid w:val="001F3834"/>
    <w:rsid w:val="001F466D"/>
    <w:rsid w:val="001F4DE4"/>
    <w:rsid w:val="001F5348"/>
    <w:rsid w:val="001F5637"/>
    <w:rsid w:val="001F5953"/>
    <w:rsid w:val="001F61F2"/>
    <w:rsid w:val="001F6E92"/>
    <w:rsid w:val="0020097F"/>
    <w:rsid w:val="00201FEA"/>
    <w:rsid w:val="002021F3"/>
    <w:rsid w:val="00202525"/>
    <w:rsid w:val="00202DFF"/>
    <w:rsid w:val="00203874"/>
    <w:rsid w:val="0020423A"/>
    <w:rsid w:val="00204FB0"/>
    <w:rsid w:val="00207CB9"/>
    <w:rsid w:val="00207D73"/>
    <w:rsid w:val="00207D84"/>
    <w:rsid w:val="002106C1"/>
    <w:rsid w:val="0021172C"/>
    <w:rsid w:val="00211BE4"/>
    <w:rsid w:val="00211CF7"/>
    <w:rsid w:val="002121CA"/>
    <w:rsid w:val="00212C93"/>
    <w:rsid w:val="00215003"/>
    <w:rsid w:val="002161DF"/>
    <w:rsid w:val="0021645A"/>
    <w:rsid w:val="002168EE"/>
    <w:rsid w:val="0021720C"/>
    <w:rsid w:val="00220BB9"/>
    <w:rsid w:val="00221F51"/>
    <w:rsid w:val="0022347E"/>
    <w:rsid w:val="00223C73"/>
    <w:rsid w:val="00224292"/>
    <w:rsid w:val="002245B0"/>
    <w:rsid w:val="00225468"/>
    <w:rsid w:val="0022584A"/>
    <w:rsid w:val="0022595E"/>
    <w:rsid w:val="00225E0C"/>
    <w:rsid w:val="0022653D"/>
    <w:rsid w:val="00226640"/>
    <w:rsid w:val="002267F0"/>
    <w:rsid w:val="002273BD"/>
    <w:rsid w:val="002311C6"/>
    <w:rsid w:val="00233CC6"/>
    <w:rsid w:val="00233F7B"/>
    <w:rsid w:val="00234099"/>
    <w:rsid w:val="002341F9"/>
    <w:rsid w:val="00234538"/>
    <w:rsid w:val="002356C8"/>
    <w:rsid w:val="0023675F"/>
    <w:rsid w:val="00237C4A"/>
    <w:rsid w:val="00240177"/>
    <w:rsid w:val="002402F2"/>
    <w:rsid w:val="00240548"/>
    <w:rsid w:val="0024057C"/>
    <w:rsid w:val="00241848"/>
    <w:rsid w:val="00241B7F"/>
    <w:rsid w:val="00241D15"/>
    <w:rsid w:val="00241D93"/>
    <w:rsid w:val="00242B79"/>
    <w:rsid w:val="002430A1"/>
    <w:rsid w:val="002434FF"/>
    <w:rsid w:val="00243A2B"/>
    <w:rsid w:val="00244979"/>
    <w:rsid w:val="00247DDB"/>
    <w:rsid w:val="002500EB"/>
    <w:rsid w:val="00250637"/>
    <w:rsid w:val="002517FF"/>
    <w:rsid w:val="00251AC9"/>
    <w:rsid w:val="0025210A"/>
    <w:rsid w:val="00253530"/>
    <w:rsid w:val="0025546D"/>
    <w:rsid w:val="00256C71"/>
    <w:rsid w:val="00256CB9"/>
    <w:rsid w:val="0025747B"/>
    <w:rsid w:val="002579AE"/>
    <w:rsid w:val="00260434"/>
    <w:rsid w:val="00260669"/>
    <w:rsid w:val="0026137B"/>
    <w:rsid w:val="00262023"/>
    <w:rsid w:val="00262C47"/>
    <w:rsid w:val="00263161"/>
    <w:rsid w:val="002632DA"/>
    <w:rsid w:val="002632E5"/>
    <w:rsid w:val="0026330B"/>
    <w:rsid w:val="002634DA"/>
    <w:rsid w:val="00264671"/>
    <w:rsid w:val="00265B7A"/>
    <w:rsid w:val="00265FD1"/>
    <w:rsid w:val="002705FE"/>
    <w:rsid w:val="00270710"/>
    <w:rsid w:val="00270808"/>
    <w:rsid w:val="00271409"/>
    <w:rsid w:val="00271AF5"/>
    <w:rsid w:val="002721CE"/>
    <w:rsid w:val="002724FB"/>
    <w:rsid w:val="002728C5"/>
    <w:rsid w:val="00272A97"/>
    <w:rsid w:val="00272BC8"/>
    <w:rsid w:val="00272E62"/>
    <w:rsid w:val="0027533E"/>
    <w:rsid w:val="00276057"/>
    <w:rsid w:val="00282ABF"/>
    <w:rsid w:val="00282DF8"/>
    <w:rsid w:val="00282F82"/>
    <w:rsid w:val="002835ED"/>
    <w:rsid w:val="00284B17"/>
    <w:rsid w:val="00285E3A"/>
    <w:rsid w:val="0028641D"/>
    <w:rsid w:val="002865BF"/>
    <w:rsid w:val="002874C8"/>
    <w:rsid w:val="00287FED"/>
    <w:rsid w:val="00290574"/>
    <w:rsid w:val="0029135D"/>
    <w:rsid w:val="00294EE4"/>
    <w:rsid w:val="00295053"/>
    <w:rsid w:val="00296F6B"/>
    <w:rsid w:val="00297056"/>
    <w:rsid w:val="00297104"/>
    <w:rsid w:val="002A065C"/>
    <w:rsid w:val="002A08F2"/>
    <w:rsid w:val="002A0A35"/>
    <w:rsid w:val="002A1019"/>
    <w:rsid w:val="002A1C97"/>
    <w:rsid w:val="002A238F"/>
    <w:rsid w:val="002A2829"/>
    <w:rsid w:val="002A2BD5"/>
    <w:rsid w:val="002A32E4"/>
    <w:rsid w:val="002A33EB"/>
    <w:rsid w:val="002A4D35"/>
    <w:rsid w:val="002A544F"/>
    <w:rsid w:val="002A569F"/>
    <w:rsid w:val="002A5AA4"/>
    <w:rsid w:val="002A5EF0"/>
    <w:rsid w:val="002A6175"/>
    <w:rsid w:val="002A65C7"/>
    <w:rsid w:val="002A7757"/>
    <w:rsid w:val="002B0A70"/>
    <w:rsid w:val="002B1083"/>
    <w:rsid w:val="002B1084"/>
    <w:rsid w:val="002B2705"/>
    <w:rsid w:val="002B740B"/>
    <w:rsid w:val="002C3966"/>
    <w:rsid w:val="002C3FC0"/>
    <w:rsid w:val="002C475E"/>
    <w:rsid w:val="002C59BA"/>
    <w:rsid w:val="002C5F2F"/>
    <w:rsid w:val="002C690C"/>
    <w:rsid w:val="002C7137"/>
    <w:rsid w:val="002C7604"/>
    <w:rsid w:val="002C7E10"/>
    <w:rsid w:val="002D06B0"/>
    <w:rsid w:val="002D08D6"/>
    <w:rsid w:val="002D4613"/>
    <w:rsid w:val="002D48CD"/>
    <w:rsid w:val="002D64DA"/>
    <w:rsid w:val="002D7200"/>
    <w:rsid w:val="002D7DF6"/>
    <w:rsid w:val="002D7FB6"/>
    <w:rsid w:val="002E07B8"/>
    <w:rsid w:val="002E0B0D"/>
    <w:rsid w:val="002E0B85"/>
    <w:rsid w:val="002E0C41"/>
    <w:rsid w:val="002E0E6F"/>
    <w:rsid w:val="002E13F6"/>
    <w:rsid w:val="002E2957"/>
    <w:rsid w:val="002E2F6E"/>
    <w:rsid w:val="002E41AC"/>
    <w:rsid w:val="002E49F6"/>
    <w:rsid w:val="002E691C"/>
    <w:rsid w:val="002E6937"/>
    <w:rsid w:val="002E7323"/>
    <w:rsid w:val="002E7C88"/>
    <w:rsid w:val="002E7F73"/>
    <w:rsid w:val="002F0460"/>
    <w:rsid w:val="002F0F00"/>
    <w:rsid w:val="002F0F43"/>
    <w:rsid w:val="002F0F47"/>
    <w:rsid w:val="002F1726"/>
    <w:rsid w:val="002F1901"/>
    <w:rsid w:val="002F1F64"/>
    <w:rsid w:val="002F2AC7"/>
    <w:rsid w:val="002F3785"/>
    <w:rsid w:val="002F39F9"/>
    <w:rsid w:val="002F41AC"/>
    <w:rsid w:val="002F45A4"/>
    <w:rsid w:val="002F4744"/>
    <w:rsid w:val="002F5FC7"/>
    <w:rsid w:val="002F609B"/>
    <w:rsid w:val="0030086B"/>
    <w:rsid w:val="0030089A"/>
    <w:rsid w:val="00300DA5"/>
    <w:rsid w:val="00301703"/>
    <w:rsid w:val="00301D40"/>
    <w:rsid w:val="003020B5"/>
    <w:rsid w:val="003031A2"/>
    <w:rsid w:val="0030329D"/>
    <w:rsid w:val="00304ED7"/>
    <w:rsid w:val="003051C7"/>
    <w:rsid w:val="0030538D"/>
    <w:rsid w:val="00306BC4"/>
    <w:rsid w:val="003072C7"/>
    <w:rsid w:val="00307894"/>
    <w:rsid w:val="00307A83"/>
    <w:rsid w:val="00307D18"/>
    <w:rsid w:val="00307EE0"/>
    <w:rsid w:val="00307FEF"/>
    <w:rsid w:val="00310BB0"/>
    <w:rsid w:val="00311223"/>
    <w:rsid w:val="003119CA"/>
    <w:rsid w:val="00311B11"/>
    <w:rsid w:val="0031350C"/>
    <w:rsid w:val="00315A57"/>
    <w:rsid w:val="0031601A"/>
    <w:rsid w:val="00316107"/>
    <w:rsid w:val="00316727"/>
    <w:rsid w:val="00317277"/>
    <w:rsid w:val="0031737F"/>
    <w:rsid w:val="00320195"/>
    <w:rsid w:val="00321CC2"/>
    <w:rsid w:val="00322572"/>
    <w:rsid w:val="00323A81"/>
    <w:rsid w:val="00323D07"/>
    <w:rsid w:val="003248F1"/>
    <w:rsid w:val="00325939"/>
    <w:rsid w:val="0032597C"/>
    <w:rsid w:val="00330105"/>
    <w:rsid w:val="003303B6"/>
    <w:rsid w:val="003306C9"/>
    <w:rsid w:val="00330DE5"/>
    <w:rsid w:val="00332560"/>
    <w:rsid w:val="003349EC"/>
    <w:rsid w:val="00335188"/>
    <w:rsid w:val="00335CFA"/>
    <w:rsid w:val="003400AE"/>
    <w:rsid w:val="00342557"/>
    <w:rsid w:val="0034313C"/>
    <w:rsid w:val="00344870"/>
    <w:rsid w:val="00344CF5"/>
    <w:rsid w:val="003458DA"/>
    <w:rsid w:val="0034670C"/>
    <w:rsid w:val="00347184"/>
    <w:rsid w:val="00347E9D"/>
    <w:rsid w:val="00351B47"/>
    <w:rsid w:val="00352178"/>
    <w:rsid w:val="0035227E"/>
    <w:rsid w:val="003530E6"/>
    <w:rsid w:val="00356888"/>
    <w:rsid w:val="0035694C"/>
    <w:rsid w:val="0036043B"/>
    <w:rsid w:val="00361777"/>
    <w:rsid w:val="0036257E"/>
    <w:rsid w:val="00362C3C"/>
    <w:rsid w:val="00363582"/>
    <w:rsid w:val="003639CF"/>
    <w:rsid w:val="00365198"/>
    <w:rsid w:val="003662BD"/>
    <w:rsid w:val="003675FC"/>
    <w:rsid w:val="003679DC"/>
    <w:rsid w:val="00367E95"/>
    <w:rsid w:val="00370AC6"/>
    <w:rsid w:val="00372812"/>
    <w:rsid w:val="00372B1A"/>
    <w:rsid w:val="00372D2A"/>
    <w:rsid w:val="003730D4"/>
    <w:rsid w:val="00374091"/>
    <w:rsid w:val="00374C28"/>
    <w:rsid w:val="0037555A"/>
    <w:rsid w:val="00375F18"/>
    <w:rsid w:val="003771F8"/>
    <w:rsid w:val="00377330"/>
    <w:rsid w:val="00377448"/>
    <w:rsid w:val="003778E0"/>
    <w:rsid w:val="00380058"/>
    <w:rsid w:val="00380131"/>
    <w:rsid w:val="00380877"/>
    <w:rsid w:val="00380902"/>
    <w:rsid w:val="00380BC5"/>
    <w:rsid w:val="00380C78"/>
    <w:rsid w:val="00381367"/>
    <w:rsid w:val="003815C7"/>
    <w:rsid w:val="0038351E"/>
    <w:rsid w:val="003836AF"/>
    <w:rsid w:val="00383BE7"/>
    <w:rsid w:val="00383EF3"/>
    <w:rsid w:val="00384C54"/>
    <w:rsid w:val="00385E37"/>
    <w:rsid w:val="003874BB"/>
    <w:rsid w:val="003877CE"/>
    <w:rsid w:val="00390CD8"/>
    <w:rsid w:val="00390EEC"/>
    <w:rsid w:val="003936D6"/>
    <w:rsid w:val="003942F7"/>
    <w:rsid w:val="0039454B"/>
    <w:rsid w:val="00394583"/>
    <w:rsid w:val="00394F03"/>
    <w:rsid w:val="00396BBA"/>
    <w:rsid w:val="00396FC7"/>
    <w:rsid w:val="00397166"/>
    <w:rsid w:val="003A04C0"/>
    <w:rsid w:val="003A1279"/>
    <w:rsid w:val="003A21C8"/>
    <w:rsid w:val="003A25B2"/>
    <w:rsid w:val="003A5754"/>
    <w:rsid w:val="003A6347"/>
    <w:rsid w:val="003A681A"/>
    <w:rsid w:val="003A6E71"/>
    <w:rsid w:val="003A747F"/>
    <w:rsid w:val="003A7C9F"/>
    <w:rsid w:val="003B0494"/>
    <w:rsid w:val="003B0B15"/>
    <w:rsid w:val="003B0E04"/>
    <w:rsid w:val="003B1BFA"/>
    <w:rsid w:val="003B2F1F"/>
    <w:rsid w:val="003B3314"/>
    <w:rsid w:val="003B3A58"/>
    <w:rsid w:val="003B3D72"/>
    <w:rsid w:val="003B4868"/>
    <w:rsid w:val="003B592E"/>
    <w:rsid w:val="003B5B3D"/>
    <w:rsid w:val="003B6761"/>
    <w:rsid w:val="003B6CF7"/>
    <w:rsid w:val="003C045D"/>
    <w:rsid w:val="003C05AE"/>
    <w:rsid w:val="003C086C"/>
    <w:rsid w:val="003C101E"/>
    <w:rsid w:val="003C11BB"/>
    <w:rsid w:val="003C20D1"/>
    <w:rsid w:val="003C20E7"/>
    <w:rsid w:val="003C28C3"/>
    <w:rsid w:val="003C299D"/>
    <w:rsid w:val="003C29AB"/>
    <w:rsid w:val="003C2D08"/>
    <w:rsid w:val="003C3263"/>
    <w:rsid w:val="003C36D6"/>
    <w:rsid w:val="003C4C29"/>
    <w:rsid w:val="003C593D"/>
    <w:rsid w:val="003C5EB0"/>
    <w:rsid w:val="003C7109"/>
    <w:rsid w:val="003C7770"/>
    <w:rsid w:val="003C7ECC"/>
    <w:rsid w:val="003D0E45"/>
    <w:rsid w:val="003D0EE4"/>
    <w:rsid w:val="003D127C"/>
    <w:rsid w:val="003D18E9"/>
    <w:rsid w:val="003D2008"/>
    <w:rsid w:val="003D2E8D"/>
    <w:rsid w:val="003D2FCC"/>
    <w:rsid w:val="003D3604"/>
    <w:rsid w:val="003D3FAA"/>
    <w:rsid w:val="003D59B6"/>
    <w:rsid w:val="003D6AD9"/>
    <w:rsid w:val="003E0B09"/>
    <w:rsid w:val="003E11A8"/>
    <w:rsid w:val="003E149E"/>
    <w:rsid w:val="003E16EF"/>
    <w:rsid w:val="003E1987"/>
    <w:rsid w:val="003E19B6"/>
    <w:rsid w:val="003E28C4"/>
    <w:rsid w:val="003E3383"/>
    <w:rsid w:val="003E36C3"/>
    <w:rsid w:val="003E4A6B"/>
    <w:rsid w:val="003E4E79"/>
    <w:rsid w:val="003E577B"/>
    <w:rsid w:val="003E57C7"/>
    <w:rsid w:val="003E5B29"/>
    <w:rsid w:val="003E6363"/>
    <w:rsid w:val="003E6372"/>
    <w:rsid w:val="003E68F7"/>
    <w:rsid w:val="003E6FD7"/>
    <w:rsid w:val="003F08AD"/>
    <w:rsid w:val="003F378A"/>
    <w:rsid w:val="003F43F6"/>
    <w:rsid w:val="003F5E25"/>
    <w:rsid w:val="003F6AEA"/>
    <w:rsid w:val="00400076"/>
    <w:rsid w:val="0040071B"/>
    <w:rsid w:val="004008FE"/>
    <w:rsid w:val="00400E61"/>
    <w:rsid w:val="00401351"/>
    <w:rsid w:val="00401619"/>
    <w:rsid w:val="00401C2B"/>
    <w:rsid w:val="00401F57"/>
    <w:rsid w:val="0040380A"/>
    <w:rsid w:val="004042D3"/>
    <w:rsid w:val="00404584"/>
    <w:rsid w:val="00404A7B"/>
    <w:rsid w:val="00404BCB"/>
    <w:rsid w:val="00407876"/>
    <w:rsid w:val="0041017F"/>
    <w:rsid w:val="00410F72"/>
    <w:rsid w:val="00410FEA"/>
    <w:rsid w:val="00411DA6"/>
    <w:rsid w:val="004124F6"/>
    <w:rsid w:val="0041374B"/>
    <w:rsid w:val="00414DE5"/>
    <w:rsid w:val="00414E5F"/>
    <w:rsid w:val="004152EA"/>
    <w:rsid w:val="00415EB0"/>
    <w:rsid w:val="0042273E"/>
    <w:rsid w:val="00423E0E"/>
    <w:rsid w:val="004249CE"/>
    <w:rsid w:val="00430BA3"/>
    <w:rsid w:val="00430D95"/>
    <w:rsid w:val="00431002"/>
    <w:rsid w:val="004312F0"/>
    <w:rsid w:val="00431304"/>
    <w:rsid w:val="00431625"/>
    <w:rsid w:val="00432363"/>
    <w:rsid w:val="0043244A"/>
    <w:rsid w:val="00433001"/>
    <w:rsid w:val="0043355E"/>
    <w:rsid w:val="004363B3"/>
    <w:rsid w:val="00436540"/>
    <w:rsid w:val="004366A6"/>
    <w:rsid w:val="00441A2C"/>
    <w:rsid w:val="00442049"/>
    <w:rsid w:val="00442482"/>
    <w:rsid w:val="00443375"/>
    <w:rsid w:val="0044486F"/>
    <w:rsid w:val="00445804"/>
    <w:rsid w:val="00447B5F"/>
    <w:rsid w:val="00447D62"/>
    <w:rsid w:val="00447F66"/>
    <w:rsid w:val="0045195F"/>
    <w:rsid w:val="00453544"/>
    <w:rsid w:val="00454559"/>
    <w:rsid w:val="0045474E"/>
    <w:rsid w:val="00454AD1"/>
    <w:rsid w:val="004563C4"/>
    <w:rsid w:val="00456AD6"/>
    <w:rsid w:val="004573FD"/>
    <w:rsid w:val="00457B0F"/>
    <w:rsid w:val="00457F08"/>
    <w:rsid w:val="004604FB"/>
    <w:rsid w:val="00461018"/>
    <w:rsid w:val="00461BD7"/>
    <w:rsid w:val="00461CA4"/>
    <w:rsid w:val="00461D66"/>
    <w:rsid w:val="00462266"/>
    <w:rsid w:val="0046286F"/>
    <w:rsid w:val="004628CC"/>
    <w:rsid w:val="004639C5"/>
    <w:rsid w:val="00463D5D"/>
    <w:rsid w:val="004641CF"/>
    <w:rsid w:val="00464B17"/>
    <w:rsid w:val="00464CAA"/>
    <w:rsid w:val="00464DC0"/>
    <w:rsid w:val="004656E0"/>
    <w:rsid w:val="00466189"/>
    <w:rsid w:val="00467C85"/>
    <w:rsid w:val="00467D2C"/>
    <w:rsid w:val="00470C82"/>
    <w:rsid w:val="004715FB"/>
    <w:rsid w:val="00471B8E"/>
    <w:rsid w:val="00471F16"/>
    <w:rsid w:val="00471F8F"/>
    <w:rsid w:val="00473F95"/>
    <w:rsid w:val="00474B5F"/>
    <w:rsid w:val="004756BE"/>
    <w:rsid w:val="00475F28"/>
    <w:rsid w:val="0047667E"/>
    <w:rsid w:val="004771CF"/>
    <w:rsid w:val="00477C2F"/>
    <w:rsid w:val="00477CC5"/>
    <w:rsid w:val="00477D77"/>
    <w:rsid w:val="004817F5"/>
    <w:rsid w:val="00481D5A"/>
    <w:rsid w:val="0048271D"/>
    <w:rsid w:val="00484872"/>
    <w:rsid w:val="004872A4"/>
    <w:rsid w:val="00487DE0"/>
    <w:rsid w:val="00487F6D"/>
    <w:rsid w:val="00496800"/>
    <w:rsid w:val="0049740E"/>
    <w:rsid w:val="004979EA"/>
    <w:rsid w:val="00497D2C"/>
    <w:rsid w:val="004A012F"/>
    <w:rsid w:val="004A108D"/>
    <w:rsid w:val="004A1796"/>
    <w:rsid w:val="004A25C0"/>
    <w:rsid w:val="004A281F"/>
    <w:rsid w:val="004A2C06"/>
    <w:rsid w:val="004A2C2F"/>
    <w:rsid w:val="004A48E8"/>
    <w:rsid w:val="004A5594"/>
    <w:rsid w:val="004A6595"/>
    <w:rsid w:val="004A7A93"/>
    <w:rsid w:val="004A7DAA"/>
    <w:rsid w:val="004B019E"/>
    <w:rsid w:val="004B102E"/>
    <w:rsid w:val="004B1590"/>
    <w:rsid w:val="004B16C9"/>
    <w:rsid w:val="004B1CF1"/>
    <w:rsid w:val="004B3465"/>
    <w:rsid w:val="004B3826"/>
    <w:rsid w:val="004B4ED2"/>
    <w:rsid w:val="004B50C4"/>
    <w:rsid w:val="004B59B5"/>
    <w:rsid w:val="004B618C"/>
    <w:rsid w:val="004B71CF"/>
    <w:rsid w:val="004B77F9"/>
    <w:rsid w:val="004B7B65"/>
    <w:rsid w:val="004C2548"/>
    <w:rsid w:val="004C26BB"/>
    <w:rsid w:val="004C318A"/>
    <w:rsid w:val="004C35EE"/>
    <w:rsid w:val="004C39CC"/>
    <w:rsid w:val="004C437F"/>
    <w:rsid w:val="004C5402"/>
    <w:rsid w:val="004D06EA"/>
    <w:rsid w:val="004D09D0"/>
    <w:rsid w:val="004D19E7"/>
    <w:rsid w:val="004D1CC4"/>
    <w:rsid w:val="004D1DCD"/>
    <w:rsid w:val="004D22B4"/>
    <w:rsid w:val="004D234D"/>
    <w:rsid w:val="004D274F"/>
    <w:rsid w:val="004D426B"/>
    <w:rsid w:val="004D46A1"/>
    <w:rsid w:val="004D47F0"/>
    <w:rsid w:val="004D4CA1"/>
    <w:rsid w:val="004D5255"/>
    <w:rsid w:val="004D596B"/>
    <w:rsid w:val="004D5A2C"/>
    <w:rsid w:val="004D5B46"/>
    <w:rsid w:val="004D647B"/>
    <w:rsid w:val="004D687F"/>
    <w:rsid w:val="004D6B33"/>
    <w:rsid w:val="004D71CF"/>
    <w:rsid w:val="004D79FF"/>
    <w:rsid w:val="004D7EB8"/>
    <w:rsid w:val="004E0F20"/>
    <w:rsid w:val="004E19E8"/>
    <w:rsid w:val="004E1B3C"/>
    <w:rsid w:val="004E2719"/>
    <w:rsid w:val="004E538C"/>
    <w:rsid w:val="004E5C49"/>
    <w:rsid w:val="004E6021"/>
    <w:rsid w:val="004E657F"/>
    <w:rsid w:val="004E663F"/>
    <w:rsid w:val="004E7706"/>
    <w:rsid w:val="004E78AE"/>
    <w:rsid w:val="004F1935"/>
    <w:rsid w:val="004F2307"/>
    <w:rsid w:val="004F35F2"/>
    <w:rsid w:val="004F3CA1"/>
    <w:rsid w:val="004F4C37"/>
    <w:rsid w:val="004F4CF1"/>
    <w:rsid w:val="004F707A"/>
    <w:rsid w:val="004F711A"/>
    <w:rsid w:val="00500226"/>
    <w:rsid w:val="005010D5"/>
    <w:rsid w:val="00501108"/>
    <w:rsid w:val="005035D3"/>
    <w:rsid w:val="0050441E"/>
    <w:rsid w:val="00505E54"/>
    <w:rsid w:val="0050624F"/>
    <w:rsid w:val="005067B0"/>
    <w:rsid w:val="00506DFA"/>
    <w:rsid w:val="00510CF6"/>
    <w:rsid w:val="0051112F"/>
    <w:rsid w:val="005112E0"/>
    <w:rsid w:val="005119D5"/>
    <w:rsid w:val="00513276"/>
    <w:rsid w:val="00514497"/>
    <w:rsid w:val="005145F1"/>
    <w:rsid w:val="005146A5"/>
    <w:rsid w:val="0051530E"/>
    <w:rsid w:val="00515E2D"/>
    <w:rsid w:val="00516085"/>
    <w:rsid w:val="00516D03"/>
    <w:rsid w:val="00516FEE"/>
    <w:rsid w:val="005171B8"/>
    <w:rsid w:val="00517A16"/>
    <w:rsid w:val="00517A6A"/>
    <w:rsid w:val="005207D2"/>
    <w:rsid w:val="00520C21"/>
    <w:rsid w:val="00521BF8"/>
    <w:rsid w:val="00522175"/>
    <w:rsid w:val="00522D32"/>
    <w:rsid w:val="00522EB2"/>
    <w:rsid w:val="005233C7"/>
    <w:rsid w:val="00523D21"/>
    <w:rsid w:val="0052426E"/>
    <w:rsid w:val="0052491E"/>
    <w:rsid w:val="00525004"/>
    <w:rsid w:val="0052719F"/>
    <w:rsid w:val="00527992"/>
    <w:rsid w:val="005309F4"/>
    <w:rsid w:val="00532FF1"/>
    <w:rsid w:val="00533894"/>
    <w:rsid w:val="0053407C"/>
    <w:rsid w:val="00534EB0"/>
    <w:rsid w:val="00534FFA"/>
    <w:rsid w:val="005350D8"/>
    <w:rsid w:val="00535BEE"/>
    <w:rsid w:val="00535E14"/>
    <w:rsid w:val="005375ED"/>
    <w:rsid w:val="00537C60"/>
    <w:rsid w:val="00540D94"/>
    <w:rsid w:val="0054198B"/>
    <w:rsid w:val="00542EBD"/>
    <w:rsid w:val="00543FE8"/>
    <w:rsid w:val="00544498"/>
    <w:rsid w:val="00544A3E"/>
    <w:rsid w:val="0054537D"/>
    <w:rsid w:val="0054555E"/>
    <w:rsid w:val="00545B6A"/>
    <w:rsid w:val="00546959"/>
    <w:rsid w:val="00546A8E"/>
    <w:rsid w:val="00546F31"/>
    <w:rsid w:val="0054729C"/>
    <w:rsid w:val="00547926"/>
    <w:rsid w:val="00547B06"/>
    <w:rsid w:val="00547E02"/>
    <w:rsid w:val="00550340"/>
    <w:rsid w:val="005505A9"/>
    <w:rsid w:val="005508E1"/>
    <w:rsid w:val="00551D74"/>
    <w:rsid w:val="00551DDD"/>
    <w:rsid w:val="005522CD"/>
    <w:rsid w:val="005532F8"/>
    <w:rsid w:val="00553A3C"/>
    <w:rsid w:val="0055428A"/>
    <w:rsid w:val="005560E1"/>
    <w:rsid w:val="00556533"/>
    <w:rsid w:val="0055655B"/>
    <w:rsid w:val="00557748"/>
    <w:rsid w:val="005608FE"/>
    <w:rsid w:val="005616F7"/>
    <w:rsid w:val="00561AA2"/>
    <w:rsid w:val="00561EF0"/>
    <w:rsid w:val="005627B6"/>
    <w:rsid w:val="00565422"/>
    <w:rsid w:val="0056626A"/>
    <w:rsid w:val="00566C85"/>
    <w:rsid w:val="00567DEB"/>
    <w:rsid w:val="00570478"/>
    <w:rsid w:val="00570799"/>
    <w:rsid w:val="0057084C"/>
    <w:rsid w:val="00570D33"/>
    <w:rsid w:val="00570F54"/>
    <w:rsid w:val="0057115C"/>
    <w:rsid w:val="005712D0"/>
    <w:rsid w:val="00572505"/>
    <w:rsid w:val="00572D9D"/>
    <w:rsid w:val="00574124"/>
    <w:rsid w:val="00574247"/>
    <w:rsid w:val="0057446C"/>
    <w:rsid w:val="00574763"/>
    <w:rsid w:val="00577031"/>
    <w:rsid w:val="00577DCE"/>
    <w:rsid w:val="005812BC"/>
    <w:rsid w:val="00581645"/>
    <w:rsid w:val="00581AF9"/>
    <w:rsid w:val="00581D39"/>
    <w:rsid w:val="00584859"/>
    <w:rsid w:val="00585AF5"/>
    <w:rsid w:val="00586834"/>
    <w:rsid w:val="00586B6D"/>
    <w:rsid w:val="00587977"/>
    <w:rsid w:val="005938B6"/>
    <w:rsid w:val="0059477D"/>
    <w:rsid w:val="00594B7D"/>
    <w:rsid w:val="005954B8"/>
    <w:rsid w:val="005955A9"/>
    <w:rsid w:val="0059590F"/>
    <w:rsid w:val="00595E02"/>
    <w:rsid w:val="00595F53"/>
    <w:rsid w:val="00596FAE"/>
    <w:rsid w:val="005972F9"/>
    <w:rsid w:val="005974D0"/>
    <w:rsid w:val="005A0EB0"/>
    <w:rsid w:val="005A22B8"/>
    <w:rsid w:val="005A26F1"/>
    <w:rsid w:val="005A30A9"/>
    <w:rsid w:val="005A3C75"/>
    <w:rsid w:val="005A4420"/>
    <w:rsid w:val="005A4B94"/>
    <w:rsid w:val="005A4CCF"/>
    <w:rsid w:val="005A56D5"/>
    <w:rsid w:val="005A57ED"/>
    <w:rsid w:val="005A640C"/>
    <w:rsid w:val="005A6437"/>
    <w:rsid w:val="005A6C4C"/>
    <w:rsid w:val="005A6D67"/>
    <w:rsid w:val="005A7437"/>
    <w:rsid w:val="005A7F0D"/>
    <w:rsid w:val="005A7FCB"/>
    <w:rsid w:val="005B0182"/>
    <w:rsid w:val="005B09E3"/>
    <w:rsid w:val="005B0A6A"/>
    <w:rsid w:val="005B1AD7"/>
    <w:rsid w:val="005B3A91"/>
    <w:rsid w:val="005B6883"/>
    <w:rsid w:val="005B7D16"/>
    <w:rsid w:val="005B7F4F"/>
    <w:rsid w:val="005C054D"/>
    <w:rsid w:val="005C0EFE"/>
    <w:rsid w:val="005C3781"/>
    <w:rsid w:val="005C5621"/>
    <w:rsid w:val="005C581E"/>
    <w:rsid w:val="005C5CA6"/>
    <w:rsid w:val="005C5FDE"/>
    <w:rsid w:val="005C666B"/>
    <w:rsid w:val="005C6751"/>
    <w:rsid w:val="005C7053"/>
    <w:rsid w:val="005C7997"/>
    <w:rsid w:val="005C7C0B"/>
    <w:rsid w:val="005C7ED3"/>
    <w:rsid w:val="005D1006"/>
    <w:rsid w:val="005D2F46"/>
    <w:rsid w:val="005D411C"/>
    <w:rsid w:val="005D627D"/>
    <w:rsid w:val="005D644F"/>
    <w:rsid w:val="005D6DC0"/>
    <w:rsid w:val="005D73EA"/>
    <w:rsid w:val="005E0712"/>
    <w:rsid w:val="005E1FB6"/>
    <w:rsid w:val="005E26D7"/>
    <w:rsid w:val="005E3B8C"/>
    <w:rsid w:val="005E4E7A"/>
    <w:rsid w:val="005E5B19"/>
    <w:rsid w:val="005E5FDB"/>
    <w:rsid w:val="005E6035"/>
    <w:rsid w:val="005E6080"/>
    <w:rsid w:val="005E6A47"/>
    <w:rsid w:val="005E6A88"/>
    <w:rsid w:val="005E6B0F"/>
    <w:rsid w:val="005E7278"/>
    <w:rsid w:val="005E7604"/>
    <w:rsid w:val="005F04FF"/>
    <w:rsid w:val="005F096D"/>
    <w:rsid w:val="005F10AF"/>
    <w:rsid w:val="005F1E1F"/>
    <w:rsid w:val="005F3764"/>
    <w:rsid w:val="005F3F4C"/>
    <w:rsid w:val="005F4333"/>
    <w:rsid w:val="005F574C"/>
    <w:rsid w:val="005F6634"/>
    <w:rsid w:val="005F75B3"/>
    <w:rsid w:val="00600357"/>
    <w:rsid w:val="006012C0"/>
    <w:rsid w:val="00601493"/>
    <w:rsid w:val="00601BEE"/>
    <w:rsid w:val="00602012"/>
    <w:rsid w:val="00603382"/>
    <w:rsid w:val="006035CD"/>
    <w:rsid w:val="00603A65"/>
    <w:rsid w:val="00603CC5"/>
    <w:rsid w:val="00603ECF"/>
    <w:rsid w:val="006049B0"/>
    <w:rsid w:val="006055FC"/>
    <w:rsid w:val="00605D87"/>
    <w:rsid w:val="006066A1"/>
    <w:rsid w:val="006068EE"/>
    <w:rsid w:val="0061138B"/>
    <w:rsid w:val="00612141"/>
    <w:rsid w:val="00612BC1"/>
    <w:rsid w:val="00613E3F"/>
    <w:rsid w:val="00614402"/>
    <w:rsid w:val="00614950"/>
    <w:rsid w:val="00614965"/>
    <w:rsid w:val="00615FA8"/>
    <w:rsid w:val="00616998"/>
    <w:rsid w:val="00617134"/>
    <w:rsid w:val="006204C6"/>
    <w:rsid w:val="006204D1"/>
    <w:rsid w:val="00620555"/>
    <w:rsid w:val="00620EF8"/>
    <w:rsid w:val="00620FD9"/>
    <w:rsid w:val="00621131"/>
    <w:rsid w:val="00622318"/>
    <w:rsid w:val="00622882"/>
    <w:rsid w:val="0062300C"/>
    <w:rsid w:val="006244E4"/>
    <w:rsid w:val="00625304"/>
    <w:rsid w:val="006259FA"/>
    <w:rsid w:val="006263DC"/>
    <w:rsid w:val="00626901"/>
    <w:rsid w:val="00626F69"/>
    <w:rsid w:val="0062720B"/>
    <w:rsid w:val="00630E63"/>
    <w:rsid w:val="0063193E"/>
    <w:rsid w:val="0063199C"/>
    <w:rsid w:val="00632304"/>
    <w:rsid w:val="00632D35"/>
    <w:rsid w:val="0063361F"/>
    <w:rsid w:val="006340F7"/>
    <w:rsid w:val="00634448"/>
    <w:rsid w:val="00634BC2"/>
    <w:rsid w:val="0063549C"/>
    <w:rsid w:val="006356F7"/>
    <w:rsid w:val="00636788"/>
    <w:rsid w:val="00637028"/>
    <w:rsid w:val="00637BF2"/>
    <w:rsid w:val="0064012A"/>
    <w:rsid w:val="0064058B"/>
    <w:rsid w:val="00640B53"/>
    <w:rsid w:val="00641DF9"/>
    <w:rsid w:val="00641E0A"/>
    <w:rsid w:val="00641E36"/>
    <w:rsid w:val="00642683"/>
    <w:rsid w:val="006437B5"/>
    <w:rsid w:val="00643F93"/>
    <w:rsid w:val="006449D4"/>
    <w:rsid w:val="00645F11"/>
    <w:rsid w:val="0064778B"/>
    <w:rsid w:val="00647B5D"/>
    <w:rsid w:val="00650316"/>
    <w:rsid w:val="006505A7"/>
    <w:rsid w:val="00650760"/>
    <w:rsid w:val="00651C17"/>
    <w:rsid w:val="006531FF"/>
    <w:rsid w:val="00653FD1"/>
    <w:rsid w:val="006551C9"/>
    <w:rsid w:val="00655284"/>
    <w:rsid w:val="00655B57"/>
    <w:rsid w:val="00655D27"/>
    <w:rsid w:val="006565AF"/>
    <w:rsid w:val="00656EBE"/>
    <w:rsid w:val="00660205"/>
    <w:rsid w:val="006613C4"/>
    <w:rsid w:val="00661D6C"/>
    <w:rsid w:val="00661E37"/>
    <w:rsid w:val="006630D6"/>
    <w:rsid w:val="00663DB9"/>
    <w:rsid w:val="006640E7"/>
    <w:rsid w:val="00665303"/>
    <w:rsid w:val="00665D35"/>
    <w:rsid w:val="00666CAA"/>
    <w:rsid w:val="00666CB2"/>
    <w:rsid w:val="00667DD2"/>
    <w:rsid w:val="006701C1"/>
    <w:rsid w:val="006708A8"/>
    <w:rsid w:val="00670E6C"/>
    <w:rsid w:val="00671F24"/>
    <w:rsid w:val="00673E37"/>
    <w:rsid w:val="00673F56"/>
    <w:rsid w:val="006741FD"/>
    <w:rsid w:val="0067435D"/>
    <w:rsid w:val="00674C00"/>
    <w:rsid w:val="00675213"/>
    <w:rsid w:val="0067650E"/>
    <w:rsid w:val="00676C2E"/>
    <w:rsid w:val="00677860"/>
    <w:rsid w:val="00677F90"/>
    <w:rsid w:val="0068089D"/>
    <w:rsid w:val="006808E0"/>
    <w:rsid w:val="00680A95"/>
    <w:rsid w:val="00681307"/>
    <w:rsid w:val="0068173E"/>
    <w:rsid w:val="006820D8"/>
    <w:rsid w:val="00682A5D"/>
    <w:rsid w:val="00682E4A"/>
    <w:rsid w:val="006835E9"/>
    <w:rsid w:val="00683640"/>
    <w:rsid w:val="00683D33"/>
    <w:rsid w:val="00684523"/>
    <w:rsid w:val="0068676F"/>
    <w:rsid w:val="006873CA"/>
    <w:rsid w:val="00687763"/>
    <w:rsid w:val="00690706"/>
    <w:rsid w:val="0069146F"/>
    <w:rsid w:val="006921EB"/>
    <w:rsid w:val="00692E92"/>
    <w:rsid w:val="0069301C"/>
    <w:rsid w:val="00693140"/>
    <w:rsid w:val="00693751"/>
    <w:rsid w:val="00694718"/>
    <w:rsid w:val="00694A0A"/>
    <w:rsid w:val="00695B79"/>
    <w:rsid w:val="006960D4"/>
    <w:rsid w:val="00697227"/>
    <w:rsid w:val="006972AA"/>
    <w:rsid w:val="006976DB"/>
    <w:rsid w:val="00697A43"/>
    <w:rsid w:val="00697EF6"/>
    <w:rsid w:val="006A0335"/>
    <w:rsid w:val="006A0626"/>
    <w:rsid w:val="006A1177"/>
    <w:rsid w:val="006A1AD0"/>
    <w:rsid w:val="006A1FF3"/>
    <w:rsid w:val="006A2270"/>
    <w:rsid w:val="006A2355"/>
    <w:rsid w:val="006A2E1F"/>
    <w:rsid w:val="006A336F"/>
    <w:rsid w:val="006A3868"/>
    <w:rsid w:val="006A4D86"/>
    <w:rsid w:val="006A5A66"/>
    <w:rsid w:val="006A68EC"/>
    <w:rsid w:val="006A690D"/>
    <w:rsid w:val="006A6B3C"/>
    <w:rsid w:val="006A6B98"/>
    <w:rsid w:val="006A746A"/>
    <w:rsid w:val="006A7DC3"/>
    <w:rsid w:val="006A7E48"/>
    <w:rsid w:val="006A7F81"/>
    <w:rsid w:val="006B10B5"/>
    <w:rsid w:val="006B1B35"/>
    <w:rsid w:val="006B2879"/>
    <w:rsid w:val="006B58D8"/>
    <w:rsid w:val="006B5EA6"/>
    <w:rsid w:val="006B604F"/>
    <w:rsid w:val="006C0991"/>
    <w:rsid w:val="006C0C8D"/>
    <w:rsid w:val="006C20FB"/>
    <w:rsid w:val="006C2A46"/>
    <w:rsid w:val="006C507B"/>
    <w:rsid w:val="006C5ED3"/>
    <w:rsid w:val="006C600E"/>
    <w:rsid w:val="006C7A3B"/>
    <w:rsid w:val="006C7BAB"/>
    <w:rsid w:val="006C7FD7"/>
    <w:rsid w:val="006D0F52"/>
    <w:rsid w:val="006D1098"/>
    <w:rsid w:val="006D1721"/>
    <w:rsid w:val="006D173A"/>
    <w:rsid w:val="006D1BA3"/>
    <w:rsid w:val="006D1D80"/>
    <w:rsid w:val="006D1DBE"/>
    <w:rsid w:val="006D1E08"/>
    <w:rsid w:val="006D2303"/>
    <w:rsid w:val="006D322D"/>
    <w:rsid w:val="006D3B71"/>
    <w:rsid w:val="006D4973"/>
    <w:rsid w:val="006D4A44"/>
    <w:rsid w:val="006D4A57"/>
    <w:rsid w:val="006D5D1E"/>
    <w:rsid w:val="006D68C4"/>
    <w:rsid w:val="006D7F57"/>
    <w:rsid w:val="006D7FE9"/>
    <w:rsid w:val="006E0464"/>
    <w:rsid w:val="006E05B7"/>
    <w:rsid w:val="006E2227"/>
    <w:rsid w:val="006E3B98"/>
    <w:rsid w:val="006E41C2"/>
    <w:rsid w:val="006E4917"/>
    <w:rsid w:val="006E5BAE"/>
    <w:rsid w:val="006E5EAD"/>
    <w:rsid w:val="006E6013"/>
    <w:rsid w:val="006E7627"/>
    <w:rsid w:val="006E7998"/>
    <w:rsid w:val="006E7E89"/>
    <w:rsid w:val="006F014B"/>
    <w:rsid w:val="006F06C0"/>
    <w:rsid w:val="006F0871"/>
    <w:rsid w:val="006F2BA8"/>
    <w:rsid w:val="006F2CCC"/>
    <w:rsid w:val="006F4424"/>
    <w:rsid w:val="006F6109"/>
    <w:rsid w:val="006F693B"/>
    <w:rsid w:val="006F6A83"/>
    <w:rsid w:val="006F734A"/>
    <w:rsid w:val="006F7DAC"/>
    <w:rsid w:val="00700F61"/>
    <w:rsid w:val="00701831"/>
    <w:rsid w:val="00702EEF"/>
    <w:rsid w:val="0070301F"/>
    <w:rsid w:val="00704805"/>
    <w:rsid w:val="0070511D"/>
    <w:rsid w:val="007064CD"/>
    <w:rsid w:val="00706AE4"/>
    <w:rsid w:val="00707474"/>
    <w:rsid w:val="00707BAE"/>
    <w:rsid w:val="00710217"/>
    <w:rsid w:val="007105C3"/>
    <w:rsid w:val="00710C6A"/>
    <w:rsid w:val="00712C49"/>
    <w:rsid w:val="00713245"/>
    <w:rsid w:val="00713F58"/>
    <w:rsid w:val="00715E7F"/>
    <w:rsid w:val="00715EAF"/>
    <w:rsid w:val="00715F6A"/>
    <w:rsid w:val="00716B15"/>
    <w:rsid w:val="00716E80"/>
    <w:rsid w:val="00722F5D"/>
    <w:rsid w:val="0072321C"/>
    <w:rsid w:val="00723475"/>
    <w:rsid w:val="00723ACB"/>
    <w:rsid w:val="007266C6"/>
    <w:rsid w:val="00730133"/>
    <w:rsid w:val="0073083E"/>
    <w:rsid w:val="007311FD"/>
    <w:rsid w:val="007312DA"/>
    <w:rsid w:val="007320C2"/>
    <w:rsid w:val="00732C97"/>
    <w:rsid w:val="00733846"/>
    <w:rsid w:val="00736661"/>
    <w:rsid w:val="00736EA2"/>
    <w:rsid w:val="007378E2"/>
    <w:rsid w:val="00737F8D"/>
    <w:rsid w:val="0074101D"/>
    <w:rsid w:val="007419EB"/>
    <w:rsid w:val="0074257A"/>
    <w:rsid w:val="00742801"/>
    <w:rsid w:val="00742B5F"/>
    <w:rsid w:val="00742F28"/>
    <w:rsid w:val="00743D48"/>
    <w:rsid w:val="00743FE2"/>
    <w:rsid w:val="0074422B"/>
    <w:rsid w:val="00744FC7"/>
    <w:rsid w:val="00745A5F"/>
    <w:rsid w:val="0074636E"/>
    <w:rsid w:val="00746F5B"/>
    <w:rsid w:val="00747768"/>
    <w:rsid w:val="00747C03"/>
    <w:rsid w:val="00751121"/>
    <w:rsid w:val="00751801"/>
    <w:rsid w:val="00751C78"/>
    <w:rsid w:val="007523F0"/>
    <w:rsid w:val="00754DF3"/>
    <w:rsid w:val="007562B6"/>
    <w:rsid w:val="0075641D"/>
    <w:rsid w:val="0075724B"/>
    <w:rsid w:val="00760249"/>
    <w:rsid w:val="007612C8"/>
    <w:rsid w:val="00761A59"/>
    <w:rsid w:val="0076208B"/>
    <w:rsid w:val="007628CF"/>
    <w:rsid w:val="007629D1"/>
    <w:rsid w:val="007633AA"/>
    <w:rsid w:val="007637AA"/>
    <w:rsid w:val="00763FFC"/>
    <w:rsid w:val="00764027"/>
    <w:rsid w:val="007651FF"/>
    <w:rsid w:val="00765463"/>
    <w:rsid w:val="00765853"/>
    <w:rsid w:val="00765DDA"/>
    <w:rsid w:val="00765E86"/>
    <w:rsid w:val="00766339"/>
    <w:rsid w:val="00766348"/>
    <w:rsid w:val="0077021B"/>
    <w:rsid w:val="00770AE3"/>
    <w:rsid w:val="00771831"/>
    <w:rsid w:val="00771BB7"/>
    <w:rsid w:val="0077222B"/>
    <w:rsid w:val="00772555"/>
    <w:rsid w:val="00772633"/>
    <w:rsid w:val="0077426B"/>
    <w:rsid w:val="00774A5E"/>
    <w:rsid w:val="007750EF"/>
    <w:rsid w:val="007765E9"/>
    <w:rsid w:val="00777771"/>
    <w:rsid w:val="00780097"/>
    <w:rsid w:val="00781C4C"/>
    <w:rsid w:val="00782256"/>
    <w:rsid w:val="0078344F"/>
    <w:rsid w:val="0078364B"/>
    <w:rsid w:val="007836C9"/>
    <w:rsid w:val="007848F8"/>
    <w:rsid w:val="007851DD"/>
    <w:rsid w:val="00785E3A"/>
    <w:rsid w:val="007865F7"/>
    <w:rsid w:val="00786C16"/>
    <w:rsid w:val="00787060"/>
    <w:rsid w:val="00787806"/>
    <w:rsid w:val="007908A0"/>
    <w:rsid w:val="00790EC1"/>
    <w:rsid w:val="007919A2"/>
    <w:rsid w:val="00792161"/>
    <w:rsid w:val="007943F8"/>
    <w:rsid w:val="00796186"/>
    <w:rsid w:val="00796C67"/>
    <w:rsid w:val="007A001F"/>
    <w:rsid w:val="007A00AE"/>
    <w:rsid w:val="007A0630"/>
    <w:rsid w:val="007A1164"/>
    <w:rsid w:val="007A2A79"/>
    <w:rsid w:val="007A3AF8"/>
    <w:rsid w:val="007A3E58"/>
    <w:rsid w:val="007A42E7"/>
    <w:rsid w:val="007A488A"/>
    <w:rsid w:val="007A710C"/>
    <w:rsid w:val="007A78EF"/>
    <w:rsid w:val="007B07A0"/>
    <w:rsid w:val="007B108E"/>
    <w:rsid w:val="007B17DC"/>
    <w:rsid w:val="007B1AE4"/>
    <w:rsid w:val="007B229D"/>
    <w:rsid w:val="007B2A34"/>
    <w:rsid w:val="007B2AB4"/>
    <w:rsid w:val="007B400E"/>
    <w:rsid w:val="007B440F"/>
    <w:rsid w:val="007B47AC"/>
    <w:rsid w:val="007B4832"/>
    <w:rsid w:val="007B7414"/>
    <w:rsid w:val="007C032C"/>
    <w:rsid w:val="007C039E"/>
    <w:rsid w:val="007C03F0"/>
    <w:rsid w:val="007C0FF7"/>
    <w:rsid w:val="007C1EFD"/>
    <w:rsid w:val="007C26AD"/>
    <w:rsid w:val="007C2775"/>
    <w:rsid w:val="007C2DC2"/>
    <w:rsid w:val="007C3453"/>
    <w:rsid w:val="007C4996"/>
    <w:rsid w:val="007C7C52"/>
    <w:rsid w:val="007D05B0"/>
    <w:rsid w:val="007D0889"/>
    <w:rsid w:val="007D08AB"/>
    <w:rsid w:val="007D0C4F"/>
    <w:rsid w:val="007D107B"/>
    <w:rsid w:val="007D1199"/>
    <w:rsid w:val="007D1B23"/>
    <w:rsid w:val="007D2D0D"/>
    <w:rsid w:val="007D415D"/>
    <w:rsid w:val="007D5635"/>
    <w:rsid w:val="007D71AF"/>
    <w:rsid w:val="007D7933"/>
    <w:rsid w:val="007D7ACB"/>
    <w:rsid w:val="007E079C"/>
    <w:rsid w:val="007E0802"/>
    <w:rsid w:val="007E08F9"/>
    <w:rsid w:val="007E0A99"/>
    <w:rsid w:val="007E13A1"/>
    <w:rsid w:val="007E1B97"/>
    <w:rsid w:val="007E2B5D"/>
    <w:rsid w:val="007E3038"/>
    <w:rsid w:val="007E3A1A"/>
    <w:rsid w:val="007E419F"/>
    <w:rsid w:val="007E4356"/>
    <w:rsid w:val="007E5332"/>
    <w:rsid w:val="007F079C"/>
    <w:rsid w:val="007F1924"/>
    <w:rsid w:val="007F334B"/>
    <w:rsid w:val="007F4AF5"/>
    <w:rsid w:val="007F589E"/>
    <w:rsid w:val="007F79AF"/>
    <w:rsid w:val="007F7D67"/>
    <w:rsid w:val="00801058"/>
    <w:rsid w:val="008010F5"/>
    <w:rsid w:val="008010FE"/>
    <w:rsid w:val="00802142"/>
    <w:rsid w:val="008026B8"/>
    <w:rsid w:val="00802778"/>
    <w:rsid w:val="00803532"/>
    <w:rsid w:val="00803726"/>
    <w:rsid w:val="00805102"/>
    <w:rsid w:val="008059E0"/>
    <w:rsid w:val="00806454"/>
    <w:rsid w:val="00806638"/>
    <w:rsid w:val="00806F14"/>
    <w:rsid w:val="008103B7"/>
    <w:rsid w:val="008108FA"/>
    <w:rsid w:val="0081111E"/>
    <w:rsid w:val="00811383"/>
    <w:rsid w:val="0081156C"/>
    <w:rsid w:val="0081178F"/>
    <w:rsid w:val="008132D1"/>
    <w:rsid w:val="00813770"/>
    <w:rsid w:val="00813ABB"/>
    <w:rsid w:val="00813D38"/>
    <w:rsid w:val="00813D4B"/>
    <w:rsid w:val="00814C5A"/>
    <w:rsid w:val="00815ED2"/>
    <w:rsid w:val="00816B1C"/>
    <w:rsid w:val="00816DE2"/>
    <w:rsid w:val="00817FEF"/>
    <w:rsid w:val="008211E6"/>
    <w:rsid w:val="0082135C"/>
    <w:rsid w:val="008215C5"/>
    <w:rsid w:val="00822552"/>
    <w:rsid w:val="00822F1A"/>
    <w:rsid w:val="00824255"/>
    <w:rsid w:val="008249E3"/>
    <w:rsid w:val="008270C1"/>
    <w:rsid w:val="0082792B"/>
    <w:rsid w:val="0082797F"/>
    <w:rsid w:val="00827E70"/>
    <w:rsid w:val="00831B0C"/>
    <w:rsid w:val="00832CBF"/>
    <w:rsid w:val="00834668"/>
    <w:rsid w:val="008352E8"/>
    <w:rsid w:val="00835334"/>
    <w:rsid w:val="0083575C"/>
    <w:rsid w:val="00836031"/>
    <w:rsid w:val="008362A4"/>
    <w:rsid w:val="008364E8"/>
    <w:rsid w:val="008366A7"/>
    <w:rsid w:val="00840322"/>
    <w:rsid w:val="008425FE"/>
    <w:rsid w:val="00842BA9"/>
    <w:rsid w:val="00843621"/>
    <w:rsid w:val="00844DCB"/>
    <w:rsid w:val="008460F2"/>
    <w:rsid w:val="00852353"/>
    <w:rsid w:val="00853304"/>
    <w:rsid w:val="00854D41"/>
    <w:rsid w:val="00855DAB"/>
    <w:rsid w:val="00856C6D"/>
    <w:rsid w:val="00856EF6"/>
    <w:rsid w:val="0085733B"/>
    <w:rsid w:val="00857973"/>
    <w:rsid w:val="0086102C"/>
    <w:rsid w:val="00861382"/>
    <w:rsid w:val="008623A5"/>
    <w:rsid w:val="00863065"/>
    <w:rsid w:val="00863B31"/>
    <w:rsid w:val="008644BC"/>
    <w:rsid w:val="00865887"/>
    <w:rsid w:val="008666D7"/>
    <w:rsid w:val="00867C46"/>
    <w:rsid w:val="008705CC"/>
    <w:rsid w:val="00871852"/>
    <w:rsid w:val="00874449"/>
    <w:rsid w:val="0087472E"/>
    <w:rsid w:val="00876AE6"/>
    <w:rsid w:val="00876C34"/>
    <w:rsid w:val="0088029D"/>
    <w:rsid w:val="00880626"/>
    <w:rsid w:val="0088177F"/>
    <w:rsid w:val="00882339"/>
    <w:rsid w:val="00882A5E"/>
    <w:rsid w:val="00883E28"/>
    <w:rsid w:val="0088606F"/>
    <w:rsid w:val="00887912"/>
    <w:rsid w:val="00891207"/>
    <w:rsid w:val="0089167D"/>
    <w:rsid w:val="008917A0"/>
    <w:rsid w:val="0089216A"/>
    <w:rsid w:val="00892B02"/>
    <w:rsid w:val="00892E9B"/>
    <w:rsid w:val="0089498E"/>
    <w:rsid w:val="00894BB5"/>
    <w:rsid w:val="00894FA3"/>
    <w:rsid w:val="008951DD"/>
    <w:rsid w:val="008961E1"/>
    <w:rsid w:val="008A2101"/>
    <w:rsid w:val="008A4693"/>
    <w:rsid w:val="008A554C"/>
    <w:rsid w:val="008A6A19"/>
    <w:rsid w:val="008A6AD2"/>
    <w:rsid w:val="008A6E7B"/>
    <w:rsid w:val="008A705D"/>
    <w:rsid w:val="008A7A84"/>
    <w:rsid w:val="008A7F90"/>
    <w:rsid w:val="008B0206"/>
    <w:rsid w:val="008B2371"/>
    <w:rsid w:val="008B25B7"/>
    <w:rsid w:val="008B4170"/>
    <w:rsid w:val="008B454A"/>
    <w:rsid w:val="008B4C26"/>
    <w:rsid w:val="008B6174"/>
    <w:rsid w:val="008B7699"/>
    <w:rsid w:val="008B7FAD"/>
    <w:rsid w:val="008C1E48"/>
    <w:rsid w:val="008C2BC3"/>
    <w:rsid w:val="008C3523"/>
    <w:rsid w:val="008C3904"/>
    <w:rsid w:val="008C3FA2"/>
    <w:rsid w:val="008C5233"/>
    <w:rsid w:val="008C653A"/>
    <w:rsid w:val="008C6615"/>
    <w:rsid w:val="008C77F6"/>
    <w:rsid w:val="008C7E1A"/>
    <w:rsid w:val="008C7FA1"/>
    <w:rsid w:val="008C7FF8"/>
    <w:rsid w:val="008D1531"/>
    <w:rsid w:val="008D1CE1"/>
    <w:rsid w:val="008D21AC"/>
    <w:rsid w:val="008D2EDD"/>
    <w:rsid w:val="008D338F"/>
    <w:rsid w:val="008E0247"/>
    <w:rsid w:val="008E1122"/>
    <w:rsid w:val="008E138C"/>
    <w:rsid w:val="008E1EA6"/>
    <w:rsid w:val="008E2427"/>
    <w:rsid w:val="008E253A"/>
    <w:rsid w:val="008E2B3E"/>
    <w:rsid w:val="008E2DEF"/>
    <w:rsid w:val="008E3B2F"/>
    <w:rsid w:val="008E4DF2"/>
    <w:rsid w:val="008E5135"/>
    <w:rsid w:val="008E58D7"/>
    <w:rsid w:val="008E58FA"/>
    <w:rsid w:val="008E60BC"/>
    <w:rsid w:val="008E60ED"/>
    <w:rsid w:val="008E613B"/>
    <w:rsid w:val="008E6427"/>
    <w:rsid w:val="008E73BC"/>
    <w:rsid w:val="008E73EB"/>
    <w:rsid w:val="008E760D"/>
    <w:rsid w:val="008E784D"/>
    <w:rsid w:val="008F0A6C"/>
    <w:rsid w:val="008F1397"/>
    <w:rsid w:val="008F194C"/>
    <w:rsid w:val="008F25B8"/>
    <w:rsid w:val="008F3122"/>
    <w:rsid w:val="008F3686"/>
    <w:rsid w:val="008F4219"/>
    <w:rsid w:val="008F4A14"/>
    <w:rsid w:val="008F7614"/>
    <w:rsid w:val="008F7D08"/>
    <w:rsid w:val="00900A61"/>
    <w:rsid w:val="00901AA9"/>
    <w:rsid w:val="0090234A"/>
    <w:rsid w:val="0090317F"/>
    <w:rsid w:val="00905EC4"/>
    <w:rsid w:val="00906128"/>
    <w:rsid w:val="00906229"/>
    <w:rsid w:val="009063AA"/>
    <w:rsid w:val="009076BC"/>
    <w:rsid w:val="00907D70"/>
    <w:rsid w:val="00911FC9"/>
    <w:rsid w:val="009134D3"/>
    <w:rsid w:val="00913B77"/>
    <w:rsid w:val="009143FF"/>
    <w:rsid w:val="00914CEC"/>
    <w:rsid w:val="0091587B"/>
    <w:rsid w:val="00915B74"/>
    <w:rsid w:val="009168A1"/>
    <w:rsid w:val="009201CC"/>
    <w:rsid w:val="00921061"/>
    <w:rsid w:val="00921779"/>
    <w:rsid w:val="0092219F"/>
    <w:rsid w:val="009231BA"/>
    <w:rsid w:val="00923EDE"/>
    <w:rsid w:val="009249D4"/>
    <w:rsid w:val="00924C26"/>
    <w:rsid w:val="00925351"/>
    <w:rsid w:val="00926245"/>
    <w:rsid w:val="009263C0"/>
    <w:rsid w:val="009274A0"/>
    <w:rsid w:val="00930763"/>
    <w:rsid w:val="009308FA"/>
    <w:rsid w:val="00930B7E"/>
    <w:rsid w:val="00930CC3"/>
    <w:rsid w:val="00930DCF"/>
    <w:rsid w:val="00930E57"/>
    <w:rsid w:val="00931723"/>
    <w:rsid w:val="00931E6F"/>
    <w:rsid w:val="00932E90"/>
    <w:rsid w:val="009342B9"/>
    <w:rsid w:val="00934A5E"/>
    <w:rsid w:val="00934A83"/>
    <w:rsid w:val="009361EF"/>
    <w:rsid w:val="009369AA"/>
    <w:rsid w:val="00936FD5"/>
    <w:rsid w:val="00937563"/>
    <w:rsid w:val="00937A63"/>
    <w:rsid w:val="00937ACA"/>
    <w:rsid w:val="00940031"/>
    <w:rsid w:val="00941FBA"/>
    <w:rsid w:val="00942675"/>
    <w:rsid w:val="00942AFE"/>
    <w:rsid w:val="00942CF3"/>
    <w:rsid w:val="009430C6"/>
    <w:rsid w:val="0094322F"/>
    <w:rsid w:val="00943272"/>
    <w:rsid w:val="00943327"/>
    <w:rsid w:val="00943428"/>
    <w:rsid w:val="00944849"/>
    <w:rsid w:val="00944BE8"/>
    <w:rsid w:val="0094548A"/>
    <w:rsid w:val="009463D8"/>
    <w:rsid w:val="009472B7"/>
    <w:rsid w:val="0094744D"/>
    <w:rsid w:val="009477A7"/>
    <w:rsid w:val="00947B38"/>
    <w:rsid w:val="00950429"/>
    <w:rsid w:val="009504A9"/>
    <w:rsid w:val="00950AD5"/>
    <w:rsid w:val="0095219C"/>
    <w:rsid w:val="00952207"/>
    <w:rsid w:val="00952CA9"/>
    <w:rsid w:val="00953455"/>
    <w:rsid w:val="00954C6D"/>
    <w:rsid w:val="00955D84"/>
    <w:rsid w:val="00955F18"/>
    <w:rsid w:val="00956ED8"/>
    <w:rsid w:val="00957778"/>
    <w:rsid w:val="00957D1E"/>
    <w:rsid w:val="009611DA"/>
    <w:rsid w:val="009617B8"/>
    <w:rsid w:val="00961925"/>
    <w:rsid w:val="00962627"/>
    <w:rsid w:val="00963D92"/>
    <w:rsid w:val="00966183"/>
    <w:rsid w:val="00966B53"/>
    <w:rsid w:val="00966F40"/>
    <w:rsid w:val="00967975"/>
    <w:rsid w:val="0097007E"/>
    <w:rsid w:val="00971A16"/>
    <w:rsid w:val="00971B79"/>
    <w:rsid w:val="00972D24"/>
    <w:rsid w:val="00972FE7"/>
    <w:rsid w:val="009731A9"/>
    <w:rsid w:val="0097348F"/>
    <w:rsid w:val="009735A9"/>
    <w:rsid w:val="00973953"/>
    <w:rsid w:val="00974B67"/>
    <w:rsid w:val="009762A1"/>
    <w:rsid w:val="009810E7"/>
    <w:rsid w:val="00981267"/>
    <w:rsid w:val="00982140"/>
    <w:rsid w:val="00982694"/>
    <w:rsid w:val="00984D02"/>
    <w:rsid w:val="00984DCC"/>
    <w:rsid w:val="00985EAE"/>
    <w:rsid w:val="009861B5"/>
    <w:rsid w:val="00987242"/>
    <w:rsid w:val="009873D8"/>
    <w:rsid w:val="0098766C"/>
    <w:rsid w:val="00987852"/>
    <w:rsid w:val="0098794C"/>
    <w:rsid w:val="009900FC"/>
    <w:rsid w:val="00990A80"/>
    <w:rsid w:val="00990D92"/>
    <w:rsid w:val="00991643"/>
    <w:rsid w:val="00992761"/>
    <w:rsid w:val="0099521C"/>
    <w:rsid w:val="00995B15"/>
    <w:rsid w:val="009960DB"/>
    <w:rsid w:val="009979EC"/>
    <w:rsid w:val="00997EB6"/>
    <w:rsid w:val="009A0A5F"/>
    <w:rsid w:val="009A14A1"/>
    <w:rsid w:val="009A14D2"/>
    <w:rsid w:val="009A272F"/>
    <w:rsid w:val="009A2836"/>
    <w:rsid w:val="009A2849"/>
    <w:rsid w:val="009A336F"/>
    <w:rsid w:val="009A3BE5"/>
    <w:rsid w:val="009A3BF7"/>
    <w:rsid w:val="009A406C"/>
    <w:rsid w:val="009A5D12"/>
    <w:rsid w:val="009A7325"/>
    <w:rsid w:val="009A79C4"/>
    <w:rsid w:val="009A7F5F"/>
    <w:rsid w:val="009B0E57"/>
    <w:rsid w:val="009B192C"/>
    <w:rsid w:val="009B1EBB"/>
    <w:rsid w:val="009B3579"/>
    <w:rsid w:val="009B3656"/>
    <w:rsid w:val="009B45CB"/>
    <w:rsid w:val="009B51FF"/>
    <w:rsid w:val="009B5C27"/>
    <w:rsid w:val="009B6FDA"/>
    <w:rsid w:val="009B733E"/>
    <w:rsid w:val="009B777F"/>
    <w:rsid w:val="009C1384"/>
    <w:rsid w:val="009C1688"/>
    <w:rsid w:val="009C1EE5"/>
    <w:rsid w:val="009C399B"/>
    <w:rsid w:val="009C4664"/>
    <w:rsid w:val="009C4B32"/>
    <w:rsid w:val="009C4FD1"/>
    <w:rsid w:val="009C5AF5"/>
    <w:rsid w:val="009C5E46"/>
    <w:rsid w:val="009C66E0"/>
    <w:rsid w:val="009C6EC5"/>
    <w:rsid w:val="009C756C"/>
    <w:rsid w:val="009C7D89"/>
    <w:rsid w:val="009D02A8"/>
    <w:rsid w:val="009D128A"/>
    <w:rsid w:val="009D1A95"/>
    <w:rsid w:val="009D21BB"/>
    <w:rsid w:val="009D2DAA"/>
    <w:rsid w:val="009D2FFF"/>
    <w:rsid w:val="009D383A"/>
    <w:rsid w:val="009D42E6"/>
    <w:rsid w:val="009D4C2A"/>
    <w:rsid w:val="009D4E66"/>
    <w:rsid w:val="009D5CE9"/>
    <w:rsid w:val="009D5FB6"/>
    <w:rsid w:val="009D6B7E"/>
    <w:rsid w:val="009D6BE8"/>
    <w:rsid w:val="009D7BF1"/>
    <w:rsid w:val="009E06D5"/>
    <w:rsid w:val="009E104B"/>
    <w:rsid w:val="009E1140"/>
    <w:rsid w:val="009E1A11"/>
    <w:rsid w:val="009E2F10"/>
    <w:rsid w:val="009E6677"/>
    <w:rsid w:val="009E73B2"/>
    <w:rsid w:val="009F0AE2"/>
    <w:rsid w:val="009F0AE6"/>
    <w:rsid w:val="009F17FE"/>
    <w:rsid w:val="009F1982"/>
    <w:rsid w:val="009F2E6C"/>
    <w:rsid w:val="009F3BF6"/>
    <w:rsid w:val="009F3C46"/>
    <w:rsid w:val="009F442D"/>
    <w:rsid w:val="009F45B1"/>
    <w:rsid w:val="009F70C2"/>
    <w:rsid w:val="009F7CBA"/>
    <w:rsid w:val="009F7D2D"/>
    <w:rsid w:val="009F7EAE"/>
    <w:rsid w:val="00A0095D"/>
    <w:rsid w:val="00A00FB2"/>
    <w:rsid w:val="00A018A0"/>
    <w:rsid w:val="00A043D8"/>
    <w:rsid w:val="00A05B03"/>
    <w:rsid w:val="00A07FA5"/>
    <w:rsid w:val="00A116DC"/>
    <w:rsid w:val="00A11C93"/>
    <w:rsid w:val="00A13571"/>
    <w:rsid w:val="00A13AC9"/>
    <w:rsid w:val="00A143E5"/>
    <w:rsid w:val="00A14B70"/>
    <w:rsid w:val="00A15488"/>
    <w:rsid w:val="00A15629"/>
    <w:rsid w:val="00A1603B"/>
    <w:rsid w:val="00A16544"/>
    <w:rsid w:val="00A1692B"/>
    <w:rsid w:val="00A17607"/>
    <w:rsid w:val="00A20954"/>
    <w:rsid w:val="00A23157"/>
    <w:rsid w:val="00A23C75"/>
    <w:rsid w:val="00A2447F"/>
    <w:rsid w:val="00A246DE"/>
    <w:rsid w:val="00A24822"/>
    <w:rsid w:val="00A24859"/>
    <w:rsid w:val="00A26D19"/>
    <w:rsid w:val="00A26EEF"/>
    <w:rsid w:val="00A277A1"/>
    <w:rsid w:val="00A27E6E"/>
    <w:rsid w:val="00A30191"/>
    <w:rsid w:val="00A32024"/>
    <w:rsid w:val="00A32C1C"/>
    <w:rsid w:val="00A334E5"/>
    <w:rsid w:val="00A34173"/>
    <w:rsid w:val="00A34872"/>
    <w:rsid w:val="00A34F6D"/>
    <w:rsid w:val="00A35B4E"/>
    <w:rsid w:val="00A36A4F"/>
    <w:rsid w:val="00A37BA6"/>
    <w:rsid w:val="00A40F96"/>
    <w:rsid w:val="00A41780"/>
    <w:rsid w:val="00A429C2"/>
    <w:rsid w:val="00A432CD"/>
    <w:rsid w:val="00A43ADC"/>
    <w:rsid w:val="00A43BD2"/>
    <w:rsid w:val="00A43EDC"/>
    <w:rsid w:val="00A44870"/>
    <w:rsid w:val="00A44AE2"/>
    <w:rsid w:val="00A45F3D"/>
    <w:rsid w:val="00A46048"/>
    <w:rsid w:val="00A47780"/>
    <w:rsid w:val="00A50221"/>
    <w:rsid w:val="00A50864"/>
    <w:rsid w:val="00A50CFB"/>
    <w:rsid w:val="00A50E0B"/>
    <w:rsid w:val="00A51056"/>
    <w:rsid w:val="00A511D4"/>
    <w:rsid w:val="00A52C47"/>
    <w:rsid w:val="00A53988"/>
    <w:rsid w:val="00A54B67"/>
    <w:rsid w:val="00A54ECE"/>
    <w:rsid w:val="00A56895"/>
    <w:rsid w:val="00A571F0"/>
    <w:rsid w:val="00A57345"/>
    <w:rsid w:val="00A57541"/>
    <w:rsid w:val="00A577B9"/>
    <w:rsid w:val="00A6023F"/>
    <w:rsid w:val="00A61130"/>
    <w:rsid w:val="00A61D85"/>
    <w:rsid w:val="00A61E92"/>
    <w:rsid w:val="00A62AC5"/>
    <w:rsid w:val="00A63142"/>
    <w:rsid w:val="00A635C6"/>
    <w:rsid w:val="00A639FD"/>
    <w:rsid w:val="00A64FAA"/>
    <w:rsid w:val="00A66004"/>
    <w:rsid w:val="00A6645C"/>
    <w:rsid w:val="00A66B6B"/>
    <w:rsid w:val="00A67B25"/>
    <w:rsid w:val="00A70035"/>
    <w:rsid w:val="00A702A8"/>
    <w:rsid w:val="00A70379"/>
    <w:rsid w:val="00A70A2D"/>
    <w:rsid w:val="00A70EE7"/>
    <w:rsid w:val="00A7144E"/>
    <w:rsid w:val="00A71736"/>
    <w:rsid w:val="00A746EE"/>
    <w:rsid w:val="00A74716"/>
    <w:rsid w:val="00A74C88"/>
    <w:rsid w:val="00A74EA4"/>
    <w:rsid w:val="00A76C0F"/>
    <w:rsid w:val="00A77189"/>
    <w:rsid w:val="00A7759E"/>
    <w:rsid w:val="00A77C91"/>
    <w:rsid w:val="00A802FC"/>
    <w:rsid w:val="00A80B79"/>
    <w:rsid w:val="00A82CA7"/>
    <w:rsid w:val="00A834F8"/>
    <w:rsid w:val="00A8350B"/>
    <w:rsid w:val="00A83D31"/>
    <w:rsid w:val="00A85298"/>
    <w:rsid w:val="00A85464"/>
    <w:rsid w:val="00A867EE"/>
    <w:rsid w:val="00A87B3D"/>
    <w:rsid w:val="00A87D77"/>
    <w:rsid w:val="00A90424"/>
    <w:rsid w:val="00A90504"/>
    <w:rsid w:val="00A90D8B"/>
    <w:rsid w:val="00A91737"/>
    <w:rsid w:val="00A91F0C"/>
    <w:rsid w:val="00A91F53"/>
    <w:rsid w:val="00A92402"/>
    <w:rsid w:val="00A927D6"/>
    <w:rsid w:val="00A92C8B"/>
    <w:rsid w:val="00A92E9C"/>
    <w:rsid w:val="00A933D8"/>
    <w:rsid w:val="00A9429F"/>
    <w:rsid w:val="00A956A8"/>
    <w:rsid w:val="00A96F1B"/>
    <w:rsid w:val="00A97250"/>
    <w:rsid w:val="00A97320"/>
    <w:rsid w:val="00A97D50"/>
    <w:rsid w:val="00A97F8A"/>
    <w:rsid w:val="00AA0091"/>
    <w:rsid w:val="00AA0434"/>
    <w:rsid w:val="00AA1068"/>
    <w:rsid w:val="00AA10E1"/>
    <w:rsid w:val="00AA13DE"/>
    <w:rsid w:val="00AA1B2D"/>
    <w:rsid w:val="00AA2A9B"/>
    <w:rsid w:val="00AA3874"/>
    <w:rsid w:val="00AA3D0B"/>
    <w:rsid w:val="00AA47D3"/>
    <w:rsid w:val="00AA49CE"/>
    <w:rsid w:val="00AA5156"/>
    <w:rsid w:val="00AA5824"/>
    <w:rsid w:val="00AA5838"/>
    <w:rsid w:val="00AB0154"/>
    <w:rsid w:val="00AB0706"/>
    <w:rsid w:val="00AB1C35"/>
    <w:rsid w:val="00AB33A3"/>
    <w:rsid w:val="00AB3810"/>
    <w:rsid w:val="00AB3E2B"/>
    <w:rsid w:val="00AB4015"/>
    <w:rsid w:val="00AB40F5"/>
    <w:rsid w:val="00AB4375"/>
    <w:rsid w:val="00AB4A4D"/>
    <w:rsid w:val="00AB519D"/>
    <w:rsid w:val="00AB5AF7"/>
    <w:rsid w:val="00AB7197"/>
    <w:rsid w:val="00AB786A"/>
    <w:rsid w:val="00AC065B"/>
    <w:rsid w:val="00AC3B8D"/>
    <w:rsid w:val="00AC492C"/>
    <w:rsid w:val="00AC4E78"/>
    <w:rsid w:val="00AC51FB"/>
    <w:rsid w:val="00AC5B82"/>
    <w:rsid w:val="00AC616D"/>
    <w:rsid w:val="00AC67E8"/>
    <w:rsid w:val="00AC68AD"/>
    <w:rsid w:val="00AC7B44"/>
    <w:rsid w:val="00AD026E"/>
    <w:rsid w:val="00AD3E9E"/>
    <w:rsid w:val="00AD4C2B"/>
    <w:rsid w:val="00AD4E27"/>
    <w:rsid w:val="00AD614E"/>
    <w:rsid w:val="00AD6812"/>
    <w:rsid w:val="00AD6B94"/>
    <w:rsid w:val="00AD6CCD"/>
    <w:rsid w:val="00AE1669"/>
    <w:rsid w:val="00AE1892"/>
    <w:rsid w:val="00AE1F9B"/>
    <w:rsid w:val="00AE1FC3"/>
    <w:rsid w:val="00AE2EFF"/>
    <w:rsid w:val="00AE303D"/>
    <w:rsid w:val="00AE34E8"/>
    <w:rsid w:val="00AE3CC5"/>
    <w:rsid w:val="00AE4495"/>
    <w:rsid w:val="00AE44AE"/>
    <w:rsid w:val="00AE5C85"/>
    <w:rsid w:val="00AF030E"/>
    <w:rsid w:val="00AF043A"/>
    <w:rsid w:val="00AF11B5"/>
    <w:rsid w:val="00AF2303"/>
    <w:rsid w:val="00AF2AB0"/>
    <w:rsid w:val="00AF37B4"/>
    <w:rsid w:val="00AF46AC"/>
    <w:rsid w:val="00AF5887"/>
    <w:rsid w:val="00AF64BA"/>
    <w:rsid w:val="00AF6642"/>
    <w:rsid w:val="00AF732C"/>
    <w:rsid w:val="00B00744"/>
    <w:rsid w:val="00B00F20"/>
    <w:rsid w:val="00B029C9"/>
    <w:rsid w:val="00B03B3B"/>
    <w:rsid w:val="00B03C16"/>
    <w:rsid w:val="00B06E89"/>
    <w:rsid w:val="00B075CA"/>
    <w:rsid w:val="00B10913"/>
    <w:rsid w:val="00B10F24"/>
    <w:rsid w:val="00B115B4"/>
    <w:rsid w:val="00B11AEB"/>
    <w:rsid w:val="00B120CA"/>
    <w:rsid w:val="00B12247"/>
    <w:rsid w:val="00B12F3E"/>
    <w:rsid w:val="00B134C8"/>
    <w:rsid w:val="00B14BB8"/>
    <w:rsid w:val="00B1547A"/>
    <w:rsid w:val="00B1688A"/>
    <w:rsid w:val="00B16CE0"/>
    <w:rsid w:val="00B17ADE"/>
    <w:rsid w:val="00B202C3"/>
    <w:rsid w:val="00B20A78"/>
    <w:rsid w:val="00B21EDB"/>
    <w:rsid w:val="00B228A3"/>
    <w:rsid w:val="00B244EA"/>
    <w:rsid w:val="00B2486A"/>
    <w:rsid w:val="00B24ADA"/>
    <w:rsid w:val="00B2727A"/>
    <w:rsid w:val="00B27D9B"/>
    <w:rsid w:val="00B27F58"/>
    <w:rsid w:val="00B3060C"/>
    <w:rsid w:val="00B30F29"/>
    <w:rsid w:val="00B30F8B"/>
    <w:rsid w:val="00B3145E"/>
    <w:rsid w:val="00B3164B"/>
    <w:rsid w:val="00B322B0"/>
    <w:rsid w:val="00B325D0"/>
    <w:rsid w:val="00B331CC"/>
    <w:rsid w:val="00B33E75"/>
    <w:rsid w:val="00B341A1"/>
    <w:rsid w:val="00B34943"/>
    <w:rsid w:val="00B3527E"/>
    <w:rsid w:val="00B35581"/>
    <w:rsid w:val="00B35B2E"/>
    <w:rsid w:val="00B35D7C"/>
    <w:rsid w:val="00B360DF"/>
    <w:rsid w:val="00B40862"/>
    <w:rsid w:val="00B40AD5"/>
    <w:rsid w:val="00B40B95"/>
    <w:rsid w:val="00B41041"/>
    <w:rsid w:val="00B41276"/>
    <w:rsid w:val="00B41660"/>
    <w:rsid w:val="00B417FE"/>
    <w:rsid w:val="00B42A78"/>
    <w:rsid w:val="00B439FC"/>
    <w:rsid w:val="00B4401E"/>
    <w:rsid w:val="00B44218"/>
    <w:rsid w:val="00B46553"/>
    <w:rsid w:val="00B467A3"/>
    <w:rsid w:val="00B469B8"/>
    <w:rsid w:val="00B47079"/>
    <w:rsid w:val="00B470D3"/>
    <w:rsid w:val="00B47755"/>
    <w:rsid w:val="00B47940"/>
    <w:rsid w:val="00B47B31"/>
    <w:rsid w:val="00B50154"/>
    <w:rsid w:val="00B50AAD"/>
    <w:rsid w:val="00B52563"/>
    <w:rsid w:val="00B5387F"/>
    <w:rsid w:val="00B56873"/>
    <w:rsid w:val="00B56968"/>
    <w:rsid w:val="00B57849"/>
    <w:rsid w:val="00B57892"/>
    <w:rsid w:val="00B57936"/>
    <w:rsid w:val="00B602E3"/>
    <w:rsid w:val="00B607F6"/>
    <w:rsid w:val="00B6094D"/>
    <w:rsid w:val="00B61CF4"/>
    <w:rsid w:val="00B61E2E"/>
    <w:rsid w:val="00B62AE4"/>
    <w:rsid w:val="00B6318C"/>
    <w:rsid w:val="00B644FF"/>
    <w:rsid w:val="00B64733"/>
    <w:rsid w:val="00B66724"/>
    <w:rsid w:val="00B678C6"/>
    <w:rsid w:val="00B712A0"/>
    <w:rsid w:val="00B72979"/>
    <w:rsid w:val="00B734F6"/>
    <w:rsid w:val="00B74445"/>
    <w:rsid w:val="00B74982"/>
    <w:rsid w:val="00B74BB6"/>
    <w:rsid w:val="00B756E4"/>
    <w:rsid w:val="00B759AA"/>
    <w:rsid w:val="00B76A73"/>
    <w:rsid w:val="00B76D8C"/>
    <w:rsid w:val="00B77064"/>
    <w:rsid w:val="00B7732B"/>
    <w:rsid w:val="00B773CA"/>
    <w:rsid w:val="00B80C48"/>
    <w:rsid w:val="00B831EA"/>
    <w:rsid w:val="00B832DF"/>
    <w:rsid w:val="00B837D1"/>
    <w:rsid w:val="00B84432"/>
    <w:rsid w:val="00B8446C"/>
    <w:rsid w:val="00B85328"/>
    <w:rsid w:val="00B85383"/>
    <w:rsid w:val="00B869E2"/>
    <w:rsid w:val="00B86A77"/>
    <w:rsid w:val="00B86A8E"/>
    <w:rsid w:val="00B87E12"/>
    <w:rsid w:val="00B909C2"/>
    <w:rsid w:val="00B92DEC"/>
    <w:rsid w:val="00B92F2F"/>
    <w:rsid w:val="00B97A3D"/>
    <w:rsid w:val="00BA1258"/>
    <w:rsid w:val="00BA1662"/>
    <w:rsid w:val="00BA2578"/>
    <w:rsid w:val="00BA3BA8"/>
    <w:rsid w:val="00BA3D6D"/>
    <w:rsid w:val="00BA3EED"/>
    <w:rsid w:val="00BA4077"/>
    <w:rsid w:val="00BA497C"/>
    <w:rsid w:val="00BA6311"/>
    <w:rsid w:val="00BA721E"/>
    <w:rsid w:val="00BA750D"/>
    <w:rsid w:val="00BA7589"/>
    <w:rsid w:val="00BB06B1"/>
    <w:rsid w:val="00BB1A11"/>
    <w:rsid w:val="00BB2839"/>
    <w:rsid w:val="00BB2E49"/>
    <w:rsid w:val="00BB3740"/>
    <w:rsid w:val="00BB3851"/>
    <w:rsid w:val="00BB47C0"/>
    <w:rsid w:val="00BB59AB"/>
    <w:rsid w:val="00BB5B64"/>
    <w:rsid w:val="00BB60F6"/>
    <w:rsid w:val="00BB647A"/>
    <w:rsid w:val="00BC0F5E"/>
    <w:rsid w:val="00BC32CD"/>
    <w:rsid w:val="00BC442C"/>
    <w:rsid w:val="00BC55A5"/>
    <w:rsid w:val="00BC5666"/>
    <w:rsid w:val="00BC6381"/>
    <w:rsid w:val="00BC6596"/>
    <w:rsid w:val="00BC7072"/>
    <w:rsid w:val="00BC76E6"/>
    <w:rsid w:val="00BD04A3"/>
    <w:rsid w:val="00BD20C6"/>
    <w:rsid w:val="00BD3CFB"/>
    <w:rsid w:val="00BD5BCE"/>
    <w:rsid w:val="00BD75C2"/>
    <w:rsid w:val="00BE0A03"/>
    <w:rsid w:val="00BE0B5F"/>
    <w:rsid w:val="00BE1BC8"/>
    <w:rsid w:val="00BE1E1E"/>
    <w:rsid w:val="00BE33E4"/>
    <w:rsid w:val="00BE341D"/>
    <w:rsid w:val="00BE3B67"/>
    <w:rsid w:val="00BE3C0F"/>
    <w:rsid w:val="00BE4D06"/>
    <w:rsid w:val="00BE4E7A"/>
    <w:rsid w:val="00BE6152"/>
    <w:rsid w:val="00BE676D"/>
    <w:rsid w:val="00BE7AFA"/>
    <w:rsid w:val="00BF06C0"/>
    <w:rsid w:val="00BF0AA2"/>
    <w:rsid w:val="00BF1902"/>
    <w:rsid w:val="00BF1E35"/>
    <w:rsid w:val="00BF22DD"/>
    <w:rsid w:val="00BF24CD"/>
    <w:rsid w:val="00BF2B22"/>
    <w:rsid w:val="00BF2C86"/>
    <w:rsid w:val="00BF3092"/>
    <w:rsid w:val="00BF4098"/>
    <w:rsid w:val="00BF41EA"/>
    <w:rsid w:val="00BF49A3"/>
    <w:rsid w:val="00BF53FF"/>
    <w:rsid w:val="00BF60B5"/>
    <w:rsid w:val="00BF7CB9"/>
    <w:rsid w:val="00C01DC1"/>
    <w:rsid w:val="00C02E27"/>
    <w:rsid w:val="00C0329F"/>
    <w:rsid w:val="00C041E6"/>
    <w:rsid w:val="00C04435"/>
    <w:rsid w:val="00C05040"/>
    <w:rsid w:val="00C05D54"/>
    <w:rsid w:val="00C07223"/>
    <w:rsid w:val="00C075A3"/>
    <w:rsid w:val="00C10B93"/>
    <w:rsid w:val="00C10DCE"/>
    <w:rsid w:val="00C13357"/>
    <w:rsid w:val="00C13E8B"/>
    <w:rsid w:val="00C13F56"/>
    <w:rsid w:val="00C14957"/>
    <w:rsid w:val="00C162C9"/>
    <w:rsid w:val="00C165E8"/>
    <w:rsid w:val="00C171BE"/>
    <w:rsid w:val="00C20E50"/>
    <w:rsid w:val="00C21438"/>
    <w:rsid w:val="00C218C2"/>
    <w:rsid w:val="00C22416"/>
    <w:rsid w:val="00C22E33"/>
    <w:rsid w:val="00C2307D"/>
    <w:rsid w:val="00C25D0D"/>
    <w:rsid w:val="00C25E88"/>
    <w:rsid w:val="00C262A0"/>
    <w:rsid w:val="00C26A0C"/>
    <w:rsid w:val="00C27707"/>
    <w:rsid w:val="00C27821"/>
    <w:rsid w:val="00C30505"/>
    <w:rsid w:val="00C31738"/>
    <w:rsid w:val="00C32E8B"/>
    <w:rsid w:val="00C331A2"/>
    <w:rsid w:val="00C33C1B"/>
    <w:rsid w:val="00C344AB"/>
    <w:rsid w:val="00C3505D"/>
    <w:rsid w:val="00C35BAE"/>
    <w:rsid w:val="00C37A46"/>
    <w:rsid w:val="00C37E96"/>
    <w:rsid w:val="00C40E5F"/>
    <w:rsid w:val="00C410A9"/>
    <w:rsid w:val="00C410BF"/>
    <w:rsid w:val="00C4153C"/>
    <w:rsid w:val="00C4164A"/>
    <w:rsid w:val="00C42D14"/>
    <w:rsid w:val="00C441C8"/>
    <w:rsid w:val="00C44ED8"/>
    <w:rsid w:val="00C4565D"/>
    <w:rsid w:val="00C5002A"/>
    <w:rsid w:val="00C5163E"/>
    <w:rsid w:val="00C518D9"/>
    <w:rsid w:val="00C524E6"/>
    <w:rsid w:val="00C53383"/>
    <w:rsid w:val="00C536D8"/>
    <w:rsid w:val="00C539D9"/>
    <w:rsid w:val="00C53D77"/>
    <w:rsid w:val="00C545E4"/>
    <w:rsid w:val="00C5595B"/>
    <w:rsid w:val="00C6060F"/>
    <w:rsid w:val="00C60933"/>
    <w:rsid w:val="00C610C9"/>
    <w:rsid w:val="00C618EA"/>
    <w:rsid w:val="00C61CEB"/>
    <w:rsid w:val="00C620BC"/>
    <w:rsid w:val="00C627FA"/>
    <w:rsid w:val="00C63369"/>
    <w:rsid w:val="00C63993"/>
    <w:rsid w:val="00C65791"/>
    <w:rsid w:val="00C66EB1"/>
    <w:rsid w:val="00C70378"/>
    <w:rsid w:val="00C70FA1"/>
    <w:rsid w:val="00C71023"/>
    <w:rsid w:val="00C7183D"/>
    <w:rsid w:val="00C71D91"/>
    <w:rsid w:val="00C7217D"/>
    <w:rsid w:val="00C72CB0"/>
    <w:rsid w:val="00C73612"/>
    <w:rsid w:val="00C74473"/>
    <w:rsid w:val="00C76CA6"/>
    <w:rsid w:val="00C7767C"/>
    <w:rsid w:val="00C80D92"/>
    <w:rsid w:val="00C8146E"/>
    <w:rsid w:val="00C81F33"/>
    <w:rsid w:val="00C82012"/>
    <w:rsid w:val="00C8210B"/>
    <w:rsid w:val="00C82444"/>
    <w:rsid w:val="00C833FD"/>
    <w:rsid w:val="00C838D1"/>
    <w:rsid w:val="00C84983"/>
    <w:rsid w:val="00C85140"/>
    <w:rsid w:val="00C85254"/>
    <w:rsid w:val="00C859D3"/>
    <w:rsid w:val="00C86228"/>
    <w:rsid w:val="00C90503"/>
    <w:rsid w:val="00C9135C"/>
    <w:rsid w:val="00C91DB4"/>
    <w:rsid w:val="00C92438"/>
    <w:rsid w:val="00C92D67"/>
    <w:rsid w:val="00C934E3"/>
    <w:rsid w:val="00C93B6A"/>
    <w:rsid w:val="00C93C35"/>
    <w:rsid w:val="00C94755"/>
    <w:rsid w:val="00C9492D"/>
    <w:rsid w:val="00C94F6A"/>
    <w:rsid w:val="00C959EC"/>
    <w:rsid w:val="00CA078F"/>
    <w:rsid w:val="00CA101D"/>
    <w:rsid w:val="00CA13E9"/>
    <w:rsid w:val="00CA2132"/>
    <w:rsid w:val="00CA229D"/>
    <w:rsid w:val="00CA3165"/>
    <w:rsid w:val="00CA3AD7"/>
    <w:rsid w:val="00CA3B68"/>
    <w:rsid w:val="00CA3BD5"/>
    <w:rsid w:val="00CA4032"/>
    <w:rsid w:val="00CA4C9D"/>
    <w:rsid w:val="00CA5C07"/>
    <w:rsid w:val="00CA7A80"/>
    <w:rsid w:val="00CB12C4"/>
    <w:rsid w:val="00CB1A66"/>
    <w:rsid w:val="00CB1E7B"/>
    <w:rsid w:val="00CB320B"/>
    <w:rsid w:val="00CB4711"/>
    <w:rsid w:val="00CB49A0"/>
    <w:rsid w:val="00CB52D7"/>
    <w:rsid w:val="00CB5CD7"/>
    <w:rsid w:val="00CB6D68"/>
    <w:rsid w:val="00CB7716"/>
    <w:rsid w:val="00CC0E4A"/>
    <w:rsid w:val="00CC0F38"/>
    <w:rsid w:val="00CC1A02"/>
    <w:rsid w:val="00CC4729"/>
    <w:rsid w:val="00CC5382"/>
    <w:rsid w:val="00CC5AED"/>
    <w:rsid w:val="00CC5BAD"/>
    <w:rsid w:val="00CC6081"/>
    <w:rsid w:val="00CC6B4C"/>
    <w:rsid w:val="00CC76F9"/>
    <w:rsid w:val="00CD0AF8"/>
    <w:rsid w:val="00CD128D"/>
    <w:rsid w:val="00CD1B45"/>
    <w:rsid w:val="00CD2C57"/>
    <w:rsid w:val="00CD4E37"/>
    <w:rsid w:val="00CD5049"/>
    <w:rsid w:val="00CD5B1A"/>
    <w:rsid w:val="00CD5DBF"/>
    <w:rsid w:val="00CD6E26"/>
    <w:rsid w:val="00CD72BF"/>
    <w:rsid w:val="00CE073D"/>
    <w:rsid w:val="00CE1BCD"/>
    <w:rsid w:val="00CE378C"/>
    <w:rsid w:val="00CE3A10"/>
    <w:rsid w:val="00CE4A25"/>
    <w:rsid w:val="00CE4E69"/>
    <w:rsid w:val="00CE51D7"/>
    <w:rsid w:val="00CE5A30"/>
    <w:rsid w:val="00CE5E3B"/>
    <w:rsid w:val="00CE61EF"/>
    <w:rsid w:val="00CE6242"/>
    <w:rsid w:val="00CE6712"/>
    <w:rsid w:val="00CE6ED4"/>
    <w:rsid w:val="00CE78E9"/>
    <w:rsid w:val="00CE7C1A"/>
    <w:rsid w:val="00CF10B9"/>
    <w:rsid w:val="00CF1110"/>
    <w:rsid w:val="00CF1DC2"/>
    <w:rsid w:val="00CF1DF1"/>
    <w:rsid w:val="00CF3186"/>
    <w:rsid w:val="00CF3214"/>
    <w:rsid w:val="00CF35C2"/>
    <w:rsid w:val="00CF4084"/>
    <w:rsid w:val="00CF45A6"/>
    <w:rsid w:val="00CF4F66"/>
    <w:rsid w:val="00CF6453"/>
    <w:rsid w:val="00CF6722"/>
    <w:rsid w:val="00CF6B0D"/>
    <w:rsid w:val="00CF7D42"/>
    <w:rsid w:val="00D01277"/>
    <w:rsid w:val="00D02F44"/>
    <w:rsid w:val="00D02FE6"/>
    <w:rsid w:val="00D03F9B"/>
    <w:rsid w:val="00D042EA"/>
    <w:rsid w:val="00D049A1"/>
    <w:rsid w:val="00D0606C"/>
    <w:rsid w:val="00D060DD"/>
    <w:rsid w:val="00D06628"/>
    <w:rsid w:val="00D069E9"/>
    <w:rsid w:val="00D075F8"/>
    <w:rsid w:val="00D10856"/>
    <w:rsid w:val="00D10924"/>
    <w:rsid w:val="00D11EA5"/>
    <w:rsid w:val="00D1209F"/>
    <w:rsid w:val="00D12804"/>
    <w:rsid w:val="00D12907"/>
    <w:rsid w:val="00D13DDD"/>
    <w:rsid w:val="00D14743"/>
    <w:rsid w:val="00D14D84"/>
    <w:rsid w:val="00D15F6A"/>
    <w:rsid w:val="00D20364"/>
    <w:rsid w:val="00D2207A"/>
    <w:rsid w:val="00D22395"/>
    <w:rsid w:val="00D22DD5"/>
    <w:rsid w:val="00D22EEB"/>
    <w:rsid w:val="00D2492F"/>
    <w:rsid w:val="00D2599D"/>
    <w:rsid w:val="00D26F29"/>
    <w:rsid w:val="00D2784D"/>
    <w:rsid w:val="00D279A1"/>
    <w:rsid w:val="00D27BD4"/>
    <w:rsid w:val="00D30AAF"/>
    <w:rsid w:val="00D31190"/>
    <w:rsid w:val="00D3320F"/>
    <w:rsid w:val="00D34D32"/>
    <w:rsid w:val="00D3635E"/>
    <w:rsid w:val="00D37E0D"/>
    <w:rsid w:val="00D42DAC"/>
    <w:rsid w:val="00D44B91"/>
    <w:rsid w:val="00D4587E"/>
    <w:rsid w:val="00D46ABA"/>
    <w:rsid w:val="00D470E4"/>
    <w:rsid w:val="00D50069"/>
    <w:rsid w:val="00D50158"/>
    <w:rsid w:val="00D508FF"/>
    <w:rsid w:val="00D50BEA"/>
    <w:rsid w:val="00D510D9"/>
    <w:rsid w:val="00D5243A"/>
    <w:rsid w:val="00D52791"/>
    <w:rsid w:val="00D5279E"/>
    <w:rsid w:val="00D53933"/>
    <w:rsid w:val="00D54216"/>
    <w:rsid w:val="00D55242"/>
    <w:rsid w:val="00D55E35"/>
    <w:rsid w:val="00D5622C"/>
    <w:rsid w:val="00D56E4D"/>
    <w:rsid w:val="00D5727D"/>
    <w:rsid w:val="00D60820"/>
    <w:rsid w:val="00D60B85"/>
    <w:rsid w:val="00D60C8B"/>
    <w:rsid w:val="00D60D95"/>
    <w:rsid w:val="00D62CF1"/>
    <w:rsid w:val="00D6366B"/>
    <w:rsid w:val="00D63C6E"/>
    <w:rsid w:val="00D64347"/>
    <w:rsid w:val="00D64C5C"/>
    <w:rsid w:val="00D64EC8"/>
    <w:rsid w:val="00D6570F"/>
    <w:rsid w:val="00D666E2"/>
    <w:rsid w:val="00D66A1D"/>
    <w:rsid w:val="00D670E3"/>
    <w:rsid w:val="00D67244"/>
    <w:rsid w:val="00D673B2"/>
    <w:rsid w:val="00D675CD"/>
    <w:rsid w:val="00D677E7"/>
    <w:rsid w:val="00D70154"/>
    <w:rsid w:val="00D71FC2"/>
    <w:rsid w:val="00D7206F"/>
    <w:rsid w:val="00D73F91"/>
    <w:rsid w:val="00D750CA"/>
    <w:rsid w:val="00D76431"/>
    <w:rsid w:val="00D76768"/>
    <w:rsid w:val="00D767AE"/>
    <w:rsid w:val="00D76941"/>
    <w:rsid w:val="00D76BA0"/>
    <w:rsid w:val="00D76E11"/>
    <w:rsid w:val="00D80A90"/>
    <w:rsid w:val="00D814EE"/>
    <w:rsid w:val="00D81716"/>
    <w:rsid w:val="00D82B07"/>
    <w:rsid w:val="00D82C83"/>
    <w:rsid w:val="00D83D1C"/>
    <w:rsid w:val="00D84AA6"/>
    <w:rsid w:val="00D84FF0"/>
    <w:rsid w:val="00D86B53"/>
    <w:rsid w:val="00D86E79"/>
    <w:rsid w:val="00D870E7"/>
    <w:rsid w:val="00D91A4B"/>
    <w:rsid w:val="00D91C3A"/>
    <w:rsid w:val="00D91DA2"/>
    <w:rsid w:val="00D92159"/>
    <w:rsid w:val="00D92A8D"/>
    <w:rsid w:val="00D93AF8"/>
    <w:rsid w:val="00D93C48"/>
    <w:rsid w:val="00D9467D"/>
    <w:rsid w:val="00D947DC"/>
    <w:rsid w:val="00D94905"/>
    <w:rsid w:val="00D951BB"/>
    <w:rsid w:val="00D95634"/>
    <w:rsid w:val="00D967C9"/>
    <w:rsid w:val="00D96B05"/>
    <w:rsid w:val="00D9737C"/>
    <w:rsid w:val="00D979E0"/>
    <w:rsid w:val="00DA04B1"/>
    <w:rsid w:val="00DA09EA"/>
    <w:rsid w:val="00DA179A"/>
    <w:rsid w:val="00DA20C0"/>
    <w:rsid w:val="00DA220D"/>
    <w:rsid w:val="00DA396B"/>
    <w:rsid w:val="00DA710A"/>
    <w:rsid w:val="00DA7DE2"/>
    <w:rsid w:val="00DB025A"/>
    <w:rsid w:val="00DB127B"/>
    <w:rsid w:val="00DB3298"/>
    <w:rsid w:val="00DB3CEC"/>
    <w:rsid w:val="00DB4C0A"/>
    <w:rsid w:val="00DB4C10"/>
    <w:rsid w:val="00DB613D"/>
    <w:rsid w:val="00DB62A2"/>
    <w:rsid w:val="00DB6A4D"/>
    <w:rsid w:val="00DB6C48"/>
    <w:rsid w:val="00DB70AC"/>
    <w:rsid w:val="00DB77CE"/>
    <w:rsid w:val="00DB7D9D"/>
    <w:rsid w:val="00DC5399"/>
    <w:rsid w:val="00DC6FC2"/>
    <w:rsid w:val="00DC7889"/>
    <w:rsid w:val="00DD02AD"/>
    <w:rsid w:val="00DD02EB"/>
    <w:rsid w:val="00DD13F0"/>
    <w:rsid w:val="00DD3085"/>
    <w:rsid w:val="00DD34B5"/>
    <w:rsid w:val="00DD3B93"/>
    <w:rsid w:val="00DD4832"/>
    <w:rsid w:val="00DD50F2"/>
    <w:rsid w:val="00DD5800"/>
    <w:rsid w:val="00DD5ED0"/>
    <w:rsid w:val="00DD70D8"/>
    <w:rsid w:val="00DD7E89"/>
    <w:rsid w:val="00DE0F48"/>
    <w:rsid w:val="00DE1C25"/>
    <w:rsid w:val="00DE2675"/>
    <w:rsid w:val="00DE307B"/>
    <w:rsid w:val="00DE3800"/>
    <w:rsid w:val="00DE45CE"/>
    <w:rsid w:val="00DE779D"/>
    <w:rsid w:val="00DF1482"/>
    <w:rsid w:val="00DF218F"/>
    <w:rsid w:val="00DF4539"/>
    <w:rsid w:val="00DF46A5"/>
    <w:rsid w:val="00DF4730"/>
    <w:rsid w:val="00DF4C56"/>
    <w:rsid w:val="00DF5CB6"/>
    <w:rsid w:val="00DF6056"/>
    <w:rsid w:val="00DF7198"/>
    <w:rsid w:val="00E00CF8"/>
    <w:rsid w:val="00E01BD7"/>
    <w:rsid w:val="00E0236E"/>
    <w:rsid w:val="00E02719"/>
    <w:rsid w:val="00E0281B"/>
    <w:rsid w:val="00E0328E"/>
    <w:rsid w:val="00E033AF"/>
    <w:rsid w:val="00E03AF3"/>
    <w:rsid w:val="00E03C13"/>
    <w:rsid w:val="00E04D2C"/>
    <w:rsid w:val="00E0605D"/>
    <w:rsid w:val="00E06793"/>
    <w:rsid w:val="00E06DBD"/>
    <w:rsid w:val="00E072E8"/>
    <w:rsid w:val="00E073E3"/>
    <w:rsid w:val="00E0793E"/>
    <w:rsid w:val="00E07E6F"/>
    <w:rsid w:val="00E109D6"/>
    <w:rsid w:val="00E11B18"/>
    <w:rsid w:val="00E12082"/>
    <w:rsid w:val="00E12A5F"/>
    <w:rsid w:val="00E12EED"/>
    <w:rsid w:val="00E14067"/>
    <w:rsid w:val="00E14301"/>
    <w:rsid w:val="00E15038"/>
    <w:rsid w:val="00E1517D"/>
    <w:rsid w:val="00E15E62"/>
    <w:rsid w:val="00E15F17"/>
    <w:rsid w:val="00E16035"/>
    <w:rsid w:val="00E1732C"/>
    <w:rsid w:val="00E17332"/>
    <w:rsid w:val="00E174F8"/>
    <w:rsid w:val="00E17EEA"/>
    <w:rsid w:val="00E20B80"/>
    <w:rsid w:val="00E20C04"/>
    <w:rsid w:val="00E211CC"/>
    <w:rsid w:val="00E217F2"/>
    <w:rsid w:val="00E218D3"/>
    <w:rsid w:val="00E23811"/>
    <w:rsid w:val="00E247AB"/>
    <w:rsid w:val="00E25031"/>
    <w:rsid w:val="00E2578E"/>
    <w:rsid w:val="00E25EAA"/>
    <w:rsid w:val="00E260A9"/>
    <w:rsid w:val="00E2615A"/>
    <w:rsid w:val="00E2649E"/>
    <w:rsid w:val="00E278C3"/>
    <w:rsid w:val="00E31CD3"/>
    <w:rsid w:val="00E32271"/>
    <w:rsid w:val="00E33F72"/>
    <w:rsid w:val="00E36143"/>
    <w:rsid w:val="00E36276"/>
    <w:rsid w:val="00E36FF9"/>
    <w:rsid w:val="00E37C1F"/>
    <w:rsid w:val="00E37EDC"/>
    <w:rsid w:val="00E403DF"/>
    <w:rsid w:val="00E40707"/>
    <w:rsid w:val="00E40CF5"/>
    <w:rsid w:val="00E4169F"/>
    <w:rsid w:val="00E417D6"/>
    <w:rsid w:val="00E417E8"/>
    <w:rsid w:val="00E418F1"/>
    <w:rsid w:val="00E41B3A"/>
    <w:rsid w:val="00E41D5C"/>
    <w:rsid w:val="00E41F84"/>
    <w:rsid w:val="00E42077"/>
    <w:rsid w:val="00E42529"/>
    <w:rsid w:val="00E425CA"/>
    <w:rsid w:val="00E44573"/>
    <w:rsid w:val="00E44964"/>
    <w:rsid w:val="00E45B51"/>
    <w:rsid w:val="00E47D8C"/>
    <w:rsid w:val="00E501D3"/>
    <w:rsid w:val="00E51560"/>
    <w:rsid w:val="00E51592"/>
    <w:rsid w:val="00E51BF0"/>
    <w:rsid w:val="00E536B8"/>
    <w:rsid w:val="00E54C7E"/>
    <w:rsid w:val="00E550A9"/>
    <w:rsid w:val="00E551DD"/>
    <w:rsid w:val="00E556BC"/>
    <w:rsid w:val="00E56098"/>
    <w:rsid w:val="00E60CC5"/>
    <w:rsid w:val="00E612EB"/>
    <w:rsid w:val="00E6194D"/>
    <w:rsid w:val="00E61F4E"/>
    <w:rsid w:val="00E64780"/>
    <w:rsid w:val="00E64BC3"/>
    <w:rsid w:val="00E64C9C"/>
    <w:rsid w:val="00E65570"/>
    <w:rsid w:val="00E65FEE"/>
    <w:rsid w:val="00E66B79"/>
    <w:rsid w:val="00E6772D"/>
    <w:rsid w:val="00E67844"/>
    <w:rsid w:val="00E705C6"/>
    <w:rsid w:val="00E70BC7"/>
    <w:rsid w:val="00E70E5B"/>
    <w:rsid w:val="00E70E5F"/>
    <w:rsid w:val="00E718D4"/>
    <w:rsid w:val="00E726C3"/>
    <w:rsid w:val="00E736FF"/>
    <w:rsid w:val="00E73742"/>
    <w:rsid w:val="00E73CE0"/>
    <w:rsid w:val="00E73F51"/>
    <w:rsid w:val="00E741DA"/>
    <w:rsid w:val="00E75478"/>
    <w:rsid w:val="00E7576E"/>
    <w:rsid w:val="00E75F55"/>
    <w:rsid w:val="00E76788"/>
    <w:rsid w:val="00E76CD7"/>
    <w:rsid w:val="00E76EA0"/>
    <w:rsid w:val="00E77DD5"/>
    <w:rsid w:val="00E77E14"/>
    <w:rsid w:val="00E80614"/>
    <w:rsid w:val="00E8166A"/>
    <w:rsid w:val="00E819F8"/>
    <w:rsid w:val="00E81A61"/>
    <w:rsid w:val="00E82AC4"/>
    <w:rsid w:val="00E82AF9"/>
    <w:rsid w:val="00E83E72"/>
    <w:rsid w:val="00E84D39"/>
    <w:rsid w:val="00E858F2"/>
    <w:rsid w:val="00E86085"/>
    <w:rsid w:val="00E860E3"/>
    <w:rsid w:val="00E861B1"/>
    <w:rsid w:val="00E86986"/>
    <w:rsid w:val="00E86C46"/>
    <w:rsid w:val="00E8733B"/>
    <w:rsid w:val="00E875D0"/>
    <w:rsid w:val="00E87DC4"/>
    <w:rsid w:val="00E90247"/>
    <w:rsid w:val="00E90DB2"/>
    <w:rsid w:val="00E91FBE"/>
    <w:rsid w:val="00E921B4"/>
    <w:rsid w:val="00E9236C"/>
    <w:rsid w:val="00E93B23"/>
    <w:rsid w:val="00E941B4"/>
    <w:rsid w:val="00E9436F"/>
    <w:rsid w:val="00E95011"/>
    <w:rsid w:val="00E96BBE"/>
    <w:rsid w:val="00E97A29"/>
    <w:rsid w:val="00EA0F77"/>
    <w:rsid w:val="00EA1ED0"/>
    <w:rsid w:val="00EA2289"/>
    <w:rsid w:val="00EA2B73"/>
    <w:rsid w:val="00EA2CB5"/>
    <w:rsid w:val="00EA312E"/>
    <w:rsid w:val="00EA47A4"/>
    <w:rsid w:val="00EA6129"/>
    <w:rsid w:val="00EA6E0E"/>
    <w:rsid w:val="00EA7083"/>
    <w:rsid w:val="00EA7677"/>
    <w:rsid w:val="00EB00F9"/>
    <w:rsid w:val="00EB0688"/>
    <w:rsid w:val="00EB0724"/>
    <w:rsid w:val="00EB0F1A"/>
    <w:rsid w:val="00EB12E9"/>
    <w:rsid w:val="00EB2C7D"/>
    <w:rsid w:val="00EB2EDB"/>
    <w:rsid w:val="00EB32F8"/>
    <w:rsid w:val="00EB4F20"/>
    <w:rsid w:val="00EB54D4"/>
    <w:rsid w:val="00EB717E"/>
    <w:rsid w:val="00EB74B8"/>
    <w:rsid w:val="00EB789F"/>
    <w:rsid w:val="00EB7C37"/>
    <w:rsid w:val="00EC0920"/>
    <w:rsid w:val="00EC1094"/>
    <w:rsid w:val="00EC11BF"/>
    <w:rsid w:val="00EC14E3"/>
    <w:rsid w:val="00EC1BA0"/>
    <w:rsid w:val="00EC32A8"/>
    <w:rsid w:val="00EC3C95"/>
    <w:rsid w:val="00EC45A6"/>
    <w:rsid w:val="00EC4A3E"/>
    <w:rsid w:val="00ED0103"/>
    <w:rsid w:val="00ED0848"/>
    <w:rsid w:val="00ED0B9D"/>
    <w:rsid w:val="00ED0E75"/>
    <w:rsid w:val="00ED15FB"/>
    <w:rsid w:val="00ED1C3F"/>
    <w:rsid w:val="00ED20F0"/>
    <w:rsid w:val="00ED233F"/>
    <w:rsid w:val="00ED269E"/>
    <w:rsid w:val="00ED29FF"/>
    <w:rsid w:val="00ED33D6"/>
    <w:rsid w:val="00ED3D2C"/>
    <w:rsid w:val="00ED49F7"/>
    <w:rsid w:val="00ED4B0A"/>
    <w:rsid w:val="00ED4BA6"/>
    <w:rsid w:val="00ED5095"/>
    <w:rsid w:val="00ED5183"/>
    <w:rsid w:val="00ED79AA"/>
    <w:rsid w:val="00ED7B58"/>
    <w:rsid w:val="00EE049D"/>
    <w:rsid w:val="00EE19F5"/>
    <w:rsid w:val="00EE2F02"/>
    <w:rsid w:val="00EE3B91"/>
    <w:rsid w:val="00EE3FE1"/>
    <w:rsid w:val="00EE41B4"/>
    <w:rsid w:val="00EE43B8"/>
    <w:rsid w:val="00EE4BAB"/>
    <w:rsid w:val="00EE4E79"/>
    <w:rsid w:val="00EE5FBB"/>
    <w:rsid w:val="00EE6AB7"/>
    <w:rsid w:val="00EF034E"/>
    <w:rsid w:val="00EF1A33"/>
    <w:rsid w:val="00EF2100"/>
    <w:rsid w:val="00EF2B4D"/>
    <w:rsid w:val="00EF32E2"/>
    <w:rsid w:val="00EF332D"/>
    <w:rsid w:val="00EF3F0C"/>
    <w:rsid w:val="00EF4140"/>
    <w:rsid w:val="00EF4B3C"/>
    <w:rsid w:val="00EF5271"/>
    <w:rsid w:val="00EF5642"/>
    <w:rsid w:val="00EF5871"/>
    <w:rsid w:val="00EF6F4D"/>
    <w:rsid w:val="00EF73AF"/>
    <w:rsid w:val="00EF76A2"/>
    <w:rsid w:val="00F00FA6"/>
    <w:rsid w:val="00F02D3B"/>
    <w:rsid w:val="00F034C1"/>
    <w:rsid w:val="00F03B58"/>
    <w:rsid w:val="00F0567A"/>
    <w:rsid w:val="00F06259"/>
    <w:rsid w:val="00F06460"/>
    <w:rsid w:val="00F064B9"/>
    <w:rsid w:val="00F06587"/>
    <w:rsid w:val="00F0741F"/>
    <w:rsid w:val="00F10121"/>
    <w:rsid w:val="00F10796"/>
    <w:rsid w:val="00F108EC"/>
    <w:rsid w:val="00F11724"/>
    <w:rsid w:val="00F132AE"/>
    <w:rsid w:val="00F13931"/>
    <w:rsid w:val="00F1412D"/>
    <w:rsid w:val="00F14271"/>
    <w:rsid w:val="00F145E2"/>
    <w:rsid w:val="00F14BD4"/>
    <w:rsid w:val="00F17017"/>
    <w:rsid w:val="00F1764A"/>
    <w:rsid w:val="00F17903"/>
    <w:rsid w:val="00F17CAC"/>
    <w:rsid w:val="00F210F6"/>
    <w:rsid w:val="00F211B7"/>
    <w:rsid w:val="00F21A45"/>
    <w:rsid w:val="00F22BBC"/>
    <w:rsid w:val="00F22D4C"/>
    <w:rsid w:val="00F22E07"/>
    <w:rsid w:val="00F237BF"/>
    <w:rsid w:val="00F23F9E"/>
    <w:rsid w:val="00F24CC6"/>
    <w:rsid w:val="00F250BF"/>
    <w:rsid w:val="00F2575C"/>
    <w:rsid w:val="00F25F6F"/>
    <w:rsid w:val="00F26ED1"/>
    <w:rsid w:val="00F26F29"/>
    <w:rsid w:val="00F30B59"/>
    <w:rsid w:val="00F31355"/>
    <w:rsid w:val="00F317E5"/>
    <w:rsid w:val="00F33EA2"/>
    <w:rsid w:val="00F34A49"/>
    <w:rsid w:val="00F34DFE"/>
    <w:rsid w:val="00F37371"/>
    <w:rsid w:val="00F379E9"/>
    <w:rsid w:val="00F40127"/>
    <w:rsid w:val="00F40317"/>
    <w:rsid w:val="00F40CBD"/>
    <w:rsid w:val="00F41117"/>
    <w:rsid w:val="00F413BE"/>
    <w:rsid w:val="00F41F21"/>
    <w:rsid w:val="00F4235E"/>
    <w:rsid w:val="00F42BE9"/>
    <w:rsid w:val="00F43119"/>
    <w:rsid w:val="00F43E83"/>
    <w:rsid w:val="00F442B0"/>
    <w:rsid w:val="00F4609F"/>
    <w:rsid w:val="00F46D9C"/>
    <w:rsid w:val="00F47364"/>
    <w:rsid w:val="00F50781"/>
    <w:rsid w:val="00F508C1"/>
    <w:rsid w:val="00F51071"/>
    <w:rsid w:val="00F51B5F"/>
    <w:rsid w:val="00F523DB"/>
    <w:rsid w:val="00F52AA7"/>
    <w:rsid w:val="00F5526B"/>
    <w:rsid w:val="00F55701"/>
    <w:rsid w:val="00F558EE"/>
    <w:rsid w:val="00F5625C"/>
    <w:rsid w:val="00F57884"/>
    <w:rsid w:val="00F57C78"/>
    <w:rsid w:val="00F642E2"/>
    <w:rsid w:val="00F6441C"/>
    <w:rsid w:val="00F64AEE"/>
    <w:rsid w:val="00F65638"/>
    <w:rsid w:val="00F65683"/>
    <w:rsid w:val="00F675C5"/>
    <w:rsid w:val="00F67CE0"/>
    <w:rsid w:val="00F702A5"/>
    <w:rsid w:val="00F70F25"/>
    <w:rsid w:val="00F71D1F"/>
    <w:rsid w:val="00F72B63"/>
    <w:rsid w:val="00F73421"/>
    <w:rsid w:val="00F7617E"/>
    <w:rsid w:val="00F77AE8"/>
    <w:rsid w:val="00F77BA3"/>
    <w:rsid w:val="00F77C8D"/>
    <w:rsid w:val="00F805FA"/>
    <w:rsid w:val="00F81C0E"/>
    <w:rsid w:val="00F82DD5"/>
    <w:rsid w:val="00F83325"/>
    <w:rsid w:val="00F84040"/>
    <w:rsid w:val="00F85385"/>
    <w:rsid w:val="00F858BB"/>
    <w:rsid w:val="00F85A5A"/>
    <w:rsid w:val="00F85DC2"/>
    <w:rsid w:val="00F8710A"/>
    <w:rsid w:val="00F87668"/>
    <w:rsid w:val="00F90016"/>
    <w:rsid w:val="00F901F1"/>
    <w:rsid w:val="00F90FE8"/>
    <w:rsid w:val="00F91932"/>
    <w:rsid w:val="00F91A04"/>
    <w:rsid w:val="00F91C51"/>
    <w:rsid w:val="00F931A6"/>
    <w:rsid w:val="00F931BF"/>
    <w:rsid w:val="00F9390E"/>
    <w:rsid w:val="00F94011"/>
    <w:rsid w:val="00F942BB"/>
    <w:rsid w:val="00F9669F"/>
    <w:rsid w:val="00F96B9C"/>
    <w:rsid w:val="00F970C2"/>
    <w:rsid w:val="00F97731"/>
    <w:rsid w:val="00FA15EE"/>
    <w:rsid w:val="00FA28FF"/>
    <w:rsid w:val="00FA3B4F"/>
    <w:rsid w:val="00FA53E2"/>
    <w:rsid w:val="00FA595B"/>
    <w:rsid w:val="00FA6918"/>
    <w:rsid w:val="00FA79A1"/>
    <w:rsid w:val="00FA7D28"/>
    <w:rsid w:val="00FA7D2F"/>
    <w:rsid w:val="00FB09F8"/>
    <w:rsid w:val="00FB0F41"/>
    <w:rsid w:val="00FB0F5A"/>
    <w:rsid w:val="00FB0F81"/>
    <w:rsid w:val="00FB1199"/>
    <w:rsid w:val="00FB1B70"/>
    <w:rsid w:val="00FB2E6C"/>
    <w:rsid w:val="00FB3534"/>
    <w:rsid w:val="00FB397B"/>
    <w:rsid w:val="00FB61F5"/>
    <w:rsid w:val="00FB6342"/>
    <w:rsid w:val="00FB7B87"/>
    <w:rsid w:val="00FC14AD"/>
    <w:rsid w:val="00FC1897"/>
    <w:rsid w:val="00FC1B61"/>
    <w:rsid w:val="00FC1BC0"/>
    <w:rsid w:val="00FC22D3"/>
    <w:rsid w:val="00FC2B81"/>
    <w:rsid w:val="00FC3D52"/>
    <w:rsid w:val="00FC3E1D"/>
    <w:rsid w:val="00FC55BB"/>
    <w:rsid w:val="00FC5F8E"/>
    <w:rsid w:val="00FC6693"/>
    <w:rsid w:val="00FC682D"/>
    <w:rsid w:val="00FC7426"/>
    <w:rsid w:val="00FD0338"/>
    <w:rsid w:val="00FD0394"/>
    <w:rsid w:val="00FD08F8"/>
    <w:rsid w:val="00FD0C5B"/>
    <w:rsid w:val="00FD1830"/>
    <w:rsid w:val="00FD202D"/>
    <w:rsid w:val="00FD27E6"/>
    <w:rsid w:val="00FD39D8"/>
    <w:rsid w:val="00FD4335"/>
    <w:rsid w:val="00FD4EB1"/>
    <w:rsid w:val="00FD5D64"/>
    <w:rsid w:val="00FD63C7"/>
    <w:rsid w:val="00FD659C"/>
    <w:rsid w:val="00FD6C7B"/>
    <w:rsid w:val="00FD769A"/>
    <w:rsid w:val="00FD78C7"/>
    <w:rsid w:val="00FE00BB"/>
    <w:rsid w:val="00FE00E6"/>
    <w:rsid w:val="00FE01A1"/>
    <w:rsid w:val="00FE0629"/>
    <w:rsid w:val="00FE1769"/>
    <w:rsid w:val="00FE17BA"/>
    <w:rsid w:val="00FE18DE"/>
    <w:rsid w:val="00FE2744"/>
    <w:rsid w:val="00FE3BF8"/>
    <w:rsid w:val="00FE3DED"/>
    <w:rsid w:val="00FE4630"/>
    <w:rsid w:val="00FE495B"/>
    <w:rsid w:val="00FE50A9"/>
    <w:rsid w:val="00FE5C32"/>
    <w:rsid w:val="00FE5E0F"/>
    <w:rsid w:val="00FE6635"/>
    <w:rsid w:val="00FF01EC"/>
    <w:rsid w:val="00FF0C45"/>
    <w:rsid w:val="00FF0D11"/>
    <w:rsid w:val="00FF1668"/>
    <w:rsid w:val="00FF1FAB"/>
    <w:rsid w:val="00FF26F9"/>
    <w:rsid w:val="00FF2C2D"/>
    <w:rsid w:val="00FF442E"/>
    <w:rsid w:val="00FF62F0"/>
    <w:rsid w:val="00FF730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colormru v:ext="edit" colors="#bb0070"/>
    </o:shapedefaults>
    <o:shapelayout v:ext="edit">
      <o:idmap v:ext="edit" data="1"/>
      <o:rules v:ext="edit">
        <o:r id="V:Rule8" type="connector" idref="#_x0000_s1027"/>
        <o:r id="V:Rule9" type="connector" idref="#_x0000_s1046"/>
        <o:r id="V:Rule10" type="connector" idref="#_x0000_s1045"/>
        <o:r id="V:Rule11" type="connector" idref="#_x0000_s1048"/>
        <o:r id="V:Rule12" type="connector" idref="#_x0000_s1026"/>
        <o:r id="V:Rule13" type="connector" idref="#_x0000_s1059"/>
        <o:r id="V:Rule14" type="connector" idref="#_x0000_s105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MS Mincho"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72A4"/>
    <w:pPr>
      <w:tabs>
        <w:tab w:val="left" w:pos="1134"/>
      </w:tabs>
      <w:spacing w:before="120" w:after="120" w:line="300" w:lineRule="auto"/>
    </w:pPr>
    <w:rPr>
      <w:rFonts w:ascii="Arial" w:hAnsi="Arial"/>
      <w:lang w:eastAsia="en-GB"/>
    </w:rPr>
  </w:style>
  <w:style w:type="paragraph" w:styleId="Heading1">
    <w:name w:val="heading 1"/>
    <w:next w:val="Normal"/>
    <w:link w:val="Heading1Char"/>
    <w:qFormat/>
    <w:rsid w:val="0046286F"/>
    <w:pPr>
      <w:keepNext/>
      <w:pageBreakBefore/>
      <w:numPr>
        <w:numId w:val="1"/>
      </w:numPr>
      <w:spacing w:before="60" w:after="240" w:line="300" w:lineRule="auto"/>
      <w:outlineLvl w:val="0"/>
    </w:pPr>
    <w:rPr>
      <w:rFonts w:ascii="Helvetica" w:hAnsi="Helvetica" w:cs="Arial"/>
      <w:b/>
      <w:bCs/>
      <w:color w:val="98968A"/>
      <w:kern w:val="32"/>
      <w:sz w:val="44"/>
      <w:szCs w:val="44"/>
      <w:lang w:eastAsia="en-GB"/>
    </w:rPr>
  </w:style>
  <w:style w:type="paragraph" w:styleId="Heading2">
    <w:name w:val="heading 2"/>
    <w:next w:val="Normal"/>
    <w:link w:val="Heading2Char"/>
    <w:qFormat/>
    <w:rsid w:val="0046286F"/>
    <w:pPr>
      <w:keepNext/>
      <w:numPr>
        <w:ilvl w:val="1"/>
        <w:numId w:val="1"/>
      </w:numPr>
      <w:tabs>
        <w:tab w:val="clear" w:pos="3384"/>
        <w:tab w:val="num" w:pos="1134"/>
      </w:tabs>
      <w:spacing w:before="240" w:after="120" w:line="300" w:lineRule="auto"/>
      <w:ind w:left="1134"/>
      <w:outlineLvl w:val="1"/>
    </w:pPr>
    <w:rPr>
      <w:rFonts w:ascii="Helvetica" w:hAnsi="Helvetica" w:cs="Arial"/>
      <w:bCs/>
      <w:iCs/>
      <w:color w:val="282282"/>
      <w:sz w:val="32"/>
      <w:szCs w:val="32"/>
      <w:lang w:eastAsia="en-GB"/>
    </w:rPr>
  </w:style>
  <w:style w:type="paragraph" w:styleId="Heading3">
    <w:name w:val="heading 3"/>
    <w:next w:val="Normal"/>
    <w:link w:val="Heading3Char"/>
    <w:qFormat/>
    <w:rsid w:val="0046286F"/>
    <w:pPr>
      <w:keepNext/>
      <w:numPr>
        <w:ilvl w:val="2"/>
        <w:numId w:val="1"/>
      </w:numPr>
      <w:spacing w:before="180" w:after="120" w:line="300" w:lineRule="auto"/>
      <w:outlineLvl w:val="2"/>
    </w:pPr>
    <w:rPr>
      <w:rFonts w:ascii="Helvetica" w:hAnsi="Helvetica" w:cs="Arial"/>
      <w:bCs/>
      <w:color w:val="282282"/>
      <w:sz w:val="28"/>
      <w:szCs w:val="28"/>
      <w:lang w:eastAsia="en-GB"/>
    </w:rPr>
  </w:style>
  <w:style w:type="paragraph" w:styleId="Heading4">
    <w:name w:val="heading 4"/>
    <w:next w:val="Normal"/>
    <w:link w:val="Heading4Char"/>
    <w:qFormat/>
    <w:rsid w:val="0046286F"/>
    <w:pPr>
      <w:keepNext/>
      <w:numPr>
        <w:ilvl w:val="3"/>
        <w:numId w:val="1"/>
      </w:numPr>
      <w:spacing w:before="240" w:after="120" w:line="300" w:lineRule="auto"/>
      <w:outlineLvl w:val="3"/>
    </w:pPr>
    <w:rPr>
      <w:rFonts w:ascii="Helvetica" w:hAnsi="Helvetica"/>
      <w:bCs/>
      <w:color w:val="282282"/>
      <w:sz w:val="24"/>
      <w:szCs w:val="24"/>
      <w:lang w:eastAsia="en-GB"/>
    </w:rPr>
  </w:style>
  <w:style w:type="paragraph" w:styleId="Heading5">
    <w:name w:val="heading 5"/>
    <w:next w:val="Normal"/>
    <w:qFormat/>
    <w:rsid w:val="0046286F"/>
    <w:pPr>
      <w:keepNext/>
      <w:numPr>
        <w:ilvl w:val="4"/>
        <w:numId w:val="1"/>
      </w:numPr>
      <w:spacing w:before="240" w:after="60" w:line="300" w:lineRule="auto"/>
      <w:outlineLvl w:val="4"/>
    </w:pPr>
    <w:rPr>
      <w:rFonts w:ascii="Helvetica" w:hAnsi="Helvetica"/>
      <w:bCs/>
      <w:iCs/>
      <w:color w:val="282282"/>
      <w:lang w:eastAsia="en-GB"/>
    </w:rPr>
  </w:style>
  <w:style w:type="paragraph" w:styleId="Heading6">
    <w:name w:val="heading 6"/>
    <w:next w:val="Normal"/>
    <w:qFormat/>
    <w:rsid w:val="0046286F"/>
    <w:pPr>
      <w:numPr>
        <w:ilvl w:val="5"/>
        <w:numId w:val="1"/>
      </w:numPr>
      <w:spacing w:before="240" w:after="60" w:line="300" w:lineRule="auto"/>
      <w:outlineLvl w:val="5"/>
    </w:pPr>
    <w:rPr>
      <w:rFonts w:ascii="Arial" w:hAnsi="Arial"/>
      <w:bCs/>
      <w:color w:val="282282"/>
      <w:sz w:val="18"/>
      <w:szCs w:val="18"/>
      <w:lang w:eastAsia="en-GB"/>
    </w:rPr>
  </w:style>
  <w:style w:type="paragraph" w:styleId="Heading7">
    <w:name w:val="heading 7"/>
    <w:basedOn w:val="Normal"/>
    <w:next w:val="Normal"/>
    <w:qFormat/>
    <w:rsid w:val="00F9390E"/>
    <w:pPr>
      <w:numPr>
        <w:ilvl w:val="6"/>
        <w:numId w:val="1"/>
      </w:numPr>
      <w:tabs>
        <w:tab w:val="clear" w:pos="1134"/>
      </w:tabs>
      <w:spacing w:before="240" w:after="60"/>
      <w:outlineLvl w:val="6"/>
    </w:pPr>
    <w:rPr>
      <w:color w:val="003366"/>
      <w:sz w:val="24"/>
      <w:szCs w:val="24"/>
    </w:rPr>
  </w:style>
  <w:style w:type="paragraph" w:styleId="Heading8">
    <w:name w:val="heading 8"/>
    <w:basedOn w:val="Normal"/>
    <w:next w:val="Normal"/>
    <w:qFormat/>
    <w:rsid w:val="00F9390E"/>
    <w:pPr>
      <w:numPr>
        <w:ilvl w:val="7"/>
        <w:numId w:val="1"/>
      </w:numPr>
      <w:tabs>
        <w:tab w:val="clear" w:pos="1134"/>
      </w:tabs>
      <w:spacing w:before="240" w:after="60"/>
      <w:outlineLvl w:val="7"/>
    </w:pPr>
    <w:rPr>
      <w:i/>
      <w:iCs/>
      <w:color w:val="003366"/>
      <w:sz w:val="24"/>
      <w:szCs w:val="24"/>
    </w:rPr>
  </w:style>
  <w:style w:type="paragraph" w:styleId="Heading9">
    <w:name w:val="heading 9"/>
    <w:basedOn w:val="Normal"/>
    <w:next w:val="Normal"/>
    <w:qFormat/>
    <w:rsid w:val="00F9390E"/>
    <w:pPr>
      <w:numPr>
        <w:ilvl w:val="8"/>
        <w:numId w:val="1"/>
      </w:numPr>
      <w:tabs>
        <w:tab w:val="clear" w:pos="1134"/>
      </w:tabs>
      <w:spacing w:before="240" w:after="60"/>
      <w:outlineLvl w:val="8"/>
    </w:pPr>
    <w:rPr>
      <w:rFonts w:cs="Arial"/>
      <w:color w:val="0033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E3383"/>
    <w:rPr>
      <w:rFonts w:ascii="Helvetica" w:hAnsi="Helvetica" w:cs="Arial"/>
      <w:b/>
      <w:bCs/>
      <w:color w:val="98968A"/>
      <w:kern w:val="32"/>
      <w:sz w:val="44"/>
      <w:szCs w:val="44"/>
      <w:lang w:val="en-US" w:eastAsia="en-GB" w:bidi="ar-SA"/>
    </w:rPr>
  </w:style>
  <w:style w:type="character" w:customStyle="1" w:styleId="Heading2Char">
    <w:name w:val="Heading 2 Char"/>
    <w:basedOn w:val="DefaultParagraphFont"/>
    <w:link w:val="Heading2"/>
    <w:rsid w:val="00DB7D9D"/>
    <w:rPr>
      <w:rFonts w:ascii="Helvetica" w:hAnsi="Helvetica" w:cs="Arial"/>
      <w:bCs/>
      <w:iCs/>
      <w:color w:val="282282"/>
      <w:sz w:val="32"/>
      <w:szCs w:val="32"/>
      <w:lang w:val="en-US" w:eastAsia="en-GB" w:bidi="ar-SA"/>
    </w:rPr>
  </w:style>
  <w:style w:type="character" w:customStyle="1" w:styleId="Heading3Char">
    <w:name w:val="Heading 3 Char"/>
    <w:basedOn w:val="DefaultParagraphFont"/>
    <w:link w:val="Heading3"/>
    <w:rsid w:val="00937ACA"/>
    <w:rPr>
      <w:rFonts w:ascii="Helvetica" w:hAnsi="Helvetica" w:cs="Arial"/>
      <w:bCs/>
      <w:color w:val="282282"/>
      <w:sz w:val="28"/>
      <w:szCs w:val="28"/>
      <w:lang w:val="en-US" w:eastAsia="en-GB" w:bidi="ar-SA"/>
    </w:rPr>
  </w:style>
  <w:style w:type="character" w:customStyle="1" w:styleId="Heading4Char">
    <w:name w:val="Heading 4 Char"/>
    <w:basedOn w:val="DefaultParagraphFont"/>
    <w:link w:val="Heading4"/>
    <w:rsid w:val="00CD1B45"/>
    <w:rPr>
      <w:rFonts w:ascii="Helvetica" w:hAnsi="Helvetica"/>
      <w:bCs/>
      <w:color w:val="282282"/>
      <w:sz w:val="24"/>
      <w:szCs w:val="24"/>
      <w:lang w:val="en-US" w:eastAsia="en-GB" w:bidi="ar-SA"/>
    </w:rPr>
  </w:style>
  <w:style w:type="paragraph" w:customStyle="1" w:styleId="BlankFooter">
    <w:name w:val="Blank Footer"/>
    <w:semiHidden/>
    <w:rsid w:val="00F9390E"/>
    <w:pPr>
      <w:spacing w:before="60" w:after="60" w:line="300" w:lineRule="auto"/>
    </w:pPr>
    <w:rPr>
      <w:rFonts w:ascii="Helvetica" w:hAnsi="Helvetica"/>
      <w:lang w:val="en-GB" w:eastAsia="en-GB"/>
    </w:rPr>
  </w:style>
  <w:style w:type="paragraph" w:customStyle="1" w:styleId="BlankHeader">
    <w:name w:val="Blank Header"/>
    <w:semiHidden/>
    <w:rsid w:val="00F9390E"/>
    <w:pPr>
      <w:spacing w:before="60" w:after="60" w:line="300" w:lineRule="auto"/>
    </w:pPr>
    <w:rPr>
      <w:rFonts w:ascii="Helvetica" w:hAnsi="Helvetica"/>
      <w:szCs w:val="24"/>
      <w:lang w:val="en-GB" w:eastAsia="en-GB"/>
    </w:rPr>
  </w:style>
  <w:style w:type="paragraph" w:customStyle="1" w:styleId="CompanyAddress">
    <w:name w:val="Company Address"/>
    <w:semiHidden/>
    <w:rsid w:val="00C20E50"/>
    <w:pPr>
      <w:spacing w:before="120" w:after="900" w:line="480" w:lineRule="auto"/>
      <w:ind w:left="567" w:right="567"/>
      <w:contextualSpacing/>
      <w:jc w:val="center"/>
    </w:pPr>
    <w:rPr>
      <w:rFonts w:ascii="Arial" w:hAnsi="Arial" w:cs="Tahoma"/>
      <w:i/>
      <w:sz w:val="16"/>
      <w:szCs w:val="16"/>
      <w:lang w:val="en-GB" w:eastAsia="en-GB"/>
    </w:rPr>
  </w:style>
  <w:style w:type="paragraph" w:customStyle="1" w:styleId="Disclaimer">
    <w:name w:val="Disclaimer"/>
    <w:rsid w:val="00C20E50"/>
    <w:pPr>
      <w:spacing w:before="60" w:after="60" w:line="300" w:lineRule="auto"/>
      <w:ind w:left="567" w:right="1134"/>
    </w:pPr>
    <w:rPr>
      <w:rFonts w:ascii="Arial" w:hAnsi="Arial"/>
      <w:sz w:val="16"/>
      <w:lang w:eastAsia="en-GB"/>
    </w:rPr>
  </w:style>
  <w:style w:type="character" w:customStyle="1" w:styleId="Bold">
    <w:name w:val="Bold"/>
    <w:rsid w:val="00F9390E"/>
    <w:rPr>
      <w:b/>
    </w:rPr>
  </w:style>
  <w:style w:type="paragraph" w:customStyle="1" w:styleId="Code">
    <w:name w:val="Code"/>
    <w:basedOn w:val="Normal"/>
    <w:rsid w:val="0046286F"/>
    <w:rPr>
      <w:rFonts w:ascii="Courier New" w:hAnsi="Courier New"/>
      <w:shadow/>
      <w:sz w:val="16"/>
      <w:szCs w:val="16"/>
    </w:rPr>
  </w:style>
  <w:style w:type="paragraph" w:customStyle="1" w:styleId="VersionNumber">
    <w:name w:val="Version Number"/>
    <w:semiHidden/>
    <w:rsid w:val="00F9390E"/>
    <w:pPr>
      <w:spacing w:before="160" w:after="60"/>
      <w:jc w:val="right"/>
    </w:pPr>
    <w:rPr>
      <w:rFonts w:ascii="Helvetica" w:hAnsi="Helvetica"/>
      <w:color w:val="003366"/>
      <w:szCs w:val="24"/>
      <w:lang w:val="en-GB" w:eastAsia="en-GB"/>
    </w:rPr>
  </w:style>
  <w:style w:type="paragraph" w:customStyle="1" w:styleId="DocumentSubtitle">
    <w:name w:val="Document Subtitle"/>
    <w:rsid w:val="00A24859"/>
    <w:pPr>
      <w:spacing w:before="120" w:after="120"/>
      <w:jc w:val="right"/>
    </w:pPr>
    <w:rPr>
      <w:rFonts w:ascii="Helvetica" w:hAnsi="Helvetica"/>
      <w:b/>
      <w:color w:val="282282"/>
      <w:sz w:val="36"/>
      <w:szCs w:val="24"/>
      <w:lang w:eastAsia="en-GB"/>
    </w:rPr>
  </w:style>
  <w:style w:type="paragraph" w:customStyle="1" w:styleId="DocumentTitle">
    <w:name w:val="Document Title"/>
    <w:next w:val="Normal"/>
    <w:rsid w:val="00D50069"/>
    <w:pPr>
      <w:spacing w:before="600" w:line="216" w:lineRule="auto"/>
      <w:jc w:val="right"/>
    </w:pPr>
    <w:rPr>
      <w:rFonts w:ascii="Helvetica" w:hAnsi="Helvetica"/>
      <w:b/>
      <w:color w:val="AD052E"/>
      <w:spacing w:val="-20"/>
      <w:kern w:val="48"/>
      <w:sz w:val="96"/>
      <w:szCs w:val="48"/>
      <w:lang w:eastAsia="en-GB"/>
    </w:rPr>
  </w:style>
  <w:style w:type="character" w:customStyle="1" w:styleId="NoteChar">
    <w:name w:val="Note Char"/>
    <w:basedOn w:val="DefaultParagraphFont"/>
    <w:link w:val="Note"/>
    <w:rsid w:val="00B61CF4"/>
    <w:rPr>
      <w:rFonts w:ascii="Arial" w:hAnsi="Arial"/>
      <w:shd w:val="clear" w:color="auto" w:fill="E0E0E0"/>
      <w:lang w:eastAsia="en-GB"/>
    </w:rPr>
  </w:style>
  <w:style w:type="paragraph" w:customStyle="1" w:styleId="Note">
    <w:name w:val="Note"/>
    <w:basedOn w:val="Normal"/>
    <w:next w:val="Normal"/>
    <w:link w:val="NoteChar"/>
    <w:rsid w:val="00B61CF4"/>
    <w:pPr>
      <w:pBdr>
        <w:top w:val="single" w:sz="4" w:space="2" w:color="auto"/>
        <w:bottom w:val="single" w:sz="4" w:space="2" w:color="auto"/>
      </w:pBdr>
      <w:shd w:val="clear" w:color="auto" w:fill="E0E0E0"/>
      <w:tabs>
        <w:tab w:val="num" w:pos="720"/>
      </w:tabs>
      <w:spacing w:before="240" w:after="240"/>
      <w:ind w:left="720" w:hanging="720"/>
    </w:pPr>
  </w:style>
  <w:style w:type="paragraph" w:styleId="Footer">
    <w:name w:val="footer"/>
    <w:link w:val="FooterChar"/>
    <w:uiPriority w:val="99"/>
    <w:rsid w:val="0046286F"/>
    <w:pPr>
      <w:pBdr>
        <w:top w:val="single" w:sz="4" w:space="1" w:color="003366"/>
      </w:pBdr>
      <w:tabs>
        <w:tab w:val="right" w:pos="9072"/>
      </w:tabs>
      <w:spacing w:before="180" w:after="60" w:line="300" w:lineRule="auto"/>
    </w:pPr>
    <w:rPr>
      <w:rFonts w:ascii="Helvetica" w:hAnsi="Helvetica"/>
      <w:color w:val="282282"/>
      <w:sz w:val="16"/>
      <w:szCs w:val="16"/>
      <w:lang w:eastAsia="en-GB"/>
    </w:rPr>
  </w:style>
  <w:style w:type="paragraph" w:styleId="FootnoteText">
    <w:name w:val="footnote text"/>
    <w:basedOn w:val="Normal"/>
    <w:semiHidden/>
    <w:rsid w:val="00F9390E"/>
    <w:pPr>
      <w:tabs>
        <w:tab w:val="clear" w:pos="1134"/>
      </w:tabs>
      <w:spacing w:line="240" w:lineRule="auto"/>
      <w:ind w:left="113" w:hanging="113"/>
      <w:jc w:val="both"/>
    </w:pPr>
    <w:rPr>
      <w:rFonts w:eastAsia="Times New Roman"/>
      <w:sz w:val="16"/>
      <w:lang w:eastAsia="en-US"/>
    </w:rPr>
  </w:style>
  <w:style w:type="paragraph" w:customStyle="1" w:styleId="FPProductLogo">
    <w:name w:val="FP Product Logo"/>
    <w:semiHidden/>
    <w:rsid w:val="00F9390E"/>
    <w:pPr>
      <w:spacing w:before="100"/>
      <w:jc w:val="right"/>
    </w:pPr>
    <w:rPr>
      <w:rFonts w:ascii="Helvetica" w:hAnsi="Helvetica"/>
      <w:sz w:val="24"/>
      <w:szCs w:val="24"/>
      <w:lang w:val="en-GB" w:eastAsia="en-GB"/>
    </w:rPr>
  </w:style>
  <w:style w:type="paragraph" w:customStyle="1" w:styleId="FPProductPicture">
    <w:name w:val="FP Product Picture"/>
    <w:next w:val="FPProductLogo"/>
    <w:semiHidden/>
    <w:rsid w:val="00F9390E"/>
    <w:pPr>
      <w:jc w:val="right"/>
    </w:pPr>
    <w:rPr>
      <w:rFonts w:ascii="Helvetica" w:hAnsi="Helvetica"/>
      <w:sz w:val="24"/>
      <w:szCs w:val="24"/>
      <w:lang w:val="en-GB" w:eastAsia="en-GB"/>
    </w:rPr>
  </w:style>
  <w:style w:type="paragraph" w:styleId="Header">
    <w:name w:val="header"/>
    <w:aliases w:val="Header style"/>
    <w:link w:val="HeaderChar"/>
    <w:uiPriority w:val="99"/>
    <w:rsid w:val="00CD6E26"/>
    <w:pPr>
      <w:pBdr>
        <w:bottom w:val="single" w:sz="4" w:space="1" w:color="003366"/>
      </w:pBdr>
      <w:tabs>
        <w:tab w:val="right" w:pos="9072"/>
      </w:tabs>
      <w:spacing w:before="60" w:after="180" w:line="300" w:lineRule="auto"/>
    </w:pPr>
    <w:rPr>
      <w:rFonts w:ascii="Helvetica" w:hAnsi="Helvetica"/>
      <w:color w:val="282282"/>
      <w:lang w:eastAsia="en-GB"/>
    </w:rPr>
  </w:style>
  <w:style w:type="character" w:styleId="Hyperlink">
    <w:name w:val="Hyperlink"/>
    <w:basedOn w:val="DefaultParagraphFont"/>
    <w:uiPriority w:val="99"/>
    <w:rsid w:val="00F9390E"/>
    <w:rPr>
      <w:color w:val="0000FF"/>
      <w:u w:val="single"/>
    </w:rPr>
  </w:style>
  <w:style w:type="paragraph" w:styleId="Index1">
    <w:name w:val="index 1"/>
    <w:basedOn w:val="Normal"/>
    <w:next w:val="Normal"/>
    <w:autoRedefine/>
    <w:semiHidden/>
    <w:rsid w:val="00F9390E"/>
    <w:pPr>
      <w:tabs>
        <w:tab w:val="clear" w:pos="1134"/>
      </w:tabs>
      <w:ind w:left="200" w:hanging="200"/>
    </w:pPr>
  </w:style>
  <w:style w:type="character" w:customStyle="1" w:styleId="Italic">
    <w:name w:val="Italic"/>
    <w:rsid w:val="00F9390E"/>
    <w:rPr>
      <w:i/>
    </w:rPr>
  </w:style>
  <w:style w:type="paragraph" w:customStyle="1" w:styleId="NumberedList">
    <w:name w:val="Numbered List"/>
    <w:rsid w:val="0046286F"/>
    <w:pPr>
      <w:tabs>
        <w:tab w:val="left" w:pos="1134"/>
      </w:tabs>
      <w:spacing w:before="120" w:after="120" w:line="300" w:lineRule="auto"/>
      <w:ind w:left="1134" w:hanging="567"/>
    </w:pPr>
    <w:rPr>
      <w:rFonts w:ascii="Helvetica" w:hAnsi="Helvetica"/>
      <w:lang w:eastAsia="en-GB"/>
    </w:rPr>
  </w:style>
  <w:style w:type="paragraph" w:customStyle="1" w:styleId="Appendix">
    <w:name w:val="Appendix"/>
    <w:next w:val="Normal"/>
    <w:semiHidden/>
    <w:rsid w:val="00F9390E"/>
    <w:pPr>
      <w:keepNext/>
      <w:pageBreakBefore/>
      <w:tabs>
        <w:tab w:val="left" w:pos="1134"/>
      </w:tabs>
      <w:spacing w:before="60" w:after="240" w:line="300" w:lineRule="auto"/>
      <w:ind w:left="1134" w:hanging="1134"/>
    </w:pPr>
    <w:rPr>
      <w:rFonts w:ascii="Helvetica" w:hAnsi="Helvetica" w:cs="Arial"/>
      <w:b/>
      <w:bCs/>
      <w:color w:val="98968A"/>
      <w:kern w:val="32"/>
      <w:sz w:val="48"/>
      <w:szCs w:val="48"/>
      <w:lang w:val="en-GB" w:eastAsia="en-GB"/>
    </w:rPr>
  </w:style>
  <w:style w:type="paragraph" w:customStyle="1" w:styleId="TableText">
    <w:name w:val="TableText"/>
    <w:basedOn w:val="Normal"/>
    <w:rsid w:val="0046286F"/>
    <w:pPr>
      <w:tabs>
        <w:tab w:val="clear" w:pos="1134"/>
      </w:tabs>
      <w:spacing w:before="40" w:after="40" w:line="240" w:lineRule="auto"/>
    </w:pPr>
    <w:rPr>
      <w:rFonts w:eastAsia="Times New Roman"/>
      <w:sz w:val="18"/>
      <w:szCs w:val="24"/>
      <w:lang w:eastAsia="en-US"/>
    </w:rPr>
  </w:style>
  <w:style w:type="paragraph" w:styleId="TOC1">
    <w:name w:val="toc 1"/>
    <w:next w:val="Normal"/>
    <w:uiPriority w:val="39"/>
    <w:rsid w:val="0075724B"/>
    <w:pPr>
      <w:spacing w:before="360" w:line="300" w:lineRule="auto"/>
    </w:pPr>
    <w:rPr>
      <w:rFonts w:asciiTheme="majorHAnsi" w:hAnsiTheme="majorHAnsi"/>
      <w:b/>
      <w:bCs/>
      <w:caps/>
      <w:sz w:val="24"/>
      <w:szCs w:val="24"/>
      <w:lang w:eastAsia="en-GB"/>
    </w:rPr>
  </w:style>
  <w:style w:type="paragraph" w:styleId="TOC2">
    <w:name w:val="toc 2"/>
    <w:next w:val="Normal"/>
    <w:semiHidden/>
    <w:rsid w:val="008C77F6"/>
    <w:pPr>
      <w:spacing w:before="240" w:line="300" w:lineRule="auto"/>
    </w:pPr>
    <w:rPr>
      <w:rFonts w:asciiTheme="minorHAnsi" w:hAnsiTheme="minorHAnsi" w:cstheme="minorHAnsi"/>
      <w:b/>
      <w:bCs/>
      <w:lang w:eastAsia="en-GB"/>
    </w:rPr>
  </w:style>
  <w:style w:type="paragraph" w:styleId="TOC3">
    <w:name w:val="toc 3"/>
    <w:basedOn w:val="Normal"/>
    <w:next w:val="Normal"/>
    <w:semiHidden/>
    <w:rsid w:val="008C77F6"/>
    <w:pPr>
      <w:tabs>
        <w:tab w:val="clear" w:pos="1134"/>
      </w:tabs>
      <w:spacing w:before="0" w:after="0"/>
      <w:ind w:left="200"/>
    </w:pPr>
    <w:rPr>
      <w:rFonts w:asciiTheme="minorHAnsi" w:hAnsiTheme="minorHAnsi" w:cstheme="minorHAnsi"/>
    </w:rPr>
  </w:style>
  <w:style w:type="paragraph" w:customStyle="1" w:styleId="TOCHeader">
    <w:name w:val="TOC Header"/>
    <w:rsid w:val="00F9390E"/>
    <w:pPr>
      <w:keepNext/>
      <w:spacing w:before="60" w:after="240"/>
    </w:pPr>
    <w:rPr>
      <w:rFonts w:ascii="Helvetica" w:hAnsi="Helvetica"/>
      <w:b/>
      <w:color w:val="98968A"/>
      <w:kern w:val="48"/>
      <w:sz w:val="48"/>
      <w:szCs w:val="48"/>
      <w:lang w:val="en-GB" w:eastAsia="en-GB"/>
    </w:rPr>
  </w:style>
  <w:style w:type="paragraph" w:customStyle="1" w:styleId="Comments">
    <w:name w:val="Comments"/>
    <w:rsid w:val="009960DB"/>
    <w:pPr>
      <w:pBdr>
        <w:top w:val="single" w:sz="4" w:space="1" w:color="282282"/>
        <w:left w:val="single" w:sz="4" w:space="4" w:color="282282"/>
        <w:bottom w:val="single" w:sz="4" w:space="1" w:color="282282"/>
        <w:right w:val="single" w:sz="4" w:space="4" w:color="282282"/>
      </w:pBdr>
      <w:shd w:val="clear" w:color="auto" w:fill="EAEAEA"/>
      <w:spacing w:before="120" w:after="120" w:line="300" w:lineRule="auto"/>
      <w:ind w:left="113"/>
    </w:pPr>
    <w:rPr>
      <w:rFonts w:ascii="Helvetica" w:hAnsi="Helvetica"/>
      <w:color w:val="282282"/>
      <w:lang w:eastAsia="en-GB"/>
    </w:rPr>
  </w:style>
  <w:style w:type="character" w:customStyle="1" w:styleId="Style18ptCustomColor">
    <w:name w:val="Style 18 pt Custom Color"/>
    <w:basedOn w:val="DefaultParagraphFont"/>
    <w:rsid w:val="0046286F"/>
    <w:rPr>
      <w:color w:val="282282"/>
      <w:sz w:val="36"/>
      <w:lang w:val="en-US"/>
    </w:rPr>
  </w:style>
  <w:style w:type="paragraph" w:customStyle="1" w:styleId="DocumentVersion">
    <w:name w:val="Document Version"/>
    <w:basedOn w:val="VersionNumber"/>
    <w:semiHidden/>
    <w:rsid w:val="0046286F"/>
    <w:rPr>
      <w:color w:val="AD052E"/>
      <w:szCs w:val="20"/>
      <w:lang w:val="en-US"/>
    </w:rPr>
  </w:style>
  <w:style w:type="paragraph" w:styleId="BodyText">
    <w:name w:val="Body Text"/>
    <w:aliases w:val="Bullet"/>
    <w:basedOn w:val="Normal"/>
    <w:rsid w:val="00F9390E"/>
    <w:pPr>
      <w:numPr>
        <w:numId w:val="4"/>
      </w:numPr>
    </w:pPr>
  </w:style>
  <w:style w:type="paragraph" w:customStyle="1" w:styleId="ReviewGate">
    <w:name w:val="Review Gate"/>
    <w:rsid w:val="00770AE3"/>
    <w:pPr>
      <w:tabs>
        <w:tab w:val="right" w:pos="5580"/>
      </w:tabs>
      <w:adjustRightInd w:val="0"/>
      <w:spacing w:before="100" w:beforeAutospacing="1" w:after="240"/>
      <w:jc w:val="center"/>
    </w:pPr>
    <w:rPr>
      <w:rFonts w:ascii="Helvetica" w:hAnsi="Helvetica" w:cs="Arial"/>
      <w:b/>
      <w:bCs/>
      <w:color w:val="98968A"/>
      <w:kern w:val="32"/>
      <w:sz w:val="56"/>
      <w:szCs w:val="44"/>
      <w:lang w:eastAsia="en-GB"/>
    </w:rPr>
  </w:style>
  <w:style w:type="paragraph" w:customStyle="1" w:styleId="TableHeading">
    <w:name w:val="Table Heading"/>
    <w:rsid w:val="007E4356"/>
    <w:pPr>
      <w:spacing w:before="60" w:after="60"/>
    </w:pPr>
    <w:rPr>
      <w:rFonts w:ascii="Helvetica" w:hAnsi="Helvetica" w:cs="Arial"/>
      <w:b/>
      <w:bCs/>
      <w:color w:val="282282"/>
      <w:kern w:val="32"/>
      <w:sz w:val="22"/>
      <w:szCs w:val="28"/>
      <w:lang w:eastAsia="en-GB"/>
    </w:rPr>
  </w:style>
  <w:style w:type="paragraph" w:customStyle="1" w:styleId="BalloonText1">
    <w:name w:val="Balloon Text1"/>
    <w:basedOn w:val="Normal"/>
    <w:semiHidden/>
    <w:rsid w:val="00F9390E"/>
    <w:rPr>
      <w:rFonts w:ascii="Tahoma" w:hAnsi="Tahoma" w:cs="Tahoma"/>
      <w:sz w:val="16"/>
      <w:szCs w:val="16"/>
    </w:rPr>
  </w:style>
  <w:style w:type="paragraph" w:styleId="Caption">
    <w:name w:val="caption"/>
    <w:basedOn w:val="Normal"/>
    <w:next w:val="Normal"/>
    <w:qFormat/>
    <w:rsid w:val="00095ADD"/>
    <w:pPr>
      <w:jc w:val="center"/>
    </w:pPr>
    <w:rPr>
      <w:bCs/>
      <w:i/>
    </w:rPr>
  </w:style>
  <w:style w:type="paragraph" w:styleId="HTMLPreformatted">
    <w:name w:val="HTML Preformatted"/>
    <w:basedOn w:val="Normal"/>
    <w:rsid w:val="00F9390E"/>
    <w:pPr>
      <w:tabs>
        <w:tab w:val="clear" w:pos="113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Arial Unicode MS" w:eastAsia="Courier New" w:hAnsi="Arial Unicode MS" w:cs="Courier New"/>
      <w:lang w:eastAsia="en-US"/>
    </w:rPr>
  </w:style>
  <w:style w:type="character" w:styleId="HTMLCode">
    <w:name w:val="HTML Code"/>
    <w:basedOn w:val="DefaultParagraphFont"/>
    <w:rsid w:val="00F9390E"/>
    <w:rPr>
      <w:rFonts w:ascii="Arial Unicode MS" w:eastAsia="Courier New" w:hAnsi="Arial Unicode MS" w:cs="Courier New"/>
      <w:sz w:val="20"/>
      <w:szCs w:val="20"/>
    </w:rPr>
  </w:style>
  <w:style w:type="paragraph" w:styleId="BalloonText">
    <w:name w:val="Balloon Text"/>
    <w:basedOn w:val="Normal"/>
    <w:semiHidden/>
    <w:rsid w:val="00F9390E"/>
    <w:rPr>
      <w:rFonts w:ascii="Tahoma" w:hAnsi="Tahoma" w:cs="Tahoma"/>
      <w:sz w:val="16"/>
      <w:szCs w:val="16"/>
    </w:rPr>
  </w:style>
  <w:style w:type="paragraph" w:styleId="TableofFigures">
    <w:name w:val="table of figures"/>
    <w:basedOn w:val="Normal"/>
    <w:next w:val="Normal"/>
    <w:semiHidden/>
    <w:rsid w:val="00F9390E"/>
    <w:pPr>
      <w:tabs>
        <w:tab w:val="clear" w:pos="1134"/>
      </w:tabs>
      <w:spacing w:before="0" w:after="0"/>
    </w:pPr>
    <w:rPr>
      <w:rFonts w:ascii="Times New Roman" w:hAnsi="Times New Roman"/>
      <w:i/>
      <w:iCs/>
    </w:rPr>
  </w:style>
  <w:style w:type="character" w:styleId="CommentReference">
    <w:name w:val="annotation reference"/>
    <w:basedOn w:val="DefaultParagraphFont"/>
    <w:semiHidden/>
    <w:rsid w:val="00F9390E"/>
    <w:rPr>
      <w:sz w:val="16"/>
      <w:szCs w:val="16"/>
    </w:rPr>
  </w:style>
  <w:style w:type="paragraph" w:styleId="CommentText">
    <w:name w:val="annotation text"/>
    <w:basedOn w:val="Normal"/>
    <w:semiHidden/>
    <w:rsid w:val="00F9390E"/>
  </w:style>
  <w:style w:type="paragraph" w:styleId="CommentSubject">
    <w:name w:val="annotation subject"/>
    <w:basedOn w:val="CommentText"/>
    <w:next w:val="CommentText"/>
    <w:semiHidden/>
    <w:rsid w:val="00F9390E"/>
    <w:rPr>
      <w:b/>
      <w:bCs/>
    </w:rPr>
  </w:style>
  <w:style w:type="character" w:customStyle="1" w:styleId="HTMLCode1">
    <w:name w:val="HTML Code1"/>
    <w:basedOn w:val="DefaultParagraphFont"/>
    <w:rsid w:val="00F9390E"/>
    <w:rPr>
      <w:rFonts w:ascii="Courier New" w:eastAsia="MS Mincho" w:hAnsi="Courier New" w:cs="Courier New"/>
      <w:color w:val="333333"/>
      <w:sz w:val="18"/>
      <w:szCs w:val="18"/>
    </w:rPr>
  </w:style>
  <w:style w:type="paragraph" w:styleId="TOC4">
    <w:name w:val="toc 4"/>
    <w:basedOn w:val="Normal"/>
    <w:next w:val="Normal"/>
    <w:autoRedefine/>
    <w:semiHidden/>
    <w:rsid w:val="004C5402"/>
    <w:pPr>
      <w:tabs>
        <w:tab w:val="clear" w:pos="1134"/>
      </w:tabs>
      <w:spacing w:before="0" w:after="0"/>
      <w:ind w:left="400"/>
    </w:pPr>
    <w:rPr>
      <w:rFonts w:asciiTheme="minorHAnsi" w:hAnsiTheme="minorHAnsi" w:cstheme="minorHAnsi"/>
    </w:rPr>
  </w:style>
  <w:style w:type="paragraph" w:styleId="TOC5">
    <w:name w:val="toc 5"/>
    <w:basedOn w:val="Normal"/>
    <w:next w:val="Normal"/>
    <w:autoRedefine/>
    <w:semiHidden/>
    <w:rsid w:val="00F9390E"/>
    <w:pPr>
      <w:tabs>
        <w:tab w:val="clear" w:pos="1134"/>
      </w:tabs>
      <w:spacing w:before="0" w:after="0"/>
      <w:ind w:left="600"/>
    </w:pPr>
    <w:rPr>
      <w:rFonts w:asciiTheme="minorHAnsi" w:hAnsiTheme="minorHAnsi" w:cstheme="minorHAnsi"/>
    </w:rPr>
  </w:style>
  <w:style w:type="paragraph" w:styleId="TOC6">
    <w:name w:val="toc 6"/>
    <w:basedOn w:val="Normal"/>
    <w:next w:val="Normal"/>
    <w:autoRedefine/>
    <w:semiHidden/>
    <w:rsid w:val="00F9390E"/>
    <w:pPr>
      <w:tabs>
        <w:tab w:val="clear" w:pos="1134"/>
      </w:tabs>
      <w:spacing w:before="0" w:after="0"/>
      <w:ind w:left="800"/>
    </w:pPr>
    <w:rPr>
      <w:rFonts w:asciiTheme="minorHAnsi" w:hAnsiTheme="minorHAnsi" w:cstheme="minorHAnsi"/>
    </w:rPr>
  </w:style>
  <w:style w:type="paragraph" w:styleId="TOC7">
    <w:name w:val="toc 7"/>
    <w:basedOn w:val="Normal"/>
    <w:next w:val="Normal"/>
    <w:autoRedefine/>
    <w:semiHidden/>
    <w:rsid w:val="00F9390E"/>
    <w:pPr>
      <w:tabs>
        <w:tab w:val="clear" w:pos="1134"/>
      </w:tabs>
      <w:spacing w:before="0" w:after="0"/>
      <w:ind w:left="1000"/>
    </w:pPr>
    <w:rPr>
      <w:rFonts w:asciiTheme="minorHAnsi" w:hAnsiTheme="minorHAnsi" w:cstheme="minorHAnsi"/>
    </w:rPr>
  </w:style>
  <w:style w:type="paragraph" w:styleId="TOC8">
    <w:name w:val="toc 8"/>
    <w:basedOn w:val="Normal"/>
    <w:next w:val="Normal"/>
    <w:autoRedefine/>
    <w:semiHidden/>
    <w:rsid w:val="00F9390E"/>
    <w:pPr>
      <w:tabs>
        <w:tab w:val="clear" w:pos="1134"/>
      </w:tabs>
      <w:spacing w:before="0" w:after="0"/>
      <w:ind w:left="1200"/>
    </w:pPr>
    <w:rPr>
      <w:rFonts w:asciiTheme="minorHAnsi" w:hAnsiTheme="minorHAnsi" w:cstheme="minorHAnsi"/>
    </w:rPr>
  </w:style>
  <w:style w:type="paragraph" w:styleId="TOC9">
    <w:name w:val="toc 9"/>
    <w:basedOn w:val="Normal"/>
    <w:next w:val="Normal"/>
    <w:autoRedefine/>
    <w:semiHidden/>
    <w:rsid w:val="00F9390E"/>
    <w:pPr>
      <w:tabs>
        <w:tab w:val="clear" w:pos="1134"/>
      </w:tabs>
      <w:spacing w:before="0" w:after="0"/>
      <w:ind w:left="1400"/>
    </w:pPr>
    <w:rPr>
      <w:rFonts w:asciiTheme="minorHAnsi" w:hAnsiTheme="minorHAnsi" w:cstheme="minorHAnsi"/>
    </w:rPr>
  </w:style>
  <w:style w:type="character" w:styleId="FootnoteReference">
    <w:name w:val="footnote reference"/>
    <w:basedOn w:val="DefaultParagraphFont"/>
    <w:semiHidden/>
    <w:rsid w:val="001962B1"/>
    <w:rPr>
      <w:vertAlign w:val="superscript"/>
    </w:rPr>
  </w:style>
  <w:style w:type="table" w:styleId="TableGrid">
    <w:name w:val="Table Grid"/>
    <w:basedOn w:val="TableNormal"/>
    <w:rsid w:val="00380BC5"/>
    <w:pPr>
      <w:tabs>
        <w:tab w:val="left" w:pos="1134"/>
      </w:tabs>
      <w:spacing w:before="120" w:after="120" w:line="30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B">
    <w:name w:val="Heading B"/>
    <w:basedOn w:val="Heading2"/>
    <w:rsid w:val="00931723"/>
    <w:pPr>
      <w:pBdr>
        <w:top w:val="single" w:sz="6" w:space="1" w:color="auto"/>
      </w:pBdr>
      <w:tabs>
        <w:tab w:val="num" w:pos="504"/>
      </w:tabs>
      <w:overflowPunct w:val="0"/>
      <w:autoSpaceDE w:val="0"/>
      <w:autoSpaceDN w:val="0"/>
      <w:adjustRightInd w:val="0"/>
      <w:spacing w:before="425" w:after="113" w:line="240" w:lineRule="auto"/>
      <w:ind w:left="144"/>
      <w:textAlignment w:val="baseline"/>
      <w:outlineLvl w:val="9"/>
    </w:pPr>
    <w:rPr>
      <w:rFonts w:ascii="Arial" w:eastAsia="Times New Roman" w:hAnsi="Arial" w:cs="Times New Roman"/>
      <w:b/>
      <w:bCs w:val="0"/>
      <w:iCs w:val="0"/>
      <w:color w:val="000080"/>
      <w:szCs w:val="20"/>
      <w:lang w:eastAsia="en-US"/>
    </w:rPr>
  </w:style>
  <w:style w:type="paragraph" w:customStyle="1" w:styleId="Table-Text">
    <w:name w:val="Table - Text"/>
    <w:basedOn w:val="Normal"/>
    <w:autoRedefine/>
    <w:rsid w:val="00E02719"/>
    <w:pPr>
      <w:tabs>
        <w:tab w:val="clear" w:pos="1134"/>
      </w:tabs>
      <w:suppressAutoHyphens/>
      <w:spacing w:before="60" w:after="60" w:line="240" w:lineRule="auto"/>
    </w:pPr>
    <w:rPr>
      <w:rFonts w:eastAsia="Times New Roman"/>
      <w:lang w:eastAsia="en-US"/>
    </w:rPr>
  </w:style>
  <w:style w:type="paragraph" w:customStyle="1" w:styleId="StyleHeadingALeft0Hanging045">
    <w:name w:val="Style Heading A + Left:  0&quot; Hanging:  0.45&quot;"/>
    <w:basedOn w:val="Normal"/>
    <w:next w:val="BodyText"/>
    <w:rsid w:val="00931723"/>
    <w:pPr>
      <w:keepNext/>
      <w:keepLines/>
      <w:pageBreakBefore/>
      <w:pBdr>
        <w:top w:val="single" w:sz="18" w:space="1" w:color="auto"/>
      </w:pBdr>
      <w:tabs>
        <w:tab w:val="clear" w:pos="1134"/>
        <w:tab w:val="num" w:pos="504"/>
      </w:tabs>
      <w:overflowPunct w:val="0"/>
      <w:autoSpaceDE w:val="0"/>
      <w:autoSpaceDN w:val="0"/>
      <w:adjustRightInd w:val="0"/>
      <w:spacing w:before="142" w:after="113" w:line="240" w:lineRule="auto"/>
      <w:ind w:left="652" w:hanging="652"/>
      <w:textAlignment w:val="baseline"/>
    </w:pPr>
    <w:rPr>
      <w:rFonts w:eastAsia="Times New Roman"/>
      <w:b/>
      <w:bCs/>
      <w:color w:val="808080"/>
      <w:kern w:val="28"/>
      <w:sz w:val="44"/>
      <w:lang w:eastAsia="en-US"/>
    </w:rPr>
  </w:style>
  <w:style w:type="paragraph" w:customStyle="1" w:styleId="StyleHeadingBFirstline0">
    <w:name w:val="Style Heading B + First line:  0&quot;"/>
    <w:basedOn w:val="HeadingB"/>
    <w:rsid w:val="00FF1FAB"/>
    <w:pPr>
      <w:spacing w:before="480" w:after="120"/>
      <w:ind w:left="0" w:firstLine="0"/>
    </w:pPr>
    <w:rPr>
      <w:bCs/>
    </w:rPr>
  </w:style>
  <w:style w:type="paragraph" w:customStyle="1" w:styleId="Instructions">
    <w:name w:val="Instructions"/>
    <w:rsid w:val="00AA0434"/>
    <w:pPr>
      <w:spacing w:before="120" w:after="120"/>
      <w:ind w:left="288"/>
    </w:pPr>
    <w:rPr>
      <w:rFonts w:ascii="Arial" w:hAnsi="Arial"/>
      <w:i/>
      <w:color w:val="333399"/>
      <w:lang w:eastAsia="en-GB"/>
    </w:rPr>
  </w:style>
  <w:style w:type="paragraph" w:customStyle="1" w:styleId="TableText0">
    <w:name w:val="Table Text"/>
    <w:basedOn w:val="Normal"/>
    <w:rsid w:val="001A4ED3"/>
    <w:pPr>
      <w:tabs>
        <w:tab w:val="clear" w:pos="1134"/>
      </w:tabs>
      <w:spacing w:before="0" w:after="0" w:line="220" w:lineRule="exact"/>
    </w:pPr>
    <w:rPr>
      <w:rFonts w:eastAsia="Times New Roman"/>
      <w:sz w:val="18"/>
      <w:szCs w:val="24"/>
      <w:lang w:eastAsia="en-US"/>
    </w:rPr>
  </w:style>
  <w:style w:type="paragraph" w:customStyle="1" w:styleId="Textnumsontitlepage">
    <w:name w:val="Text&amp;nums on title page"/>
    <w:rsid w:val="00937ACA"/>
    <w:pPr>
      <w:spacing w:line="240" w:lineRule="atLeast"/>
    </w:pPr>
    <w:rPr>
      <w:rFonts w:ascii="Arial" w:eastAsia="Times New Roman" w:hAnsi="Arial"/>
      <w:caps/>
      <w:kern w:val="20"/>
    </w:rPr>
  </w:style>
  <w:style w:type="paragraph" w:customStyle="1" w:styleId="Textnumsoncover">
    <w:name w:val="Text&amp;nums on cover"/>
    <w:rsid w:val="00937ACA"/>
    <w:pPr>
      <w:spacing w:line="240" w:lineRule="atLeast"/>
      <w:ind w:right="72"/>
      <w:jc w:val="right"/>
    </w:pPr>
    <w:rPr>
      <w:rFonts w:ascii="Arial" w:eastAsia="Times New Roman" w:hAnsi="Arial"/>
      <w:caps/>
      <w:noProof/>
      <w:kern w:val="20"/>
    </w:rPr>
  </w:style>
  <w:style w:type="paragraph" w:customStyle="1" w:styleId="Figure">
    <w:name w:val="Figure"/>
    <w:next w:val="Caption"/>
    <w:rsid w:val="00937ACA"/>
    <w:pPr>
      <w:keepNext/>
      <w:spacing w:before="500" w:line="260" w:lineRule="atLeast"/>
    </w:pPr>
    <w:rPr>
      <w:rFonts w:ascii="Arial" w:eastAsia="Times New Roman" w:hAnsi="Arial"/>
      <w:noProof/>
      <w:kern w:val="22"/>
      <w:sz w:val="22"/>
    </w:rPr>
  </w:style>
  <w:style w:type="paragraph" w:styleId="DocumentMap">
    <w:name w:val="Document Map"/>
    <w:basedOn w:val="Normal"/>
    <w:semiHidden/>
    <w:rsid w:val="00937ACA"/>
    <w:pPr>
      <w:shd w:val="clear" w:color="auto" w:fill="000080"/>
      <w:tabs>
        <w:tab w:val="clear" w:pos="1134"/>
      </w:tabs>
      <w:suppressAutoHyphens/>
      <w:spacing w:before="0" w:after="0" w:line="240" w:lineRule="auto"/>
    </w:pPr>
    <w:rPr>
      <w:rFonts w:ascii="Tahoma" w:eastAsia="Times New Roman" w:hAnsi="Tahoma"/>
      <w:b/>
      <w:kern w:val="32"/>
      <w:sz w:val="12"/>
      <w:lang w:eastAsia="en-US"/>
    </w:rPr>
  </w:style>
  <w:style w:type="paragraph" w:customStyle="1" w:styleId="body">
    <w:name w:val="body"/>
    <w:basedOn w:val="Normal"/>
    <w:rsid w:val="00937ACA"/>
    <w:pPr>
      <w:keepLines/>
      <w:tabs>
        <w:tab w:val="clear" w:pos="1134"/>
        <w:tab w:val="left" w:pos="-3240"/>
      </w:tabs>
      <w:suppressAutoHyphens/>
      <w:spacing w:line="260" w:lineRule="exact"/>
      <w:ind w:left="1152"/>
    </w:pPr>
    <w:rPr>
      <w:rFonts w:eastAsia="Times New Roman"/>
      <w:sz w:val="21"/>
      <w:lang w:eastAsia="en-US"/>
    </w:rPr>
  </w:style>
  <w:style w:type="paragraph" w:customStyle="1" w:styleId="UserInformation">
    <w:name w:val="User Information"/>
    <w:rsid w:val="00937ACA"/>
    <w:pPr>
      <w:spacing w:before="60" w:after="60" w:line="240" w:lineRule="exact"/>
      <w:ind w:left="288"/>
    </w:pPr>
    <w:rPr>
      <w:rFonts w:ascii="Arial Narrow" w:eastAsia="Times New Roman" w:hAnsi="Arial Narrow"/>
    </w:rPr>
  </w:style>
  <w:style w:type="paragraph" w:customStyle="1" w:styleId="TableTextBorder">
    <w:name w:val="Table Text Border"/>
    <w:rsid w:val="00DD5800"/>
    <w:pPr>
      <w:spacing w:before="80" w:after="80"/>
      <w:ind w:left="20"/>
    </w:pPr>
    <w:rPr>
      <w:rFonts w:ascii="Arial" w:eastAsia="Times New Roman" w:hAnsi="Arial"/>
      <w:sz w:val="18"/>
    </w:rPr>
  </w:style>
  <w:style w:type="paragraph" w:customStyle="1" w:styleId="TableTitleBorder">
    <w:name w:val="Table Title Border"/>
    <w:rsid w:val="00DD5800"/>
    <w:pPr>
      <w:keepNext/>
      <w:spacing w:before="40" w:after="80"/>
      <w:ind w:left="20"/>
    </w:pPr>
    <w:rPr>
      <w:rFonts w:ascii="Arial Black" w:eastAsia="Times New Roman" w:hAnsi="Arial Black"/>
      <w:sz w:val="18"/>
    </w:rPr>
  </w:style>
  <w:style w:type="character" w:customStyle="1" w:styleId="HeaderChar">
    <w:name w:val="Header Char"/>
    <w:aliases w:val="Header style Char"/>
    <w:basedOn w:val="DefaultParagraphFont"/>
    <w:link w:val="Header"/>
    <w:uiPriority w:val="99"/>
    <w:rsid w:val="003E577B"/>
    <w:rPr>
      <w:rFonts w:ascii="Helvetica" w:hAnsi="Helvetica"/>
      <w:color w:val="282282"/>
      <w:lang w:val="en-US" w:eastAsia="en-GB" w:bidi="ar-SA"/>
    </w:rPr>
  </w:style>
  <w:style w:type="character" w:customStyle="1" w:styleId="FooterChar">
    <w:name w:val="Footer Char"/>
    <w:basedOn w:val="DefaultParagraphFont"/>
    <w:link w:val="Footer"/>
    <w:uiPriority w:val="99"/>
    <w:rsid w:val="003A1279"/>
    <w:rPr>
      <w:rFonts w:ascii="Helvetica" w:hAnsi="Helvetica"/>
      <w:color w:val="282282"/>
      <w:sz w:val="16"/>
      <w:szCs w:val="16"/>
      <w:lang w:eastAsia="en-GB"/>
    </w:rPr>
  </w:style>
  <w:style w:type="paragraph" w:styleId="ListParagraph">
    <w:name w:val="List Paragraph"/>
    <w:basedOn w:val="Normal"/>
    <w:uiPriority w:val="34"/>
    <w:qFormat/>
    <w:rsid w:val="006263DC"/>
    <w:pPr>
      <w:ind w:left="720"/>
      <w:contextualSpacing/>
    </w:pPr>
  </w:style>
  <w:style w:type="paragraph" w:styleId="NormalWeb">
    <w:name w:val="Normal (Web)"/>
    <w:basedOn w:val="Normal"/>
    <w:unhideWhenUsed/>
    <w:rsid w:val="00A50864"/>
    <w:rPr>
      <w:rFonts w:ascii="Times New Roman" w:hAnsi="Times New Roman"/>
      <w:sz w:val="24"/>
      <w:szCs w:val="24"/>
    </w:rPr>
  </w:style>
  <w:style w:type="character" w:styleId="Emphasis">
    <w:name w:val="Emphasis"/>
    <w:basedOn w:val="DefaultParagraphFont"/>
    <w:qFormat/>
    <w:rsid w:val="00155EDE"/>
    <w:rPr>
      <w:i/>
      <w:iCs/>
    </w:rPr>
  </w:style>
  <w:style w:type="character" w:styleId="Strong">
    <w:name w:val="Strong"/>
    <w:basedOn w:val="DefaultParagraphFont"/>
    <w:qFormat/>
    <w:rsid w:val="00155EDE"/>
    <w:rPr>
      <w:b/>
      <w:bCs/>
    </w:rPr>
  </w:style>
</w:styles>
</file>

<file path=word/webSettings.xml><?xml version="1.0" encoding="utf-8"?>
<w:webSettings xmlns:r="http://schemas.openxmlformats.org/officeDocument/2006/relationships" xmlns:w="http://schemas.openxmlformats.org/wordprocessingml/2006/main">
  <w:divs>
    <w:div w:id="9718574">
      <w:bodyDiv w:val="1"/>
      <w:marLeft w:val="0"/>
      <w:marRight w:val="0"/>
      <w:marTop w:val="0"/>
      <w:marBottom w:val="0"/>
      <w:divBdr>
        <w:top w:val="none" w:sz="0" w:space="0" w:color="auto"/>
        <w:left w:val="none" w:sz="0" w:space="0" w:color="auto"/>
        <w:bottom w:val="none" w:sz="0" w:space="0" w:color="auto"/>
        <w:right w:val="none" w:sz="0" w:space="0" w:color="auto"/>
      </w:divBdr>
      <w:divsChild>
        <w:div w:id="786654358">
          <w:marLeft w:val="0"/>
          <w:marRight w:val="0"/>
          <w:marTop w:val="0"/>
          <w:marBottom w:val="0"/>
          <w:divBdr>
            <w:top w:val="none" w:sz="0" w:space="0" w:color="auto"/>
            <w:left w:val="none" w:sz="0" w:space="0" w:color="auto"/>
            <w:bottom w:val="none" w:sz="0" w:space="0" w:color="auto"/>
            <w:right w:val="none" w:sz="0" w:space="0" w:color="auto"/>
          </w:divBdr>
          <w:divsChild>
            <w:div w:id="452946597">
              <w:marLeft w:val="0"/>
              <w:marRight w:val="0"/>
              <w:marTop w:val="0"/>
              <w:marBottom w:val="0"/>
              <w:divBdr>
                <w:top w:val="none" w:sz="0" w:space="0" w:color="auto"/>
                <w:left w:val="none" w:sz="0" w:space="0" w:color="auto"/>
                <w:bottom w:val="none" w:sz="0" w:space="0" w:color="auto"/>
                <w:right w:val="none" w:sz="0" w:space="0" w:color="auto"/>
              </w:divBdr>
            </w:div>
            <w:div w:id="1506558178">
              <w:marLeft w:val="0"/>
              <w:marRight w:val="0"/>
              <w:marTop w:val="0"/>
              <w:marBottom w:val="0"/>
              <w:divBdr>
                <w:top w:val="none" w:sz="0" w:space="0" w:color="auto"/>
                <w:left w:val="none" w:sz="0" w:space="0" w:color="auto"/>
                <w:bottom w:val="none" w:sz="0" w:space="0" w:color="auto"/>
                <w:right w:val="none" w:sz="0" w:space="0" w:color="auto"/>
              </w:divBdr>
            </w:div>
            <w:div w:id="199563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568">
      <w:bodyDiv w:val="1"/>
      <w:marLeft w:val="0"/>
      <w:marRight w:val="0"/>
      <w:marTop w:val="0"/>
      <w:marBottom w:val="0"/>
      <w:divBdr>
        <w:top w:val="none" w:sz="0" w:space="0" w:color="auto"/>
        <w:left w:val="none" w:sz="0" w:space="0" w:color="auto"/>
        <w:bottom w:val="none" w:sz="0" w:space="0" w:color="auto"/>
        <w:right w:val="none" w:sz="0" w:space="0" w:color="auto"/>
      </w:divBdr>
    </w:div>
    <w:div w:id="30352302">
      <w:bodyDiv w:val="1"/>
      <w:marLeft w:val="0"/>
      <w:marRight w:val="0"/>
      <w:marTop w:val="0"/>
      <w:marBottom w:val="0"/>
      <w:divBdr>
        <w:top w:val="none" w:sz="0" w:space="0" w:color="auto"/>
        <w:left w:val="none" w:sz="0" w:space="0" w:color="auto"/>
        <w:bottom w:val="none" w:sz="0" w:space="0" w:color="auto"/>
        <w:right w:val="none" w:sz="0" w:space="0" w:color="auto"/>
      </w:divBdr>
    </w:div>
    <w:div w:id="58209538">
      <w:bodyDiv w:val="1"/>
      <w:marLeft w:val="0"/>
      <w:marRight w:val="0"/>
      <w:marTop w:val="0"/>
      <w:marBottom w:val="0"/>
      <w:divBdr>
        <w:top w:val="none" w:sz="0" w:space="0" w:color="auto"/>
        <w:left w:val="none" w:sz="0" w:space="0" w:color="auto"/>
        <w:bottom w:val="none" w:sz="0" w:space="0" w:color="auto"/>
        <w:right w:val="none" w:sz="0" w:space="0" w:color="auto"/>
      </w:divBdr>
    </w:div>
    <w:div w:id="335810195">
      <w:bodyDiv w:val="1"/>
      <w:marLeft w:val="0"/>
      <w:marRight w:val="0"/>
      <w:marTop w:val="0"/>
      <w:marBottom w:val="0"/>
      <w:divBdr>
        <w:top w:val="none" w:sz="0" w:space="0" w:color="auto"/>
        <w:left w:val="none" w:sz="0" w:space="0" w:color="auto"/>
        <w:bottom w:val="none" w:sz="0" w:space="0" w:color="auto"/>
        <w:right w:val="none" w:sz="0" w:space="0" w:color="auto"/>
      </w:divBdr>
    </w:div>
    <w:div w:id="353271693">
      <w:bodyDiv w:val="1"/>
      <w:marLeft w:val="0"/>
      <w:marRight w:val="0"/>
      <w:marTop w:val="0"/>
      <w:marBottom w:val="0"/>
      <w:divBdr>
        <w:top w:val="none" w:sz="0" w:space="0" w:color="auto"/>
        <w:left w:val="none" w:sz="0" w:space="0" w:color="auto"/>
        <w:bottom w:val="none" w:sz="0" w:space="0" w:color="auto"/>
        <w:right w:val="none" w:sz="0" w:space="0" w:color="auto"/>
      </w:divBdr>
      <w:divsChild>
        <w:div w:id="148375648">
          <w:marLeft w:val="173"/>
          <w:marRight w:val="0"/>
          <w:marTop w:val="0"/>
          <w:marBottom w:val="0"/>
          <w:divBdr>
            <w:top w:val="none" w:sz="0" w:space="0" w:color="auto"/>
            <w:left w:val="none" w:sz="0" w:space="0" w:color="auto"/>
            <w:bottom w:val="none" w:sz="0" w:space="0" w:color="auto"/>
            <w:right w:val="none" w:sz="0" w:space="0" w:color="auto"/>
          </w:divBdr>
        </w:div>
        <w:div w:id="1254439820">
          <w:marLeft w:val="173"/>
          <w:marRight w:val="0"/>
          <w:marTop w:val="0"/>
          <w:marBottom w:val="0"/>
          <w:divBdr>
            <w:top w:val="none" w:sz="0" w:space="0" w:color="auto"/>
            <w:left w:val="none" w:sz="0" w:space="0" w:color="auto"/>
            <w:bottom w:val="none" w:sz="0" w:space="0" w:color="auto"/>
            <w:right w:val="none" w:sz="0" w:space="0" w:color="auto"/>
          </w:divBdr>
        </w:div>
      </w:divsChild>
    </w:div>
    <w:div w:id="355623117">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44427748">
      <w:bodyDiv w:val="1"/>
      <w:marLeft w:val="0"/>
      <w:marRight w:val="0"/>
      <w:marTop w:val="0"/>
      <w:marBottom w:val="0"/>
      <w:divBdr>
        <w:top w:val="none" w:sz="0" w:space="0" w:color="auto"/>
        <w:left w:val="none" w:sz="0" w:space="0" w:color="auto"/>
        <w:bottom w:val="none" w:sz="0" w:space="0" w:color="auto"/>
        <w:right w:val="none" w:sz="0" w:space="0" w:color="auto"/>
      </w:divBdr>
      <w:divsChild>
        <w:div w:id="859590478">
          <w:marLeft w:val="173"/>
          <w:marRight w:val="0"/>
          <w:marTop w:val="0"/>
          <w:marBottom w:val="0"/>
          <w:divBdr>
            <w:top w:val="none" w:sz="0" w:space="0" w:color="auto"/>
            <w:left w:val="none" w:sz="0" w:space="0" w:color="auto"/>
            <w:bottom w:val="none" w:sz="0" w:space="0" w:color="auto"/>
            <w:right w:val="none" w:sz="0" w:space="0" w:color="auto"/>
          </w:divBdr>
        </w:div>
        <w:div w:id="314455122">
          <w:marLeft w:val="173"/>
          <w:marRight w:val="0"/>
          <w:marTop w:val="0"/>
          <w:marBottom w:val="0"/>
          <w:divBdr>
            <w:top w:val="none" w:sz="0" w:space="0" w:color="auto"/>
            <w:left w:val="none" w:sz="0" w:space="0" w:color="auto"/>
            <w:bottom w:val="none" w:sz="0" w:space="0" w:color="auto"/>
            <w:right w:val="none" w:sz="0" w:space="0" w:color="auto"/>
          </w:divBdr>
        </w:div>
        <w:div w:id="451555230">
          <w:marLeft w:val="173"/>
          <w:marRight w:val="0"/>
          <w:marTop w:val="0"/>
          <w:marBottom w:val="0"/>
          <w:divBdr>
            <w:top w:val="none" w:sz="0" w:space="0" w:color="auto"/>
            <w:left w:val="none" w:sz="0" w:space="0" w:color="auto"/>
            <w:bottom w:val="none" w:sz="0" w:space="0" w:color="auto"/>
            <w:right w:val="none" w:sz="0" w:space="0" w:color="auto"/>
          </w:divBdr>
        </w:div>
        <w:div w:id="1662854608">
          <w:marLeft w:val="173"/>
          <w:marRight w:val="0"/>
          <w:marTop w:val="0"/>
          <w:marBottom w:val="0"/>
          <w:divBdr>
            <w:top w:val="none" w:sz="0" w:space="0" w:color="auto"/>
            <w:left w:val="none" w:sz="0" w:space="0" w:color="auto"/>
            <w:bottom w:val="none" w:sz="0" w:space="0" w:color="auto"/>
            <w:right w:val="none" w:sz="0" w:space="0" w:color="auto"/>
          </w:divBdr>
        </w:div>
        <w:div w:id="795679046">
          <w:marLeft w:val="173"/>
          <w:marRight w:val="0"/>
          <w:marTop w:val="0"/>
          <w:marBottom w:val="0"/>
          <w:divBdr>
            <w:top w:val="none" w:sz="0" w:space="0" w:color="auto"/>
            <w:left w:val="none" w:sz="0" w:space="0" w:color="auto"/>
            <w:bottom w:val="none" w:sz="0" w:space="0" w:color="auto"/>
            <w:right w:val="none" w:sz="0" w:space="0" w:color="auto"/>
          </w:divBdr>
        </w:div>
        <w:div w:id="575559052">
          <w:marLeft w:val="173"/>
          <w:marRight w:val="0"/>
          <w:marTop w:val="0"/>
          <w:marBottom w:val="0"/>
          <w:divBdr>
            <w:top w:val="none" w:sz="0" w:space="0" w:color="auto"/>
            <w:left w:val="none" w:sz="0" w:space="0" w:color="auto"/>
            <w:bottom w:val="none" w:sz="0" w:space="0" w:color="auto"/>
            <w:right w:val="none" w:sz="0" w:space="0" w:color="auto"/>
          </w:divBdr>
        </w:div>
        <w:div w:id="100876647">
          <w:marLeft w:val="173"/>
          <w:marRight w:val="0"/>
          <w:marTop w:val="0"/>
          <w:marBottom w:val="0"/>
          <w:divBdr>
            <w:top w:val="none" w:sz="0" w:space="0" w:color="auto"/>
            <w:left w:val="none" w:sz="0" w:space="0" w:color="auto"/>
            <w:bottom w:val="none" w:sz="0" w:space="0" w:color="auto"/>
            <w:right w:val="none" w:sz="0" w:space="0" w:color="auto"/>
          </w:divBdr>
        </w:div>
        <w:div w:id="857277588">
          <w:marLeft w:val="173"/>
          <w:marRight w:val="0"/>
          <w:marTop w:val="0"/>
          <w:marBottom w:val="0"/>
          <w:divBdr>
            <w:top w:val="none" w:sz="0" w:space="0" w:color="auto"/>
            <w:left w:val="none" w:sz="0" w:space="0" w:color="auto"/>
            <w:bottom w:val="none" w:sz="0" w:space="0" w:color="auto"/>
            <w:right w:val="none" w:sz="0" w:space="0" w:color="auto"/>
          </w:divBdr>
        </w:div>
      </w:divsChild>
    </w:div>
    <w:div w:id="454760406">
      <w:bodyDiv w:val="1"/>
      <w:marLeft w:val="0"/>
      <w:marRight w:val="0"/>
      <w:marTop w:val="0"/>
      <w:marBottom w:val="0"/>
      <w:divBdr>
        <w:top w:val="none" w:sz="0" w:space="0" w:color="auto"/>
        <w:left w:val="none" w:sz="0" w:space="0" w:color="auto"/>
        <w:bottom w:val="none" w:sz="0" w:space="0" w:color="auto"/>
        <w:right w:val="none" w:sz="0" w:space="0" w:color="auto"/>
      </w:divBdr>
    </w:div>
    <w:div w:id="589655906">
      <w:bodyDiv w:val="1"/>
      <w:marLeft w:val="0"/>
      <w:marRight w:val="0"/>
      <w:marTop w:val="0"/>
      <w:marBottom w:val="0"/>
      <w:divBdr>
        <w:top w:val="none" w:sz="0" w:space="0" w:color="auto"/>
        <w:left w:val="none" w:sz="0" w:space="0" w:color="auto"/>
        <w:bottom w:val="none" w:sz="0" w:space="0" w:color="auto"/>
        <w:right w:val="none" w:sz="0" w:space="0" w:color="auto"/>
      </w:divBdr>
    </w:div>
    <w:div w:id="674698030">
      <w:bodyDiv w:val="1"/>
      <w:marLeft w:val="0"/>
      <w:marRight w:val="0"/>
      <w:marTop w:val="0"/>
      <w:marBottom w:val="0"/>
      <w:divBdr>
        <w:top w:val="none" w:sz="0" w:space="0" w:color="auto"/>
        <w:left w:val="none" w:sz="0" w:space="0" w:color="auto"/>
        <w:bottom w:val="none" w:sz="0" w:space="0" w:color="auto"/>
        <w:right w:val="none" w:sz="0" w:space="0" w:color="auto"/>
      </w:divBdr>
    </w:div>
    <w:div w:id="863245595">
      <w:bodyDiv w:val="1"/>
      <w:marLeft w:val="0"/>
      <w:marRight w:val="0"/>
      <w:marTop w:val="0"/>
      <w:marBottom w:val="0"/>
      <w:divBdr>
        <w:top w:val="none" w:sz="0" w:space="0" w:color="auto"/>
        <w:left w:val="none" w:sz="0" w:space="0" w:color="auto"/>
        <w:bottom w:val="none" w:sz="0" w:space="0" w:color="auto"/>
        <w:right w:val="none" w:sz="0" w:space="0" w:color="auto"/>
      </w:divBdr>
    </w:div>
    <w:div w:id="873663446">
      <w:bodyDiv w:val="1"/>
      <w:marLeft w:val="0"/>
      <w:marRight w:val="0"/>
      <w:marTop w:val="0"/>
      <w:marBottom w:val="0"/>
      <w:divBdr>
        <w:top w:val="none" w:sz="0" w:space="0" w:color="auto"/>
        <w:left w:val="none" w:sz="0" w:space="0" w:color="auto"/>
        <w:bottom w:val="none" w:sz="0" w:space="0" w:color="auto"/>
        <w:right w:val="none" w:sz="0" w:space="0" w:color="auto"/>
      </w:divBdr>
    </w:div>
    <w:div w:id="916479276">
      <w:bodyDiv w:val="1"/>
      <w:marLeft w:val="0"/>
      <w:marRight w:val="0"/>
      <w:marTop w:val="0"/>
      <w:marBottom w:val="0"/>
      <w:divBdr>
        <w:top w:val="none" w:sz="0" w:space="0" w:color="auto"/>
        <w:left w:val="none" w:sz="0" w:space="0" w:color="auto"/>
        <w:bottom w:val="none" w:sz="0" w:space="0" w:color="auto"/>
        <w:right w:val="none" w:sz="0" w:space="0" w:color="auto"/>
      </w:divBdr>
    </w:div>
    <w:div w:id="931276109">
      <w:bodyDiv w:val="1"/>
      <w:marLeft w:val="0"/>
      <w:marRight w:val="0"/>
      <w:marTop w:val="0"/>
      <w:marBottom w:val="0"/>
      <w:divBdr>
        <w:top w:val="none" w:sz="0" w:space="0" w:color="auto"/>
        <w:left w:val="none" w:sz="0" w:space="0" w:color="auto"/>
        <w:bottom w:val="none" w:sz="0" w:space="0" w:color="auto"/>
        <w:right w:val="none" w:sz="0" w:space="0" w:color="auto"/>
      </w:divBdr>
    </w:div>
    <w:div w:id="1016467192">
      <w:bodyDiv w:val="1"/>
      <w:marLeft w:val="0"/>
      <w:marRight w:val="0"/>
      <w:marTop w:val="0"/>
      <w:marBottom w:val="0"/>
      <w:divBdr>
        <w:top w:val="none" w:sz="0" w:space="0" w:color="auto"/>
        <w:left w:val="none" w:sz="0" w:space="0" w:color="auto"/>
        <w:bottom w:val="none" w:sz="0" w:space="0" w:color="auto"/>
        <w:right w:val="none" w:sz="0" w:space="0" w:color="auto"/>
      </w:divBdr>
    </w:div>
    <w:div w:id="1031805936">
      <w:bodyDiv w:val="1"/>
      <w:marLeft w:val="0"/>
      <w:marRight w:val="0"/>
      <w:marTop w:val="0"/>
      <w:marBottom w:val="0"/>
      <w:divBdr>
        <w:top w:val="none" w:sz="0" w:space="0" w:color="auto"/>
        <w:left w:val="none" w:sz="0" w:space="0" w:color="auto"/>
        <w:bottom w:val="none" w:sz="0" w:space="0" w:color="auto"/>
        <w:right w:val="none" w:sz="0" w:space="0" w:color="auto"/>
      </w:divBdr>
    </w:div>
    <w:div w:id="1085761707">
      <w:bodyDiv w:val="1"/>
      <w:marLeft w:val="0"/>
      <w:marRight w:val="0"/>
      <w:marTop w:val="0"/>
      <w:marBottom w:val="0"/>
      <w:divBdr>
        <w:top w:val="none" w:sz="0" w:space="0" w:color="auto"/>
        <w:left w:val="none" w:sz="0" w:space="0" w:color="auto"/>
        <w:bottom w:val="none" w:sz="0" w:space="0" w:color="auto"/>
        <w:right w:val="none" w:sz="0" w:space="0" w:color="auto"/>
      </w:divBdr>
    </w:div>
    <w:div w:id="1117138932">
      <w:bodyDiv w:val="1"/>
      <w:marLeft w:val="0"/>
      <w:marRight w:val="0"/>
      <w:marTop w:val="0"/>
      <w:marBottom w:val="0"/>
      <w:divBdr>
        <w:top w:val="none" w:sz="0" w:space="0" w:color="auto"/>
        <w:left w:val="none" w:sz="0" w:space="0" w:color="auto"/>
        <w:bottom w:val="none" w:sz="0" w:space="0" w:color="auto"/>
        <w:right w:val="none" w:sz="0" w:space="0" w:color="auto"/>
      </w:divBdr>
    </w:div>
    <w:div w:id="1173641297">
      <w:bodyDiv w:val="1"/>
      <w:marLeft w:val="0"/>
      <w:marRight w:val="0"/>
      <w:marTop w:val="0"/>
      <w:marBottom w:val="0"/>
      <w:divBdr>
        <w:top w:val="none" w:sz="0" w:space="0" w:color="auto"/>
        <w:left w:val="none" w:sz="0" w:space="0" w:color="auto"/>
        <w:bottom w:val="none" w:sz="0" w:space="0" w:color="auto"/>
        <w:right w:val="none" w:sz="0" w:space="0" w:color="auto"/>
      </w:divBdr>
    </w:div>
    <w:div w:id="1205868216">
      <w:bodyDiv w:val="1"/>
      <w:marLeft w:val="0"/>
      <w:marRight w:val="0"/>
      <w:marTop w:val="0"/>
      <w:marBottom w:val="0"/>
      <w:divBdr>
        <w:top w:val="none" w:sz="0" w:space="0" w:color="auto"/>
        <w:left w:val="none" w:sz="0" w:space="0" w:color="auto"/>
        <w:bottom w:val="none" w:sz="0" w:space="0" w:color="auto"/>
        <w:right w:val="none" w:sz="0" w:space="0" w:color="auto"/>
      </w:divBdr>
    </w:div>
    <w:div w:id="1268662310">
      <w:bodyDiv w:val="1"/>
      <w:marLeft w:val="0"/>
      <w:marRight w:val="0"/>
      <w:marTop w:val="0"/>
      <w:marBottom w:val="0"/>
      <w:divBdr>
        <w:top w:val="none" w:sz="0" w:space="0" w:color="auto"/>
        <w:left w:val="none" w:sz="0" w:space="0" w:color="auto"/>
        <w:bottom w:val="none" w:sz="0" w:space="0" w:color="auto"/>
        <w:right w:val="none" w:sz="0" w:space="0" w:color="auto"/>
      </w:divBdr>
    </w:div>
    <w:div w:id="1287854338">
      <w:bodyDiv w:val="1"/>
      <w:marLeft w:val="0"/>
      <w:marRight w:val="0"/>
      <w:marTop w:val="0"/>
      <w:marBottom w:val="0"/>
      <w:divBdr>
        <w:top w:val="none" w:sz="0" w:space="0" w:color="auto"/>
        <w:left w:val="none" w:sz="0" w:space="0" w:color="auto"/>
        <w:bottom w:val="none" w:sz="0" w:space="0" w:color="auto"/>
        <w:right w:val="none" w:sz="0" w:space="0" w:color="auto"/>
      </w:divBdr>
    </w:div>
    <w:div w:id="1315139336">
      <w:bodyDiv w:val="1"/>
      <w:marLeft w:val="0"/>
      <w:marRight w:val="0"/>
      <w:marTop w:val="0"/>
      <w:marBottom w:val="0"/>
      <w:divBdr>
        <w:top w:val="none" w:sz="0" w:space="0" w:color="auto"/>
        <w:left w:val="none" w:sz="0" w:space="0" w:color="auto"/>
        <w:bottom w:val="none" w:sz="0" w:space="0" w:color="auto"/>
        <w:right w:val="none" w:sz="0" w:space="0" w:color="auto"/>
      </w:divBdr>
    </w:div>
    <w:div w:id="1371687884">
      <w:bodyDiv w:val="1"/>
      <w:marLeft w:val="0"/>
      <w:marRight w:val="0"/>
      <w:marTop w:val="0"/>
      <w:marBottom w:val="0"/>
      <w:divBdr>
        <w:top w:val="none" w:sz="0" w:space="0" w:color="auto"/>
        <w:left w:val="none" w:sz="0" w:space="0" w:color="auto"/>
        <w:bottom w:val="none" w:sz="0" w:space="0" w:color="auto"/>
        <w:right w:val="none" w:sz="0" w:space="0" w:color="auto"/>
      </w:divBdr>
    </w:div>
    <w:div w:id="1392539249">
      <w:bodyDiv w:val="1"/>
      <w:marLeft w:val="0"/>
      <w:marRight w:val="0"/>
      <w:marTop w:val="0"/>
      <w:marBottom w:val="0"/>
      <w:divBdr>
        <w:top w:val="none" w:sz="0" w:space="0" w:color="auto"/>
        <w:left w:val="none" w:sz="0" w:space="0" w:color="auto"/>
        <w:bottom w:val="none" w:sz="0" w:space="0" w:color="auto"/>
        <w:right w:val="none" w:sz="0" w:space="0" w:color="auto"/>
      </w:divBdr>
    </w:div>
    <w:div w:id="1397436504">
      <w:bodyDiv w:val="1"/>
      <w:marLeft w:val="0"/>
      <w:marRight w:val="0"/>
      <w:marTop w:val="0"/>
      <w:marBottom w:val="0"/>
      <w:divBdr>
        <w:top w:val="none" w:sz="0" w:space="0" w:color="auto"/>
        <w:left w:val="none" w:sz="0" w:space="0" w:color="auto"/>
        <w:bottom w:val="none" w:sz="0" w:space="0" w:color="auto"/>
        <w:right w:val="none" w:sz="0" w:space="0" w:color="auto"/>
      </w:divBdr>
    </w:div>
    <w:div w:id="1571191771">
      <w:bodyDiv w:val="1"/>
      <w:marLeft w:val="0"/>
      <w:marRight w:val="0"/>
      <w:marTop w:val="0"/>
      <w:marBottom w:val="0"/>
      <w:divBdr>
        <w:top w:val="none" w:sz="0" w:space="0" w:color="auto"/>
        <w:left w:val="none" w:sz="0" w:space="0" w:color="auto"/>
        <w:bottom w:val="none" w:sz="0" w:space="0" w:color="auto"/>
        <w:right w:val="none" w:sz="0" w:space="0" w:color="auto"/>
      </w:divBdr>
    </w:div>
    <w:div w:id="1607889086">
      <w:bodyDiv w:val="1"/>
      <w:marLeft w:val="0"/>
      <w:marRight w:val="0"/>
      <w:marTop w:val="0"/>
      <w:marBottom w:val="0"/>
      <w:divBdr>
        <w:top w:val="none" w:sz="0" w:space="0" w:color="auto"/>
        <w:left w:val="none" w:sz="0" w:space="0" w:color="auto"/>
        <w:bottom w:val="none" w:sz="0" w:space="0" w:color="auto"/>
        <w:right w:val="none" w:sz="0" w:space="0" w:color="auto"/>
      </w:divBdr>
    </w:div>
    <w:div w:id="1680086893">
      <w:bodyDiv w:val="1"/>
      <w:marLeft w:val="0"/>
      <w:marRight w:val="0"/>
      <w:marTop w:val="0"/>
      <w:marBottom w:val="0"/>
      <w:divBdr>
        <w:top w:val="none" w:sz="0" w:space="0" w:color="auto"/>
        <w:left w:val="none" w:sz="0" w:space="0" w:color="auto"/>
        <w:bottom w:val="none" w:sz="0" w:space="0" w:color="auto"/>
        <w:right w:val="none" w:sz="0" w:space="0" w:color="auto"/>
      </w:divBdr>
    </w:div>
    <w:div w:id="1766922574">
      <w:bodyDiv w:val="1"/>
      <w:marLeft w:val="0"/>
      <w:marRight w:val="0"/>
      <w:marTop w:val="0"/>
      <w:marBottom w:val="0"/>
      <w:divBdr>
        <w:top w:val="none" w:sz="0" w:space="0" w:color="auto"/>
        <w:left w:val="none" w:sz="0" w:space="0" w:color="auto"/>
        <w:bottom w:val="none" w:sz="0" w:space="0" w:color="auto"/>
        <w:right w:val="none" w:sz="0" w:space="0" w:color="auto"/>
      </w:divBdr>
    </w:div>
    <w:div w:id="1783039361">
      <w:bodyDiv w:val="1"/>
      <w:marLeft w:val="0"/>
      <w:marRight w:val="0"/>
      <w:marTop w:val="0"/>
      <w:marBottom w:val="0"/>
      <w:divBdr>
        <w:top w:val="none" w:sz="0" w:space="0" w:color="auto"/>
        <w:left w:val="none" w:sz="0" w:space="0" w:color="auto"/>
        <w:bottom w:val="none" w:sz="0" w:space="0" w:color="auto"/>
        <w:right w:val="none" w:sz="0" w:space="0" w:color="auto"/>
      </w:divBdr>
    </w:div>
    <w:div w:id="1980568542">
      <w:bodyDiv w:val="1"/>
      <w:marLeft w:val="0"/>
      <w:marRight w:val="0"/>
      <w:marTop w:val="0"/>
      <w:marBottom w:val="0"/>
      <w:divBdr>
        <w:top w:val="none" w:sz="0" w:space="0" w:color="auto"/>
        <w:left w:val="none" w:sz="0" w:space="0" w:color="auto"/>
        <w:bottom w:val="none" w:sz="0" w:space="0" w:color="auto"/>
        <w:right w:val="none" w:sz="0" w:space="0" w:color="auto"/>
      </w:divBdr>
    </w:div>
    <w:div w:id="2036543560">
      <w:bodyDiv w:val="1"/>
      <w:marLeft w:val="0"/>
      <w:marRight w:val="0"/>
      <w:marTop w:val="0"/>
      <w:marBottom w:val="0"/>
      <w:divBdr>
        <w:top w:val="none" w:sz="0" w:space="0" w:color="auto"/>
        <w:left w:val="none" w:sz="0" w:space="0" w:color="auto"/>
        <w:bottom w:val="none" w:sz="0" w:space="0" w:color="auto"/>
        <w:right w:val="none" w:sz="0" w:space="0" w:color="auto"/>
      </w:divBdr>
    </w:div>
    <w:div w:id="2060931686">
      <w:bodyDiv w:val="1"/>
      <w:marLeft w:val="0"/>
      <w:marRight w:val="0"/>
      <w:marTop w:val="0"/>
      <w:marBottom w:val="0"/>
      <w:divBdr>
        <w:top w:val="none" w:sz="0" w:space="0" w:color="auto"/>
        <w:left w:val="none" w:sz="0" w:space="0" w:color="auto"/>
        <w:bottom w:val="none" w:sz="0" w:space="0" w:color="auto"/>
        <w:right w:val="none" w:sz="0" w:space="0" w:color="auto"/>
      </w:divBdr>
    </w:div>
    <w:div w:id="2132547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yperlink" Target="file:///C:\Users\Admin\AppData\Local\Microsoft\Windows\Temporary%20Internet%20Files\Content.Outlook\N0XILJB1\www.prakat.com" TargetMode="Externa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yperlink" Target="http://www.w3.org/tr/wai-webcontent/" TargetMode="Externa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29" Type="http://schemas.openxmlformats.org/officeDocument/2006/relationships/hyperlink" Target="http://alastairc.ac/wp-content/uploads/2009/04/accessibility-usability-notes7.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2.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hyperlink" Target="http://www.testinggeek.com/.../testing.../testing.../106-accessibility-testing" TargetMode="Externa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11.xml"/><Relationship Id="rId27" Type="http://schemas.openxmlformats.org/officeDocument/2006/relationships/hyperlink" Target="http://www.w3.org/TR/2008/REC-WCAG20-20081211/" TargetMode="External"/><Relationship Id="rId30" Type="http://schemas.openxmlformats.org/officeDocument/2006/relationships/hyperlink" Target="http://glendathegood.com/access/peso/AccessibleProcurementPeso.pp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praka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ivanwalsh\My%20Documents\1.%20Templates%20To%20Do\SDLC\SoftwareDevelopmentLifecyc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0033B4-3F33-4B5C-960F-FA7274DAF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SoftwareDevelopmentLifecycle</Template>
  <TotalTime>387</TotalTime>
  <Pages>13</Pages>
  <Words>2240</Words>
  <Characters>12770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Test Plan</vt:lpstr>
    </vt:vector>
  </TitlesOfParts>
  <Company>Klariti.com</Company>
  <LinksUpToDate>false</LinksUpToDate>
  <CharactersWithSpaces>14981</CharactersWithSpaces>
  <SharedDoc>false</SharedDoc>
  <HLinks>
    <vt:vector size="414" baseType="variant">
      <vt:variant>
        <vt:i4>2031668</vt:i4>
      </vt:variant>
      <vt:variant>
        <vt:i4>413</vt:i4>
      </vt:variant>
      <vt:variant>
        <vt:i4>0</vt:i4>
      </vt:variant>
      <vt:variant>
        <vt:i4>5</vt:i4>
      </vt:variant>
      <vt:variant>
        <vt:lpwstr/>
      </vt:variant>
      <vt:variant>
        <vt:lpwstr>_Toc209595684</vt:lpwstr>
      </vt:variant>
      <vt:variant>
        <vt:i4>2031668</vt:i4>
      </vt:variant>
      <vt:variant>
        <vt:i4>407</vt:i4>
      </vt:variant>
      <vt:variant>
        <vt:i4>0</vt:i4>
      </vt:variant>
      <vt:variant>
        <vt:i4>5</vt:i4>
      </vt:variant>
      <vt:variant>
        <vt:lpwstr/>
      </vt:variant>
      <vt:variant>
        <vt:lpwstr>_Toc209595683</vt:lpwstr>
      </vt:variant>
      <vt:variant>
        <vt:i4>2031668</vt:i4>
      </vt:variant>
      <vt:variant>
        <vt:i4>401</vt:i4>
      </vt:variant>
      <vt:variant>
        <vt:i4>0</vt:i4>
      </vt:variant>
      <vt:variant>
        <vt:i4>5</vt:i4>
      </vt:variant>
      <vt:variant>
        <vt:lpwstr/>
      </vt:variant>
      <vt:variant>
        <vt:lpwstr>_Toc209595682</vt:lpwstr>
      </vt:variant>
      <vt:variant>
        <vt:i4>2031668</vt:i4>
      </vt:variant>
      <vt:variant>
        <vt:i4>395</vt:i4>
      </vt:variant>
      <vt:variant>
        <vt:i4>0</vt:i4>
      </vt:variant>
      <vt:variant>
        <vt:i4>5</vt:i4>
      </vt:variant>
      <vt:variant>
        <vt:lpwstr/>
      </vt:variant>
      <vt:variant>
        <vt:lpwstr>_Toc209595681</vt:lpwstr>
      </vt:variant>
      <vt:variant>
        <vt:i4>2031668</vt:i4>
      </vt:variant>
      <vt:variant>
        <vt:i4>389</vt:i4>
      </vt:variant>
      <vt:variant>
        <vt:i4>0</vt:i4>
      </vt:variant>
      <vt:variant>
        <vt:i4>5</vt:i4>
      </vt:variant>
      <vt:variant>
        <vt:lpwstr/>
      </vt:variant>
      <vt:variant>
        <vt:lpwstr>_Toc209595680</vt:lpwstr>
      </vt:variant>
      <vt:variant>
        <vt:i4>1048628</vt:i4>
      </vt:variant>
      <vt:variant>
        <vt:i4>383</vt:i4>
      </vt:variant>
      <vt:variant>
        <vt:i4>0</vt:i4>
      </vt:variant>
      <vt:variant>
        <vt:i4>5</vt:i4>
      </vt:variant>
      <vt:variant>
        <vt:lpwstr/>
      </vt:variant>
      <vt:variant>
        <vt:lpwstr>_Toc209595679</vt:lpwstr>
      </vt:variant>
      <vt:variant>
        <vt:i4>1048628</vt:i4>
      </vt:variant>
      <vt:variant>
        <vt:i4>377</vt:i4>
      </vt:variant>
      <vt:variant>
        <vt:i4>0</vt:i4>
      </vt:variant>
      <vt:variant>
        <vt:i4>5</vt:i4>
      </vt:variant>
      <vt:variant>
        <vt:lpwstr/>
      </vt:variant>
      <vt:variant>
        <vt:lpwstr>_Toc209595678</vt:lpwstr>
      </vt:variant>
      <vt:variant>
        <vt:i4>1048628</vt:i4>
      </vt:variant>
      <vt:variant>
        <vt:i4>371</vt:i4>
      </vt:variant>
      <vt:variant>
        <vt:i4>0</vt:i4>
      </vt:variant>
      <vt:variant>
        <vt:i4>5</vt:i4>
      </vt:variant>
      <vt:variant>
        <vt:lpwstr/>
      </vt:variant>
      <vt:variant>
        <vt:lpwstr>_Toc209595677</vt:lpwstr>
      </vt:variant>
      <vt:variant>
        <vt:i4>1048628</vt:i4>
      </vt:variant>
      <vt:variant>
        <vt:i4>365</vt:i4>
      </vt:variant>
      <vt:variant>
        <vt:i4>0</vt:i4>
      </vt:variant>
      <vt:variant>
        <vt:i4>5</vt:i4>
      </vt:variant>
      <vt:variant>
        <vt:lpwstr/>
      </vt:variant>
      <vt:variant>
        <vt:lpwstr>_Toc209595676</vt:lpwstr>
      </vt:variant>
      <vt:variant>
        <vt:i4>1048628</vt:i4>
      </vt:variant>
      <vt:variant>
        <vt:i4>359</vt:i4>
      </vt:variant>
      <vt:variant>
        <vt:i4>0</vt:i4>
      </vt:variant>
      <vt:variant>
        <vt:i4>5</vt:i4>
      </vt:variant>
      <vt:variant>
        <vt:lpwstr/>
      </vt:variant>
      <vt:variant>
        <vt:lpwstr>_Toc209595675</vt:lpwstr>
      </vt:variant>
      <vt:variant>
        <vt:i4>1048628</vt:i4>
      </vt:variant>
      <vt:variant>
        <vt:i4>353</vt:i4>
      </vt:variant>
      <vt:variant>
        <vt:i4>0</vt:i4>
      </vt:variant>
      <vt:variant>
        <vt:i4>5</vt:i4>
      </vt:variant>
      <vt:variant>
        <vt:lpwstr/>
      </vt:variant>
      <vt:variant>
        <vt:lpwstr>_Toc209595674</vt:lpwstr>
      </vt:variant>
      <vt:variant>
        <vt:i4>1048628</vt:i4>
      </vt:variant>
      <vt:variant>
        <vt:i4>347</vt:i4>
      </vt:variant>
      <vt:variant>
        <vt:i4>0</vt:i4>
      </vt:variant>
      <vt:variant>
        <vt:i4>5</vt:i4>
      </vt:variant>
      <vt:variant>
        <vt:lpwstr/>
      </vt:variant>
      <vt:variant>
        <vt:lpwstr>_Toc209595673</vt:lpwstr>
      </vt:variant>
      <vt:variant>
        <vt:i4>1048628</vt:i4>
      </vt:variant>
      <vt:variant>
        <vt:i4>341</vt:i4>
      </vt:variant>
      <vt:variant>
        <vt:i4>0</vt:i4>
      </vt:variant>
      <vt:variant>
        <vt:i4>5</vt:i4>
      </vt:variant>
      <vt:variant>
        <vt:lpwstr/>
      </vt:variant>
      <vt:variant>
        <vt:lpwstr>_Toc209595672</vt:lpwstr>
      </vt:variant>
      <vt:variant>
        <vt:i4>1048628</vt:i4>
      </vt:variant>
      <vt:variant>
        <vt:i4>335</vt:i4>
      </vt:variant>
      <vt:variant>
        <vt:i4>0</vt:i4>
      </vt:variant>
      <vt:variant>
        <vt:i4>5</vt:i4>
      </vt:variant>
      <vt:variant>
        <vt:lpwstr/>
      </vt:variant>
      <vt:variant>
        <vt:lpwstr>_Toc209595671</vt:lpwstr>
      </vt:variant>
      <vt:variant>
        <vt:i4>1048628</vt:i4>
      </vt:variant>
      <vt:variant>
        <vt:i4>329</vt:i4>
      </vt:variant>
      <vt:variant>
        <vt:i4>0</vt:i4>
      </vt:variant>
      <vt:variant>
        <vt:i4>5</vt:i4>
      </vt:variant>
      <vt:variant>
        <vt:lpwstr/>
      </vt:variant>
      <vt:variant>
        <vt:lpwstr>_Toc209595670</vt:lpwstr>
      </vt:variant>
      <vt:variant>
        <vt:i4>1114164</vt:i4>
      </vt:variant>
      <vt:variant>
        <vt:i4>323</vt:i4>
      </vt:variant>
      <vt:variant>
        <vt:i4>0</vt:i4>
      </vt:variant>
      <vt:variant>
        <vt:i4>5</vt:i4>
      </vt:variant>
      <vt:variant>
        <vt:lpwstr/>
      </vt:variant>
      <vt:variant>
        <vt:lpwstr>_Toc209595669</vt:lpwstr>
      </vt:variant>
      <vt:variant>
        <vt:i4>1114164</vt:i4>
      </vt:variant>
      <vt:variant>
        <vt:i4>317</vt:i4>
      </vt:variant>
      <vt:variant>
        <vt:i4>0</vt:i4>
      </vt:variant>
      <vt:variant>
        <vt:i4>5</vt:i4>
      </vt:variant>
      <vt:variant>
        <vt:lpwstr/>
      </vt:variant>
      <vt:variant>
        <vt:lpwstr>_Toc209595668</vt:lpwstr>
      </vt:variant>
      <vt:variant>
        <vt:i4>1114164</vt:i4>
      </vt:variant>
      <vt:variant>
        <vt:i4>311</vt:i4>
      </vt:variant>
      <vt:variant>
        <vt:i4>0</vt:i4>
      </vt:variant>
      <vt:variant>
        <vt:i4>5</vt:i4>
      </vt:variant>
      <vt:variant>
        <vt:lpwstr/>
      </vt:variant>
      <vt:variant>
        <vt:lpwstr>_Toc209595667</vt:lpwstr>
      </vt:variant>
      <vt:variant>
        <vt:i4>1114164</vt:i4>
      </vt:variant>
      <vt:variant>
        <vt:i4>305</vt:i4>
      </vt:variant>
      <vt:variant>
        <vt:i4>0</vt:i4>
      </vt:variant>
      <vt:variant>
        <vt:i4>5</vt:i4>
      </vt:variant>
      <vt:variant>
        <vt:lpwstr/>
      </vt:variant>
      <vt:variant>
        <vt:lpwstr>_Toc209595666</vt:lpwstr>
      </vt:variant>
      <vt:variant>
        <vt:i4>1114164</vt:i4>
      </vt:variant>
      <vt:variant>
        <vt:i4>299</vt:i4>
      </vt:variant>
      <vt:variant>
        <vt:i4>0</vt:i4>
      </vt:variant>
      <vt:variant>
        <vt:i4>5</vt:i4>
      </vt:variant>
      <vt:variant>
        <vt:lpwstr/>
      </vt:variant>
      <vt:variant>
        <vt:lpwstr>_Toc209595665</vt:lpwstr>
      </vt:variant>
      <vt:variant>
        <vt:i4>1114164</vt:i4>
      </vt:variant>
      <vt:variant>
        <vt:i4>293</vt:i4>
      </vt:variant>
      <vt:variant>
        <vt:i4>0</vt:i4>
      </vt:variant>
      <vt:variant>
        <vt:i4>5</vt:i4>
      </vt:variant>
      <vt:variant>
        <vt:lpwstr/>
      </vt:variant>
      <vt:variant>
        <vt:lpwstr>_Toc209595664</vt:lpwstr>
      </vt:variant>
      <vt:variant>
        <vt:i4>1114164</vt:i4>
      </vt:variant>
      <vt:variant>
        <vt:i4>287</vt:i4>
      </vt:variant>
      <vt:variant>
        <vt:i4>0</vt:i4>
      </vt:variant>
      <vt:variant>
        <vt:i4>5</vt:i4>
      </vt:variant>
      <vt:variant>
        <vt:lpwstr/>
      </vt:variant>
      <vt:variant>
        <vt:lpwstr>_Toc209595663</vt:lpwstr>
      </vt:variant>
      <vt:variant>
        <vt:i4>1114164</vt:i4>
      </vt:variant>
      <vt:variant>
        <vt:i4>281</vt:i4>
      </vt:variant>
      <vt:variant>
        <vt:i4>0</vt:i4>
      </vt:variant>
      <vt:variant>
        <vt:i4>5</vt:i4>
      </vt:variant>
      <vt:variant>
        <vt:lpwstr/>
      </vt:variant>
      <vt:variant>
        <vt:lpwstr>_Toc209595662</vt:lpwstr>
      </vt:variant>
      <vt:variant>
        <vt:i4>1114164</vt:i4>
      </vt:variant>
      <vt:variant>
        <vt:i4>275</vt:i4>
      </vt:variant>
      <vt:variant>
        <vt:i4>0</vt:i4>
      </vt:variant>
      <vt:variant>
        <vt:i4>5</vt:i4>
      </vt:variant>
      <vt:variant>
        <vt:lpwstr/>
      </vt:variant>
      <vt:variant>
        <vt:lpwstr>_Toc209595661</vt:lpwstr>
      </vt:variant>
      <vt:variant>
        <vt:i4>1114164</vt:i4>
      </vt:variant>
      <vt:variant>
        <vt:i4>269</vt:i4>
      </vt:variant>
      <vt:variant>
        <vt:i4>0</vt:i4>
      </vt:variant>
      <vt:variant>
        <vt:i4>5</vt:i4>
      </vt:variant>
      <vt:variant>
        <vt:lpwstr/>
      </vt:variant>
      <vt:variant>
        <vt:lpwstr>_Toc209595660</vt:lpwstr>
      </vt:variant>
      <vt:variant>
        <vt:i4>1179700</vt:i4>
      </vt:variant>
      <vt:variant>
        <vt:i4>263</vt:i4>
      </vt:variant>
      <vt:variant>
        <vt:i4>0</vt:i4>
      </vt:variant>
      <vt:variant>
        <vt:i4>5</vt:i4>
      </vt:variant>
      <vt:variant>
        <vt:lpwstr/>
      </vt:variant>
      <vt:variant>
        <vt:lpwstr>_Toc209595659</vt:lpwstr>
      </vt:variant>
      <vt:variant>
        <vt:i4>1179700</vt:i4>
      </vt:variant>
      <vt:variant>
        <vt:i4>257</vt:i4>
      </vt:variant>
      <vt:variant>
        <vt:i4>0</vt:i4>
      </vt:variant>
      <vt:variant>
        <vt:i4>5</vt:i4>
      </vt:variant>
      <vt:variant>
        <vt:lpwstr/>
      </vt:variant>
      <vt:variant>
        <vt:lpwstr>_Toc209595658</vt:lpwstr>
      </vt:variant>
      <vt:variant>
        <vt:i4>1179700</vt:i4>
      </vt:variant>
      <vt:variant>
        <vt:i4>251</vt:i4>
      </vt:variant>
      <vt:variant>
        <vt:i4>0</vt:i4>
      </vt:variant>
      <vt:variant>
        <vt:i4>5</vt:i4>
      </vt:variant>
      <vt:variant>
        <vt:lpwstr/>
      </vt:variant>
      <vt:variant>
        <vt:lpwstr>_Toc209595657</vt:lpwstr>
      </vt:variant>
      <vt:variant>
        <vt:i4>1179700</vt:i4>
      </vt:variant>
      <vt:variant>
        <vt:i4>245</vt:i4>
      </vt:variant>
      <vt:variant>
        <vt:i4>0</vt:i4>
      </vt:variant>
      <vt:variant>
        <vt:i4>5</vt:i4>
      </vt:variant>
      <vt:variant>
        <vt:lpwstr/>
      </vt:variant>
      <vt:variant>
        <vt:lpwstr>_Toc209595656</vt:lpwstr>
      </vt:variant>
      <vt:variant>
        <vt:i4>1179700</vt:i4>
      </vt:variant>
      <vt:variant>
        <vt:i4>239</vt:i4>
      </vt:variant>
      <vt:variant>
        <vt:i4>0</vt:i4>
      </vt:variant>
      <vt:variant>
        <vt:i4>5</vt:i4>
      </vt:variant>
      <vt:variant>
        <vt:lpwstr/>
      </vt:variant>
      <vt:variant>
        <vt:lpwstr>_Toc209595655</vt:lpwstr>
      </vt:variant>
      <vt:variant>
        <vt:i4>1179700</vt:i4>
      </vt:variant>
      <vt:variant>
        <vt:i4>233</vt:i4>
      </vt:variant>
      <vt:variant>
        <vt:i4>0</vt:i4>
      </vt:variant>
      <vt:variant>
        <vt:i4>5</vt:i4>
      </vt:variant>
      <vt:variant>
        <vt:lpwstr/>
      </vt:variant>
      <vt:variant>
        <vt:lpwstr>_Toc209595654</vt:lpwstr>
      </vt:variant>
      <vt:variant>
        <vt:i4>1179700</vt:i4>
      </vt:variant>
      <vt:variant>
        <vt:i4>227</vt:i4>
      </vt:variant>
      <vt:variant>
        <vt:i4>0</vt:i4>
      </vt:variant>
      <vt:variant>
        <vt:i4>5</vt:i4>
      </vt:variant>
      <vt:variant>
        <vt:lpwstr/>
      </vt:variant>
      <vt:variant>
        <vt:lpwstr>_Toc209595653</vt:lpwstr>
      </vt:variant>
      <vt:variant>
        <vt:i4>1179700</vt:i4>
      </vt:variant>
      <vt:variant>
        <vt:i4>221</vt:i4>
      </vt:variant>
      <vt:variant>
        <vt:i4>0</vt:i4>
      </vt:variant>
      <vt:variant>
        <vt:i4>5</vt:i4>
      </vt:variant>
      <vt:variant>
        <vt:lpwstr/>
      </vt:variant>
      <vt:variant>
        <vt:lpwstr>_Toc209595652</vt:lpwstr>
      </vt:variant>
      <vt:variant>
        <vt:i4>1179700</vt:i4>
      </vt:variant>
      <vt:variant>
        <vt:i4>215</vt:i4>
      </vt:variant>
      <vt:variant>
        <vt:i4>0</vt:i4>
      </vt:variant>
      <vt:variant>
        <vt:i4>5</vt:i4>
      </vt:variant>
      <vt:variant>
        <vt:lpwstr/>
      </vt:variant>
      <vt:variant>
        <vt:lpwstr>_Toc209595651</vt:lpwstr>
      </vt:variant>
      <vt:variant>
        <vt:i4>1179700</vt:i4>
      </vt:variant>
      <vt:variant>
        <vt:i4>209</vt:i4>
      </vt:variant>
      <vt:variant>
        <vt:i4>0</vt:i4>
      </vt:variant>
      <vt:variant>
        <vt:i4>5</vt:i4>
      </vt:variant>
      <vt:variant>
        <vt:lpwstr/>
      </vt:variant>
      <vt:variant>
        <vt:lpwstr>_Toc209595650</vt:lpwstr>
      </vt:variant>
      <vt:variant>
        <vt:i4>1245236</vt:i4>
      </vt:variant>
      <vt:variant>
        <vt:i4>203</vt:i4>
      </vt:variant>
      <vt:variant>
        <vt:i4>0</vt:i4>
      </vt:variant>
      <vt:variant>
        <vt:i4>5</vt:i4>
      </vt:variant>
      <vt:variant>
        <vt:lpwstr/>
      </vt:variant>
      <vt:variant>
        <vt:lpwstr>_Toc209595649</vt:lpwstr>
      </vt:variant>
      <vt:variant>
        <vt:i4>1245236</vt:i4>
      </vt:variant>
      <vt:variant>
        <vt:i4>197</vt:i4>
      </vt:variant>
      <vt:variant>
        <vt:i4>0</vt:i4>
      </vt:variant>
      <vt:variant>
        <vt:i4>5</vt:i4>
      </vt:variant>
      <vt:variant>
        <vt:lpwstr/>
      </vt:variant>
      <vt:variant>
        <vt:lpwstr>_Toc209595648</vt:lpwstr>
      </vt:variant>
      <vt:variant>
        <vt:i4>1245236</vt:i4>
      </vt:variant>
      <vt:variant>
        <vt:i4>191</vt:i4>
      </vt:variant>
      <vt:variant>
        <vt:i4>0</vt:i4>
      </vt:variant>
      <vt:variant>
        <vt:i4>5</vt:i4>
      </vt:variant>
      <vt:variant>
        <vt:lpwstr/>
      </vt:variant>
      <vt:variant>
        <vt:lpwstr>_Toc209595647</vt:lpwstr>
      </vt:variant>
      <vt:variant>
        <vt:i4>1245236</vt:i4>
      </vt:variant>
      <vt:variant>
        <vt:i4>185</vt:i4>
      </vt:variant>
      <vt:variant>
        <vt:i4>0</vt:i4>
      </vt:variant>
      <vt:variant>
        <vt:i4>5</vt:i4>
      </vt:variant>
      <vt:variant>
        <vt:lpwstr/>
      </vt:variant>
      <vt:variant>
        <vt:lpwstr>_Toc209595646</vt:lpwstr>
      </vt:variant>
      <vt:variant>
        <vt:i4>1245236</vt:i4>
      </vt:variant>
      <vt:variant>
        <vt:i4>179</vt:i4>
      </vt:variant>
      <vt:variant>
        <vt:i4>0</vt:i4>
      </vt:variant>
      <vt:variant>
        <vt:i4>5</vt:i4>
      </vt:variant>
      <vt:variant>
        <vt:lpwstr/>
      </vt:variant>
      <vt:variant>
        <vt:lpwstr>_Toc209595645</vt:lpwstr>
      </vt:variant>
      <vt:variant>
        <vt:i4>1245236</vt:i4>
      </vt:variant>
      <vt:variant>
        <vt:i4>173</vt:i4>
      </vt:variant>
      <vt:variant>
        <vt:i4>0</vt:i4>
      </vt:variant>
      <vt:variant>
        <vt:i4>5</vt:i4>
      </vt:variant>
      <vt:variant>
        <vt:lpwstr/>
      </vt:variant>
      <vt:variant>
        <vt:lpwstr>_Toc209595644</vt:lpwstr>
      </vt:variant>
      <vt:variant>
        <vt:i4>1245236</vt:i4>
      </vt:variant>
      <vt:variant>
        <vt:i4>167</vt:i4>
      </vt:variant>
      <vt:variant>
        <vt:i4>0</vt:i4>
      </vt:variant>
      <vt:variant>
        <vt:i4>5</vt:i4>
      </vt:variant>
      <vt:variant>
        <vt:lpwstr/>
      </vt:variant>
      <vt:variant>
        <vt:lpwstr>_Toc209595643</vt:lpwstr>
      </vt:variant>
      <vt:variant>
        <vt:i4>1245236</vt:i4>
      </vt:variant>
      <vt:variant>
        <vt:i4>161</vt:i4>
      </vt:variant>
      <vt:variant>
        <vt:i4>0</vt:i4>
      </vt:variant>
      <vt:variant>
        <vt:i4>5</vt:i4>
      </vt:variant>
      <vt:variant>
        <vt:lpwstr/>
      </vt:variant>
      <vt:variant>
        <vt:lpwstr>_Toc209595642</vt:lpwstr>
      </vt:variant>
      <vt:variant>
        <vt:i4>1245236</vt:i4>
      </vt:variant>
      <vt:variant>
        <vt:i4>155</vt:i4>
      </vt:variant>
      <vt:variant>
        <vt:i4>0</vt:i4>
      </vt:variant>
      <vt:variant>
        <vt:i4>5</vt:i4>
      </vt:variant>
      <vt:variant>
        <vt:lpwstr/>
      </vt:variant>
      <vt:variant>
        <vt:lpwstr>_Toc209595641</vt:lpwstr>
      </vt:variant>
      <vt:variant>
        <vt:i4>1245236</vt:i4>
      </vt:variant>
      <vt:variant>
        <vt:i4>149</vt:i4>
      </vt:variant>
      <vt:variant>
        <vt:i4>0</vt:i4>
      </vt:variant>
      <vt:variant>
        <vt:i4>5</vt:i4>
      </vt:variant>
      <vt:variant>
        <vt:lpwstr/>
      </vt:variant>
      <vt:variant>
        <vt:lpwstr>_Toc209595640</vt:lpwstr>
      </vt:variant>
      <vt:variant>
        <vt:i4>1310772</vt:i4>
      </vt:variant>
      <vt:variant>
        <vt:i4>143</vt:i4>
      </vt:variant>
      <vt:variant>
        <vt:i4>0</vt:i4>
      </vt:variant>
      <vt:variant>
        <vt:i4>5</vt:i4>
      </vt:variant>
      <vt:variant>
        <vt:lpwstr/>
      </vt:variant>
      <vt:variant>
        <vt:lpwstr>_Toc209595639</vt:lpwstr>
      </vt:variant>
      <vt:variant>
        <vt:i4>1310772</vt:i4>
      </vt:variant>
      <vt:variant>
        <vt:i4>137</vt:i4>
      </vt:variant>
      <vt:variant>
        <vt:i4>0</vt:i4>
      </vt:variant>
      <vt:variant>
        <vt:i4>5</vt:i4>
      </vt:variant>
      <vt:variant>
        <vt:lpwstr/>
      </vt:variant>
      <vt:variant>
        <vt:lpwstr>_Toc209595638</vt:lpwstr>
      </vt:variant>
      <vt:variant>
        <vt:i4>1310772</vt:i4>
      </vt:variant>
      <vt:variant>
        <vt:i4>131</vt:i4>
      </vt:variant>
      <vt:variant>
        <vt:i4>0</vt:i4>
      </vt:variant>
      <vt:variant>
        <vt:i4>5</vt:i4>
      </vt:variant>
      <vt:variant>
        <vt:lpwstr/>
      </vt:variant>
      <vt:variant>
        <vt:lpwstr>_Toc209595637</vt:lpwstr>
      </vt:variant>
      <vt:variant>
        <vt:i4>1310772</vt:i4>
      </vt:variant>
      <vt:variant>
        <vt:i4>125</vt:i4>
      </vt:variant>
      <vt:variant>
        <vt:i4>0</vt:i4>
      </vt:variant>
      <vt:variant>
        <vt:i4>5</vt:i4>
      </vt:variant>
      <vt:variant>
        <vt:lpwstr/>
      </vt:variant>
      <vt:variant>
        <vt:lpwstr>_Toc209595636</vt:lpwstr>
      </vt:variant>
      <vt:variant>
        <vt:i4>1310772</vt:i4>
      </vt:variant>
      <vt:variant>
        <vt:i4>119</vt:i4>
      </vt:variant>
      <vt:variant>
        <vt:i4>0</vt:i4>
      </vt:variant>
      <vt:variant>
        <vt:i4>5</vt:i4>
      </vt:variant>
      <vt:variant>
        <vt:lpwstr/>
      </vt:variant>
      <vt:variant>
        <vt:lpwstr>_Toc209595635</vt:lpwstr>
      </vt:variant>
      <vt:variant>
        <vt:i4>1310772</vt:i4>
      </vt:variant>
      <vt:variant>
        <vt:i4>113</vt:i4>
      </vt:variant>
      <vt:variant>
        <vt:i4>0</vt:i4>
      </vt:variant>
      <vt:variant>
        <vt:i4>5</vt:i4>
      </vt:variant>
      <vt:variant>
        <vt:lpwstr/>
      </vt:variant>
      <vt:variant>
        <vt:lpwstr>_Toc209595634</vt:lpwstr>
      </vt:variant>
      <vt:variant>
        <vt:i4>1310772</vt:i4>
      </vt:variant>
      <vt:variant>
        <vt:i4>107</vt:i4>
      </vt:variant>
      <vt:variant>
        <vt:i4>0</vt:i4>
      </vt:variant>
      <vt:variant>
        <vt:i4>5</vt:i4>
      </vt:variant>
      <vt:variant>
        <vt:lpwstr/>
      </vt:variant>
      <vt:variant>
        <vt:lpwstr>_Toc209595633</vt:lpwstr>
      </vt:variant>
      <vt:variant>
        <vt:i4>1310772</vt:i4>
      </vt:variant>
      <vt:variant>
        <vt:i4>101</vt:i4>
      </vt:variant>
      <vt:variant>
        <vt:i4>0</vt:i4>
      </vt:variant>
      <vt:variant>
        <vt:i4>5</vt:i4>
      </vt:variant>
      <vt:variant>
        <vt:lpwstr/>
      </vt:variant>
      <vt:variant>
        <vt:lpwstr>_Toc209595632</vt:lpwstr>
      </vt:variant>
      <vt:variant>
        <vt:i4>1310772</vt:i4>
      </vt:variant>
      <vt:variant>
        <vt:i4>95</vt:i4>
      </vt:variant>
      <vt:variant>
        <vt:i4>0</vt:i4>
      </vt:variant>
      <vt:variant>
        <vt:i4>5</vt:i4>
      </vt:variant>
      <vt:variant>
        <vt:lpwstr/>
      </vt:variant>
      <vt:variant>
        <vt:lpwstr>_Toc209595631</vt:lpwstr>
      </vt:variant>
      <vt:variant>
        <vt:i4>1310772</vt:i4>
      </vt:variant>
      <vt:variant>
        <vt:i4>89</vt:i4>
      </vt:variant>
      <vt:variant>
        <vt:i4>0</vt:i4>
      </vt:variant>
      <vt:variant>
        <vt:i4>5</vt:i4>
      </vt:variant>
      <vt:variant>
        <vt:lpwstr/>
      </vt:variant>
      <vt:variant>
        <vt:lpwstr>_Toc209595630</vt:lpwstr>
      </vt:variant>
      <vt:variant>
        <vt:i4>1376308</vt:i4>
      </vt:variant>
      <vt:variant>
        <vt:i4>83</vt:i4>
      </vt:variant>
      <vt:variant>
        <vt:i4>0</vt:i4>
      </vt:variant>
      <vt:variant>
        <vt:i4>5</vt:i4>
      </vt:variant>
      <vt:variant>
        <vt:lpwstr/>
      </vt:variant>
      <vt:variant>
        <vt:lpwstr>_Toc209595629</vt:lpwstr>
      </vt:variant>
      <vt:variant>
        <vt:i4>1376308</vt:i4>
      </vt:variant>
      <vt:variant>
        <vt:i4>77</vt:i4>
      </vt:variant>
      <vt:variant>
        <vt:i4>0</vt:i4>
      </vt:variant>
      <vt:variant>
        <vt:i4>5</vt:i4>
      </vt:variant>
      <vt:variant>
        <vt:lpwstr/>
      </vt:variant>
      <vt:variant>
        <vt:lpwstr>_Toc209595628</vt:lpwstr>
      </vt:variant>
      <vt:variant>
        <vt:i4>1376308</vt:i4>
      </vt:variant>
      <vt:variant>
        <vt:i4>71</vt:i4>
      </vt:variant>
      <vt:variant>
        <vt:i4>0</vt:i4>
      </vt:variant>
      <vt:variant>
        <vt:i4>5</vt:i4>
      </vt:variant>
      <vt:variant>
        <vt:lpwstr/>
      </vt:variant>
      <vt:variant>
        <vt:lpwstr>_Toc209595627</vt:lpwstr>
      </vt:variant>
      <vt:variant>
        <vt:i4>1376308</vt:i4>
      </vt:variant>
      <vt:variant>
        <vt:i4>65</vt:i4>
      </vt:variant>
      <vt:variant>
        <vt:i4>0</vt:i4>
      </vt:variant>
      <vt:variant>
        <vt:i4>5</vt:i4>
      </vt:variant>
      <vt:variant>
        <vt:lpwstr/>
      </vt:variant>
      <vt:variant>
        <vt:lpwstr>_Toc209595626</vt:lpwstr>
      </vt:variant>
      <vt:variant>
        <vt:i4>1376308</vt:i4>
      </vt:variant>
      <vt:variant>
        <vt:i4>59</vt:i4>
      </vt:variant>
      <vt:variant>
        <vt:i4>0</vt:i4>
      </vt:variant>
      <vt:variant>
        <vt:i4>5</vt:i4>
      </vt:variant>
      <vt:variant>
        <vt:lpwstr/>
      </vt:variant>
      <vt:variant>
        <vt:lpwstr>_Toc209595625</vt:lpwstr>
      </vt:variant>
      <vt:variant>
        <vt:i4>1376308</vt:i4>
      </vt:variant>
      <vt:variant>
        <vt:i4>53</vt:i4>
      </vt:variant>
      <vt:variant>
        <vt:i4>0</vt:i4>
      </vt:variant>
      <vt:variant>
        <vt:i4>5</vt:i4>
      </vt:variant>
      <vt:variant>
        <vt:lpwstr/>
      </vt:variant>
      <vt:variant>
        <vt:lpwstr>_Toc209595624</vt:lpwstr>
      </vt:variant>
      <vt:variant>
        <vt:i4>1376308</vt:i4>
      </vt:variant>
      <vt:variant>
        <vt:i4>47</vt:i4>
      </vt:variant>
      <vt:variant>
        <vt:i4>0</vt:i4>
      </vt:variant>
      <vt:variant>
        <vt:i4>5</vt:i4>
      </vt:variant>
      <vt:variant>
        <vt:lpwstr/>
      </vt:variant>
      <vt:variant>
        <vt:lpwstr>_Toc209595623</vt:lpwstr>
      </vt:variant>
      <vt:variant>
        <vt:i4>1376308</vt:i4>
      </vt:variant>
      <vt:variant>
        <vt:i4>41</vt:i4>
      </vt:variant>
      <vt:variant>
        <vt:i4>0</vt:i4>
      </vt:variant>
      <vt:variant>
        <vt:i4>5</vt:i4>
      </vt:variant>
      <vt:variant>
        <vt:lpwstr/>
      </vt:variant>
      <vt:variant>
        <vt:lpwstr>_Toc209595622</vt:lpwstr>
      </vt:variant>
      <vt:variant>
        <vt:i4>1376308</vt:i4>
      </vt:variant>
      <vt:variant>
        <vt:i4>35</vt:i4>
      </vt:variant>
      <vt:variant>
        <vt:i4>0</vt:i4>
      </vt:variant>
      <vt:variant>
        <vt:i4>5</vt:i4>
      </vt:variant>
      <vt:variant>
        <vt:lpwstr/>
      </vt:variant>
      <vt:variant>
        <vt:lpwstr>_Toc209595621</vt:lpwstr>
      </vt:variant>
      <vt:variant>
        <vt:i4>1376308</vt:i4>
      </vt:variant>
      <vt:variant>
        <vt:i4>29</vt:i4>
      </vt:variant>
      <vt:variant>
        <vt:i4>0</vt:i4>
      </vt:variant>
      <vt:variant>
        <vt:i4>5</vt:i4>
      </vt:variant>
      <vt:variant>
        <vt:lpwstr/>
      </vt:variant>
      <vt:variant>
        <vt:lpwstr>_Toc209595620</vt:lpwstr>
      </vt:variant>
      <vt:variant>
        <vt:i4>1441844</vt:i4>
      </vt:variant>
      <vt:variant>
        <vt:i4>23</vt:i4>
      </vt:variant>
      <vt:variant>
        <vt:i4>0</vt:i4>
      </vt:variant>
      <vt:variant>
        <vt:i4>5</vt:i4>
      </vt:variant>
      <vt:variant>
        <vt:lpwstr/>
      </vt:variant>
      <vt:variant>
        <vt:lpwstr>_Toc209595619</vt:lpwstr>
      </vt:variant>
      <vt:variant>
        <vt:i4>1441844</vt:i4>
      </vt:variant>
      <vt:variant>
        <vt:i4>17</vt:i4>
      </vt:variant>
      <vt:variant>
        <vt:i4>0</vt:i4>
      </vt:variant>
      <vt:variant>
        <vt:i4>5</vt:i4>
      </vt:variant>
      <vt:variant>
        <vt:lpwstr/>
      </vt:variant>
      <vt:variant>
        <vt:lpwstr>_Toc209595618</vt:lpwstr>
      </vt:variant>
      <vt:variant>
        <vt:i4>1441844</vt:i4>
      </vt:variant>
      <vt:variant>
        <vt:i4>11</vt:i4>
      </vt:variant>
      <vt:variant>
        <vt:i4>0</vt:i4>
      </vt:variant>
      <vt:variant>
        <vt:i4>5</vt:i4>
      </vt:variant>
      <vt:variant>
        <vt:lpwstr/>
      </vt:variant>
      <vt:variant>
        <vt:lpwstr>_Toc209595617</vt:lpwstr>
      </vt:variant>
      <vt:variant>
        <vt:i4>3473459</vt:i4>
      </vt:variant>
      <vt:variant>
        <vt:i4>3</vt:i4>
      </vt:variant>
      <vt:variant>
        <vt:i4>0</vt:i4>
      </vt:variant>
      <vt:variant>
        <vt:i4>5</vt:i4>
      </vt:variant>
      <vt:variant>
        <vt:lpwstr>http://www.prakat.com/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creator>Software Test Engineer</dc:creator>
  <dc:description>Prakat Solutions</dc:description>
  <cp:lastModifiedBy>Prakat</cp:lastModifiedBy>
  <cp:revision>83</cp:revision>
  <cp:lastPrinted>2007-08-20T11:12:00Z</cp:lastPrinted>
  <dcterms:created xsi:type="dcterms:W3CDTF">2011-06-21T05:28:00Z</dcterms:created>
  <dcterms:modified xsi:type="dcterms:W3CDTF">2011-06-21T12:02:00Z</dcterms:modified>
</cp:coreProperties>
</file>